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AA7A4" w14:textId="084ADFA2" w:rsidR="00100A5D" w:rsidRPr="000C41C9" w:rsidRDefault="00517CEB" w:rsidP="003A488F">
      <w:pPr>
        <w:spacing w:after="0"/>
        <w:jc w:val="both"/>
        <w:rPr>
          <w:color w:val="000000"/>
          <w:spacing w:val="-12"/>
          <w:position w:val="-2"/>
          <w:sz w:val="26"/>
          <w:szCs w:val="26"/>
        </w:rPr>
      </w:pPr>
      <w:bookmarkStart w:id="0" w:name="_Toc140600721"/>
      <w:r>
        <w:rPr>
          <w:color w:val="000000"/>
          <w:spacing w:val="-12"/>
          <w:position w:val="-2"/>
          <w:sz w:val="26"/>
          <w:szCs w:val="26"/>
        </w:rPr>
        <w:t xml:space="preserve"> </w:t>
      </w:r>
      <w:r w:rsidR="00102829">
        <w:rPr>
          <w:color w:val="000000"/>
          <w:spacing w:val="-12"/>
          <w:position w:val="-2"/>
          <w:sz w:val="26"/>
          <w:szCs w:val="26"/>
        </w:rPr>
        <w:t xml:space="preserve">   </w:t>
      </w:r>
      <w:r>
        <w:rPr>
          <w:color w:val="000000"/>
          <w:spacing w:val="-12"/>
          <w:position w:val="-2"/>
          <w:sz w:val="26"/>
          <w:szCs w:val="26"/>
        </w:rPr>
        <w:t xml:space="preserve"> </w:t>
      </w:r>
      <w:r w:rsidR="000C41C9">
        <w:rPr>
          <w:color w:val="000000"/>
          <w:spacing w:val="-12"/>
          <w:position w:val="-2"/>
          <w:sz w:val="26"/>
          <w:szCs w:val="26"/>
        </w:rPr>
        <w:t xml:space="preserve"> </w:t>
      </w:r>
      <w:r w:rsidR="000C41C9" w:rsidRPr="000C41C9">
        <w:rPr>
          <w:color w:val="000000"/>
          <w:spacing w:val="-12"/>
          <w:position w:val="-2"/>
          <w:sz w:val="26"/>
          <w:szCs w:val="26"/>
        </w:rPr>
        <w:t>UBND PHƯỜNG KIM THANH</w:t>
      </w:r>
      <w:r w:rsidR="00100A5D" w:rsidRPr="000C41C9">
        <w:rPr>
          <w:color w:val="000000"/>
          <w:spacing w:val="-12"/>
          <w:position w:val="-2"/>
          <w:sz w:val="26"/>
          <w:szCs w:val="26"/>
        </w:rPr>
        <w:t xml:space="preserve">  </w:t>
      </w:r>
      <w:r w:rsidR="000C41C9" w:rsidRPr="000C41C9">
        <w:rPr>
          <w:color w:val="000000"/>
          <w:spacing w:val="-12"/>
          <w:position w:val="-2"/>
          <w:sz w:val="26"/>
          <w:szCs w:val="26"/>
        </w:rPr>
        <w:t xml:space="preserve">   </w:t>
      </w:r>
      <w:r>
        <w:rPr>
          <w:color w:val="000000"/>
          <w:spacing w:val="-12"/>
          <w:position w:val="-2"/>
          <w:sz w:val="26"/>
          <w:szCs w:val="26"/>
        </w:rPr>
        <w:t xml:space="preserve">     </w:t>
      </w:r>
      <w:r w:rsidR="00102829">
        <w:rPr>
          <w:color w:val="000000"/>
          <w:spacing w:val="-12"/>
          <w:position w:val="-2"/>
          <w:sz w:val="26"/>
          <w:szCs w:val="26"/>
        </w:rPr>
        <w:t xml:space="preserve"> </w:t>
      </w:r>
      <w:r>
        <w:rPr>
          <w:color w:val="000000"/>
          <w:spacing w:val="-12"/>
          <w:position w:val="-2"/>
          <w:sz w:val="26"/>
          <w:szCs w:val="26"/>
        </w:rPr>
        <w:t xml:space="preserve">  </w:t>
      </w:r>
      <w:r w:rsidR="000C41C9">
        <w:rPr>
          <w:color w:val="000000"/>
          <w:spacing w:val="-12"/>
          <w:position w:val="-2"/>
          <w:sz w:val="26"/>
          <w:szCs w:val="26"/>
        </w:rPr>
        <w:t xml:space="preserve"> </w:t>
      </w:r>
      <w:r w:rsidR="000C41C9" w:rsidRPr="000C41C9">
        <w:rPr>
          <w:color w:val="000000"/>
          <w:spacing w:val="-12"/>
          <w:position w:val="-2"/>
          <w:sz w:val="26"/>
          <w:szCs w:val="26"/>
        </w:rPr>
        <w:t xml:space="preserve">  </w:t>
      </w:r>
      <w:r w:rsidR="00100A5D" w:rsidRPr="000C41C9">
        <w:rPr>
          <w:color w:val="000000"/>
          <w:spacing w:val="-12"/>
          <w:position w:val="-2"/>
          <w:sz w:val="26"/>
          <w:szCs w:val="26"/>
        </w:rPr>
        <w:t xml:space="preserve"> </w:t>
      </w:r>
      <w:r w:rsidR="00100A5D" w:rsidRPr="000C41C9">
        <w:rPr>
          <w:b/>
          <w:color w:val="000000"/>
          <w:spacing w:val="-12"/>
          <w:position w:val="-2"/>
          <w:sz w:val="26"/>
          <w:szCs w:val="26"/>
        </w:rPr>
        <w:t>CỘNG HOÀ XÃ HỘI CHỦ NGHĨA VIỆT NAM</w:t>
      </w:r>
    </w:p>
    <w:p w14:paraId="23DDF3C7" w14:textId="6F06CB67" w:rsidR="00100A5D" w:rsidRPr="00AA6AC4" w:rsidRDefault="0060180A" w:rsidP="003A488F">
      <w:pPr>
        <w:spacing w:after="0"/>
        <w:jc w:val="both"/>
        <w:rPr>
          <w:color w:val="000000"/>
          <w:spacing w:val="-12"/>
          <w:position w:val="-2"/>
          <w:szCs w:val="28"/>
        </w:rPr>
      </w:pPr>
      <w:r w:rsidRPr="0060180A">
        <w:rPr>
          <w:noProof/>
          <w:color w:val="000000"/>
          <w:spacing w:val="-12"/>
          <w:position w:val="-2"/>
          <w:sz w:val="26"/>
          <w:szCs w:val="26"/>
          <w:u w:val="single"/>
        </w:rPr>
        <mc:AlternateContent>
          <mc:Choice Requires="wps">
            <w:drawing>
              <wp:anchor distT="0" distB="0" distL="114300" distR="114300" simplePos="0" relativeHeight="251662336" behindDoc="0" locked="0" layoutInCell="1" allowOverlap="1" wp14:anchorId="0FC41182" wp14:editId="746348DD">
                <wp:simplePos x="0" y="0"/>
                <wp:positionH relativeFrom="column">
                  <wp:posOffset>3320415</wp:posOffset>
                </wp:positionH>
                <wp:positionV relativeFrom="paragraph">
                  <wp:posOffset>215900</wp:posOffset>
                </wp:positionV>
                <wp:extent cx="1390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50CB5"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7pt" to="37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GkJAIAAEA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"/>
            </w:pict>
          </mc:Fallback>
        </mc:AlternateContent>
      </w:r>
      <w:r w:rsidR="00100A5D" w:rsidRPr="0060180A">
        <w:rPr>
          <w:noProof/>
          <w:color w:val="000000"/>
          <w:spacing w:val="-12"/>
          <w:position w:val="-2"/>
          <w:sz w:val="26"/>
          <w:szCs w:val="26"/>
          <w:u w:val="single"/>
        </w:rPr>
        <mc:AlternateContent>
          <mc:Choice Requires="wps">
            <w:drawing>
              <wp:anchor distT="0" distB="0" distL="114300" distR="114300" simplePos="0" relativeHeight="251659264" behindDoc="0" locked="0" layoutInCell="1" allowOverlap="1" wp14:anchorId="1314C662" wp14:editId="19F8853D">
                <wp:simplePos x="0" y="0"/>
                <wp:positionH relativeFrom="column">
                  <wp:posOffset>617220</wp:posOffset>
                </wp:positionH>
                <wp:positionV relativeFrom="paragraph">
                  <wp:posOffset>207010</wp:posOffset>
                </wp:positionV>
                <wp:extent cx="1028700" cy="0"/>
                <wp:effectExtent l="7620" t="6985" r="1143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C3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6.3pt" to="129.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"/>
            </w:pict>
          </mc:Fallback>
        </mc:AlternateContent>
      </w:r>
      <w:r w:rsidR="00100A5D" w:rsidRPr="0060180A">
        <w:rPr>
          <w:b/>
          <w:color w:val="000000"/>
          <w:spacing w:val="-12"/>
          <w:position w:val="-2"/>
          <w:sz w:val="26"/>
          <w:szCs w:val="26"/>
        </w:rPr>
        <w:t xml:space="preserve"> TR</w:t>
      </w:r>
      <w:r w:rsidR="00100A5D" w:rsidRPr="0060180A">
        <w:rPr>
          <w:b/>
          <w:color w:val="000000"/>
          <w:spacing w:val="-12"/>
          <w:position w:val="-2"/>
          <w:sz w:val="26"/>
          <w:szCs w:val="26"/>
          <w:lang w:val="vi-VN"/>
        </w:rPr>
        <w:t>Ư</w:t>
      </w:r>
      <w:r w:rsidR="00100A5D" w:rsidRPr="0060180A">
        <w:rPr>
          <w:b/>
          <w:color w:val="000000"/>
          <w:spacing w:val="-12"/>
          <w:position w:val="-2"/>
          <w:sz w:val="26"/>
          <w:szCs w:val="26"/>
        </w:rPr>
        <w:t>Ờ</w:t>
      </w:r>
      <w:r w:rsidR="000C41C9">
        <w:rPr>
          <w:b/>
          <w:color w:val="000000"/>
          <w:spacing w:val="-12"/>
          <w:position w:val="-2"/>
          <w:sz w:val="26"/>
          <w:szCs w:val="26"/>
        </w:rPr>
        <w:t xml:space="preserve">NG MẦM NON </w:t>
      </w:r>
      <w:r w:rsidRPr="0060180A">
        <w:rPr>
          <w:b/>
          <w:color w:val="000000"/>
          <w:spacing w:val="-12"/>
          <w:position w:val="-2"/>
          <w:sz w:val="26"/>
          <w:szCs w:val="26"/>
        </w:rPr>
        <w:t>HOÀNG TÂY</w:t>
      </w:r>
      <w:r w:rsidR="00100A5D" w:rsidRPr="0060180A">
        <w:rPr>
          <w:color w:val="000000"/>
          <w:spacing w:val="-12"/>
          <w:position w:val="-2"/>
          <w:sz w:val="26"/>
          <w:szCs w:val="26"/>
        </w:rPr>
        <w:t xml:space="preserve">  </w:t>
      </w:r>
      <w:r w:rsidR="00100A5D" w:rsidRPr="00AA6AC4">
        <w:rPr>
          <w:color w:val="000000"/>
          <w:spacing w:val="-12"/>
          <w:position w:val="-2"/>
          <w:szCs w:val="28"/>
        </w:rPr>
        <w:t xml:space="preserve">            </w:t>
      </w:r>
      <w:r>
        <w:rPr>
          <w:color w:val="000000"/>
          <w:spacing w:val="-12"/>
          <w:position w:val="-2"/>
          <w:szCs w:val="28"/>
        </w:rPr>
        <w:t xml:space="preserve">      </w:t>
      </w:r>
      <w:r w:rsidR="00100A5D" w:rsidRPr="00AA6AC4">
        <w:rPr>
          <w:color w:val="000000"/>
          <w:spacing w:val="-12"/>
          <w:position w:val="-2"/>
          <w:szCs w:val="28"/>
        </w:rPr>
        <w:t xml:space="preserve">  </w:t>
      </w:r>
      <w:r w:rsidR="00100A5D" w:rsidRPr="00AA6AC4">
        <w:rPr>
          <w:b/>
          <w:color w:val="000000"/>
          <w:spacing w:val="-12"/>
          <w:position w:val="-2"/>
          <w:szCs w:val="28"/>
        </w:rPr>
        <w:t>Độc lâp - Tự do - Hạnh phúc</w:t>
      </w:r>
    </w:p>
    <w:p w14:paraId="14DDF1C9" w14:textId="1F2FBF48" w:rsidR="00100A5D" w:rsidRPr="00AA6AC4" w:rsidRDefault="00100A5D" w:rsidP="003A488F">
      <w:pPr>
        <w:spacing w:after="0"/>
        <w:jc w:val="both"/>
        <w:rPr>
          <w:b/>
          <w:color w:val="000000"/>
          <w:spacing w:val="-12"/>
          <w:position w:val="-2"/>
          <w:szCs w:val="28"/>
        </w:rPr>
      </w:pPr>
      <w:r w:rsidRPr="00AA6AC4">
        <w:rPr>
          <w:b/>
          <w:color w:val="000000"/>
          <w:spacing w:val="-12"/>
          <w:position w:val="-2"/>
          <w:szCs w:val="28"/>
        </w:rPr>
        <w:t xml:space="preserve">     </w:t>
      </w:r>
    </w:p>
    <w:p w14:paraId="2191735A" w14:textId="24F7AA39" w:rsidR="00100A5D" w:rsidRPr="00AA6AC4" w:rsidRDefault="00100A5D" w:rsidP="003A488F">
      <w:pPr>
        <w:spacing w:after="0"/>
        <w:jc w:val="both"/>
        <w:rPr>
          <w:color w:val="000000"/>
          <w:spacing w:val="-12"/>
          <w:position w:val="-2"/>
          <w:szCs w:val="28"/>
        </w:rPr>
      </w:pPr>
      <w:r w:rsidRPr="00AA6AC4">
        <w:rPr>
          <w:color w:val="000000"/>
          <w:spacing w:val="-12"/>
          <w:position w:val="-2"/>
          <w:szCs w:val="28"/>
        </w:rPr>
        <w:t xml:space="preserve">      Số</w:t>
      </w:r>
      <w:r w:rsidR="00417FBE">
        <w:rPr>
          <w:color w:val="000000"/>
          <w:spacing w:val="-12"/>
          <w:position w:val="-2"/>
          <w:szCs w:val="28"/>
        </w:rPr>
        <w:t>: 72</w:t>
      </w:r>
      <w:r w:rsidR="00940201">
        <w:rPr>
          <w:color w:val="000000"/>
          <w:spacing w:val="-12"/>
          <w:position w:val="-2"/>
          <w:szCs w:val="28"/>
        </w:rPr>
        <w:t xml:space="preserve"> </w:t>
      </w:r>
      <w:r w:rsidR="00642F52">
        <w:rPr>
          <w:color w:val="000000"/>
          <w:spacing w:val="-12"/>
          <w:position w:val="-2"/>
          <w:szCs w:val="28"/>
        </w:rPr>
        <w:t>/KH-</w:t>
      </w:r>
      <w:r w:rsidR="0060180A">
        <w:rPr>
          <w:color w:val="000000"/>
          <w:spacing w:val="-12"/>
          <w:position w:val="-2"/>
          <w:szCs w:val="28"/>
        </w:rPr>
        <w:t>MNHT</w:t>
      </w:r>
      <w:r w:rsidRPr="00AA6AC4">
        <w:rPr>
          <w:color w:val="000000"/>
          <w:spacing w:val="-12"/>
          <w:position w:val="-2"/>
          <w:szCs w:val="28"/>
        </w:rPr>
        <w:t xml:space="preserve">                             </w:t>
      </w:r>
      <w:r w:rsidR="0060180A">
        <w:rPr>
          <w:color w:val="000000"/>
          <w:spacing w:val="-12"/>
          <w:position w:val="-2"/>
          <w:szCs w:val="28"/>
        </w:rPr>
        <w:t xml:space="preserve">   </w:t>
      </w:r>
      <w:r w:rsidRPr="00AA6AC4">
        <w:rPr>
          <w:color w:val="000000"/>
          <w:spacing w:val="-12"/>
          <w:position w:val="-2"/>
          <w:szCs w:val="28"/>
        </w:rPr>
        <w:t xml:space="preserve">  </w:t>
      </w:r>
      <w:r w:rsidR="00CF0C54">
        <w:rPr>
          <w:color w:val="000000"/>
          <w:spacing w:val="-12"/>
          <w:position w:val="-2"/>
          <w:szCs w:val="28"/>
        </w:rPr>
        <w:t xml:space="preserve">          </w:t>
      </w:r>
      <w:r w:rsidRPr="00AA6AC4">
        <w:rPr>
          <w:color w:val="000000"/>
          <w:spacing w:val="-12"/>
          <w:position w:val="-2"/>
          <w:szCs w:val="28"/>
        </w:rPr>
        <w:t xml:space="preserve">   </w:t>
      </w:r>
      <w:r w:rsidR="00102829">
        <w:rPr>
          <w:i/>
          <w:color w:val="000000"/>
          <w:spacing w:val="-12"/>
          <w:position w:val="-2"/>
          <w:szCs w:val="28"/>
        </w:rPr>
        <w:t>Kim Thanh, ngày 23</w:t>
      </w:r>
      <w:r w:rsidR="00F67D3A">
        <w:rPr>
          <w:i/>
          <w:color w:val="000000"/>
          <w:spacing w:val="-12"/>
          <w:position w:val="-2"/>
          <w:szCs w:val="28"/>
        </w:rPr>
        <w:t xml:space="preserve"> </w:t>
      </w:r>
      <w:r w:rsidR="000C41C9">
        <w:rPr>
          <w:i/>
          <w:color w:val="000000"/>
          <w:spacing w:val="-12"/>
          <w:position w:val="-2"/>
          <w:szCs w:val="28"/>
        </w:rPr>
        <w:t>tháng 9 năm 2025</w:t>
      </w:r>
    </w:p>
    <w:p w14:paraId="64031A89" w14:textId="77777777" w:rsidR="00100A5D" w:rsidRPr="00AA6AC4" w:rsidRDefault="00100A5D" w:rsidP="003A488F">
      <w:pPr>
        <w:spacing w:after="0"/>
        <w:jc w:val="both"/>
        <w:rPr>
          <w:b/>
          <w:color w:val="000000"/>
          <w:spacing w:val="-12"/>
          <w:position w:val="-2"/>
          <w:szCs w:val="28"/>
        </w:rPr>
      </w:pPr>
    </w:p>
    <w:p w14:paraId="6EDBE1B2" w14:textId="46D1F4F3" w:rsidR="008C4288" w:rsidRDefault="00F16E0B" w:rsidP="008C4288">
      <w:pPr>
        <w:spacing w:before="120" w:after="120" w:line="240" w:lineRule="exact"/>
        <w:jc w:val="center"/>
        <w:rPr>
          <w:b/>
          <w:bCs/>
          <w:szCs w:val="28"/>
        </w:rPr>
      </w:pPr>
      <w:r>
        <w:rPr>
          <w:b/>
          <w:bCs/>
          <w:szCs w:val="28"/>
        </w:rPr>
        <w:t>KẾ HOẠCH</w:t>
      </w:r>
    </w:p>
    <w:p w14:paraId="1B7E545C" w14:textId="7B7B84AE" w:rsidR="008C4288" w:rsidRDefault="00F16E0B" w:rsidP="008C4288">
      <w:pPr>
        <w:spacing w:before="120" w:after="120" w:line="240" w:lineRule="exact"/>
        <w:jc w:val="center"/>
        <w:rPr>
          <w:b/>
          <w:bCs/>
          <w:szCs w:val="28"/>
        </w:rPr>
      </w:pPr>
      <w:r>
        <w:rPr>
          <w:b/>
          <w:bCs/>
          <w:noProof/>
          <w:szCs w:val="28"/>
        </w:rPr>
        <mc:AlternateContent>
          <mc:Choice Requires="wps">
            <w:drawing>
              <wp:anchor distT="0" distB="0" distL="114300" distR="114300" simplePos="0" relativeHeight="251663360" behindDoc="0" locked="0" layoutInCell="1" allowOverlap="1" wp14:anchorId="4C9DF68E" wp14:editId="023BCFCF">
                <wp:simplePos x="0" y="0"/>
                <wp:positionH relativeFrom="column">
                  <wp:posOffset>2129790</wp:posOffset>
                </wp:positionH>
                <wp:positionV relativeFrom="paragraph">
                  <wp:posOffset>197485</wp:posOffset>
                </wp:positionV>
                <wp:extent cx="18859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A4746"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5.55pt" to="316.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" strokecolor="black [3040]"/>
            </w:pict>
          </mc:Fallback>
        </mc:AlternateContent>
      </w:r>
      <w:r>
        <w:rPr>
          <w:b/>
          <w:bCs/>
          <w:szCs w:val="28"/>
        </w:rPr>
        <w:t>Thực hiện</w:t>
      </w:r>
      <w:r w:rsidR="008C4288" w:rsidRPr="00D05855">
        <w:rPr>
          <w:b/>
          <w:bCs/>
          <w:szCs w:val="28"/>
        </w:rPr>
        <w:t xml:space="preserve"> nhiệm vụ năm học 2025-2026</w:t>
      </w:r>
    </w:p>
    <w:p w14:paraId="7D0C3A2E" w14:textId="77777777" w:rsidR="000C41C9" w:rsidRDefault="000C41C9" w:rsidP="000C41C9">
      <w:pPr>
        <w:spacing w:after="0"/>
        <w:jc w:val="center"/>
        <w:rPr>
          <w:b/>
          <w:color w:val="000000"/>
          <w:spacing w:val="-12"/>
          <w:position w:val="-2"/>
          <w:szCs w:val="28"/>
        </w:rPr>
      </w:pPr>
    </w:p>
    <w:p w14:paraId="34CC0CBA" w14:textId="0BF042B6" w:rsidR="008C4288" w:rsidRDefault="008C4288" w:rsidP="008C4288">
      <w:pPr>
        <w:spacing w:before="120" w:after="120" w:line="240" w:lineRule="exact"/>
        <w:jc w:val="center"/>
        <w:rPr>
          <w:b/>
          <w:bCs/>
          <w:szCs w:val="28"/>
        </w:rPr>
      </w:pPr>
      <w:r w:rsidRPr="00D05855">
        <w:rPr>
          <w:b/>
          <w:bCs/>
          <w:szCs w:val="28"/>
        </w:rPr>
        <w:t xml:space="preserve">PHẦN THỨ NHẤT </w:t>
      </w:r>
    </w:p>
    <w:p w14:paraId="408201A6" w14:textId="59327CE0" w:rsidR="008C4288" w:rsidRDefault="008C4288" w:rsidP="008C4288">
      <w:pPr>
        <w:spacing w:before="120" w:after="120" w:line="240" w:lineRule="exact"/>
        <w:jc w:val="center"/>
        <w:rPr>
          <w:b/>
          <w:bCs/>
          <w:szCs w:val="28"/>
        </w:rPr>
      </w:pPr>
      <w:r w:rsidRPr="00D05855">
        <w:rPr>
          <w:b/>
          <w:bCs/>
          <w:szCs w:val="28"/>
        </w:rPr>
        <w:t xml:space="preserve">Đánh giá kết quả thực hiện nhiệm vụ năm học 2024 </w:t>
      </w:r>
      <w:r>
        <w:rPr>
          <w:b/>
          <w:bCs/>
          <w:szCs w:val="28"/>
        </w:rPr>
        <w:t>–</w:t>
      </w:r>
      <w:r w:rsidRPr="00D05855">
        <w:rPr>
          <w:b/>
          <w:bCs/>
          <w:szCs w:val="28"/>
        </w:rPr>
        <w:t xml:space="preserve"> 202</w:t>
      </w:r>
      <w:r>
        <w:rPr>
          <w:b/>
          <w:bCs/>
          <w:szCs w:val="28"/>
        </w:rPr>
        <w:t>5</w:t>
      </w:r>
    </w:p>
    <w:p w14:paraId="5A23C54A" w14:textId="77777777" w:rsidR="008C4288" w:rsidRPr="00BF17C6" w:rsidRDefault="008C4288" w:rsidP="008C4288">
      <w:pPr>
        <w:spacing w:before="120" w:after="120" w:line="240" w:lineRule="exact"/>
        <w:jc w:val="center"/>
        <w:rPr>
          <w:szCs w:val="28"/>
        </w:rPr>
      </w:pPr>
    </w:p>
    <w:p w14:paraId="568622C2" w14:textId="77777777" w:rsidR="008C4288" w:rsidRDefault="008C4288" w:rsidP="008C4288">
      <w:pPr>
        <w:spacing w:before="120" w:after="120" w:line="240" w:lineRule="exact"/>
        <w:jc w:val="both"/>
        <w:rPr>
          <w:b/>
          <w:bCs/>
          <w:szCs w:val="28"/>
        </w:rPr>
      </w:pPr>
      <w:r w:rsidRPr="0091377A">
        <w:rPr>
          <w:b/>
          <w:bCs/>
          <w:szCs w:val="28"/>
        </w:rPr>
        <w:tab/>
      </w:r>
      <w:r w:rsidRPr="00D05855">
        <w:rPr>
          <w:b/>
          <w:bCs/>
          <w:szCs w:val="28"/>
        </w:rPr>
        <w:t xml:space="preserve">I. Đặc điểm tình hình </w:t>
      </w:r>
    </w:p>
    <w:p w14:paraId="72F04411" w14:textId="77777777" w:rsidR="008C4288" w:rsidRDefault="008C4288" w:rsidP="008C4288">
      <w:pPr>
        <w:spacing w:before="120" w:after="120" w:line="240" w:lineRule="exact"/>
        <w:jc w:val="both"/>
        <w:rPr>
          <w:szCs w:val="28"/>
        </w:rPr>
      </w:pPr>
      <w:r>
        <w:rPr>
          <w:b/>
          <w:bCs/>
          <w:szCs w:val="28"/>
        </w:rPr>
        <w:tab/>
      </w:r>
      <w:r w:rsidRPr="00D05855">
        <w:rPr>
          <w:b/>
          <w:bCs/>
          <w:szCs w:val="28"/>
        </w:rPr>
        <w:t>1. Quy mô trường, lớp, tr</w:t>
      </w:r>
      <w:r>
        <w:rPr>
          <w:b/>
          <w:bCs/>
          <w:szCs w:val="28"/>
        </w:rPr>
        <w:t>ẻ</w:t>
      </w:r>
      <w:r w:rsidRPr="0091377A">
        <w:rPr>
          <w:szCs w:val="28"/>
        </w:rPr>
        <w:tab/>
      </w:r>
    </w:p>
    <w:p w14:paraId="34E20C69"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157C96">
        <w:rPr>
          <w:rFonts w:eastAsia="Calibri"/>
          <w:spacing w:val="-4"/>
          <w:szCs w:val="28"/>
          <w:lang w:val="vi-VN"/>
        </w:rPr>
        <w:t xml:space="preserve">- </w:t>
      </w:r>
      <w:r>
        <w:rPr>
          <w:rFonts w:eastAsia="Calibri"/>
          <w:spacing w:val="-4"/>
          <w:szCs w:val="28"/>
        </w:rPr>
        <w:t>Huy động t</w:t>
      </w:r>
      <w:r w:rsidRPr="00157C96">
        <w:rPr>
          <w:rFonts w:eastAsia="Calibri"/>
          <w:spacing w:val="-4"/>
          <w:szCs w:val="28"/>
        </w:rPr>
        <w:t xml:space="preserve">rẻ đến trường lớp là </w:t>
      </w:r>
      <w:r>
        <w:rPr>
          <w:rFonts w:eastAsia="Calibri"/>
          <w:spacing w:val="-4"/>
          <w:szCs w:val="28"/>
        </w:rPr>
        <w:t>374</w:t>
      </w:r>
      <w:r w:rsidRPr="00213EAE">
        <w:rPr>
          <w:rFonts w:eastAsia="Calibri"/>
          <w:spacing w:val="-4"/>
          <w:szCs w:val="28"/>
        </w:rPr>
        <w:t xml:space="preserve"> </w:t>
      </w:r>
      <w:r w:rsidRPr="00157C96">
        <w:rPr>
          <w:rFonts w:eastAsia="Calibri"/>
          <w:spacing w:val="-4"/>
          <w:szCs w:val="28"/>
        </w:rPr>
        <w:t xml:space="preserve">trẻ. Củng cố và duy trì </w:t>
      </w:r>
      <w:r w:rsidRPr="00157C96">
        <w:rPr>
          <w:rFonts w:eastAsia="Calibri"/>
          <w:spacing w:val="-4"/>
          <w:szCs w:val="28"/>
          <w:lang w:val="vi-VN"/>
        </w:rPr>
        <w:t>14/14 nhóm, lớp</w:t>
      </w:r>
      <w:r w:rsidRPr="00157C96">
        <w:rPr>
          <w:rFonts w:eastAsia="Calibri"/>
          <w:spacing w:val="-4"/>
          <w:szCs w:val="28"/>
        </w:rPr>
        <w:t>.</w:t>
      </w:r>
      <w:r>
        <w:rPr>
          <w:rFonts w:eastAsia="Calibri"/>
          <w:spacing w:val="-4"/>
          <w:szCs w:val="28"/>
        </w:rPr>
        <w:t xml:space="preserve"> </w:t>
      </w:r>
    </w:p>
    <w:p w14:paraId="5F02E0D3"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B01BEC">
        <w:rPr>
          <w:szCs w:val="28"/>
          <w:lang w:val="es-ES"/>
        </w:rPr>
        <w:t xml:space="preserve">* Nhà trẻ: </w:t>
      </w:r>
      <w:r w:rsidRPr="00B01BEC">
        <w:rPr>
          <w:szCs w:val="28"/>
          <w:lang w:val="vi-VN"/>
        </w:rPr>
        <w:t>3</w:t>
      </w:r>
      <w:r w:rsidRPr="00B01BEC">
        <w:rPr>
          <w:szCs w:val="28"/>
          <w:lang w:val="es-ES"/>
        </w:rPr>
        <w:t xml:space="preserve"> nhóm 25-36 tháng</w:t>
      </w:r>
    </w:p>
    <w:p w14:paraId="0C77DFD6" w14:textId="77777777"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pPr>
      <w:r w:rsidRPr="000208A6">
        <w:rPr>
          <w:szCs w:val="28"/>
          <w:lang w:val="es-ES"/>
        </w:rPr>
        <w:t xml:space="preserve">- Số trẻ trong điều tra phổ cập huy động ra lớp: 67/115 cháu đạt tỉ lệ </w:t>
      </w:r>
      <w:r w:rsidRPr="000208A6">
        <w:rPr>
          <w:szCs w:val="28"/>
          <w:lang w:val="vi-VN"/>
        </w:rPr>
        <w:t>58,3</w:t>
      </w:r>
      <w:r w:rsidRPr="000208A6">
        <w:rPr>
          <w:szCs w:val="28"/>
          <w:lang w:val="es-ES"/>
        </w:rPr>
        <w:t>% vượt 1,8% so với kế hoạch.</w:t>
      </w:r>
    </w:p>
    <w:p w14:paraId="6DD2DEC5" w14:textId="77777777"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pPr>
      <w:r w:rsidRPr="000208A6">
        <w:rPr>
          <w:szCs w:val="28"/>
          <w:lang w:val="es-ES"/>
        </w:rPr>
        <w:t>* Mẫu giáo: 11 lớp ( 3 tuổi có 4 lớp; 4 tuổi có 4 lớp; 5 tuổi có 3 lớp)</w:t>
      </w:r>
    </w:p>
    <w:p w14:paraId="4DB91717" w14:textId="77777777"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pPr>
      <w:r w:rsidRPr="000208A6">
        <w:rPr>
          <w:szCs w:val="28"/>
          <w:lang w:val="es-ES"/>
        </w:rPr>
        <w:t xml:space="preserve">- Số trẻ trong điều tra phổ cập huy động ra lớp 307/311 cháu đạt tỉ lệ 99%. </w:t>
      </w:r>
    </w:p>
    <w:p w14:paraId="50B79A02" w14:textId="77777777"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pPr>
      <w:r w:rsidRPr="000208A6">
        <w:rPr>
          <w:spacing w:val="-4"/>
          <w:szCs w:val="28"/>
          <w:lang w:val="es-ES"/>
        </w:rPr>
        <w:t xml:space="preserve">+ 3 tuổi: 100/100 đạt 100% so với Phổ cập (Trong đó: 04 cháu đến học trái tuyến, 06 cháu đi học trái tuyến, 02 cháu chuyển đến) </w:t>
      </w:r>
    </w:p>
    <w:p w14:paraId="2E9C1199" w14:textId="77777777"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pPr>
      <w:r w:rsidRPr="000208A6">
        <w:rPr>
          <w:szCs w:val="28"/>
          <w:lang w:val="es-ES"/>
        </w:rPr>
        <w:t xml:space="preserve">+ 4 tuổi:105/110 đạt 95,5% so với Phổ cập </w:t>
      </w:r>
      <w:r w:rsidRPr="000208A6">
        <w:rPr>
          <w:spacing w:val="-4"/>
          <w:szCs w:val="28"/>
          <w:lang w:val="es-ES"/>
        </w:rPr>
        <w:t xml:space="preserve">(Trong đó: 05 cháu đến học trái tuyến, 09 cháu đi học trái tuyến, 1 cháu chuyển đi) </w:t>
      </w:r>
    </w:p>
    <w:p w14:paraId="345BF060" w14:textId="77777777"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pPr>
      <w:r w:rsidRPr="000208A6">
        <w:rPr>
          <w:szCs w:val="28"/>
          <w:lang w:val="es-ES"/>
        </w:rPr>
        <w:t>+ 5 tuổi: 102/101 đạt 100% so với Phổ cập. (</w:t>
      </w:r>
      <w:r w:rsidRPr="000208A6">
        <w:rPr>
          <w:spacing w:val="-4"/>
          <w:szCs w:val="28"/>
          <w:lang w:val="es-ES"/>
        </w:rPr>
        <w:t xml:space="preserve">Trong đó: 05 cháu đến học trái tuyến, 05 cháu đi học trái tuyến, 01 cháu chuyển đến) </w:t>
      </w:r>
    </w:p>
    <w:p w14:paraId="76CEF789" w14:textId="77777777" w:rsidR="008C4288" w:rsidRDefault="00D539AF"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0208A6">
        <w:rPr>
          <w:rFonts w:eastAsia="Calibri"/>
          <w:spacing w:val="-4"/>
          <w:szCs w:val="28"/>
          <w:lang w:val="vi-VN"/>
        </w:rPr>
        <w:t>- 100% trẻ đến trường được học 2 buổi/ngày.</w:t>
      </w:r>
    </w:p>
    <w:p w14:paraId="22B811DB" w14:textId="77777777"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D05855">
        <w:rPr>
          <w:b/>
          <w:bCs/>
          <w:szCs w:val="28"/>
        </w:rPr>
        <w:t>2. Cơ sở vật chất</w:t>
      </w:r>
    </w:p>
    <w:p w14:paraId="7D691C5A" w14:textId="77777777"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493579">
        <w:rPr>
          <w:szCs w:val="28"/>
          <w:lang w:val="vi-VN"/>
        </w:rPr>
        <w:t>- 100%</w:t>
      </w:r>
      <w:r w:rsidRPr="00493579">
        <w:rPr>
          <w:szCs w:val="28"/>
        </w:rPr>
        <w:t xml:space="preserve"> nhóm trẻ và</w:t>
      </w:r>
      <w:r w:rsidRPr="00493579">
        <w:rPr>
          <w:szCs w:val="28"/>
          <w:lang w:val="vi-VN"/>
        </w:rPr>
        <w:t xml:space="preserve"> lớp mẫu giáo </w:t>
      </w:r>
      <w:r w:rsidRPr="00493579">
        <w:rPr>
          <w:color w:val="000000"/>
          <w:szCs w:val="28"/>
          <w:lang w:val="vi-VN"/>
        </w:rPr>
        <w:t xml:space="preserve">có đủ </w:t>
      </w:r>
      <w:r>
        <w:rPr>
          <w:color w:val="000000"/>
          <w:szCs w:val="28"/>
        </w:rPr>
        <w:t>phòng học đảm bảo yêu cầu chăm sóc, giáo dục trẻ</w:t>
      </w:r>
      <w:r w:rsidRPr="00493579">
        <w:rPr>
          <w:color w:val="000000"/>
          <w:spacing w:val="-2"/>
          <w:szCs w:val="28"/>
          <w:lang w:val="vi-VN"/>
        </w:rPr>
        <w:t>.</w:t>
      </w:r>
    </w:p>
    <w:p w14:paraId="02F8C0E4" w14:textId="77777777"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493579">
        <w:rPr>
          <w:szCs w:val="28"/>
          <w:lang w:val="vi-VN"/>
        </w:rPr>
        <w:t xml:space="preserve">- </w:t>
      </w:r>
      <w:r>
        <w:rPr>
          <w:szCs w:val="28"/>
        </w:rPr>
        <w:t>Nhà trường có</w:t>
      </w:r>
      <w:r w:rsidRPr="00493579">
        <w:rPr>
          <w:szCs w:val="28"/>
          <w:lang w:val="vi-VN"/>
        </w:rPr>
        <w:t xml:space="preserve"> bếp ăn </w:t>
      </w:r>
      <w:r w:rsidRPr="00493579">
        <w:rPr>
          <w:szCs w:val="28"/>
        </w:rPr>
        <w:t>đảm bảo theo quy trình bếp ăn một chiều. C</w:t>
      </w:r>
      <w:r w:rsidRPr="00493579">
        <w:rPr>
          <w:szCs w:val="28"/>
          <w:lang w:val="vi-VN"/>
        </w:rPr>
        <w:t>ó đủ nước sạch cho trẻ dùng và có công trình vệ sinh đảm bảo yêu cầu</w:t>
      </w:r>
      <w:r w:rsidRPr="00493579">
        <w:rPr>
          <w:szCs w:val="28"/>
        </w:rPr>
        <w:t>,</w:t>
      </w:r>
      <w:r w:rsidRPr="00493579">
        <w:rPr>
          <w:szCs w:val="28"/>
          <w:lang w:val="vi-VN"/>
        </w:rPr>
        <w:t xml:space="preserve"> có sân chơi; có đồ chơi ngoài trời</w:t>
      </w:r>
      <w:r w:rsidRPr="00493579">
        <w:rPr>
          <w:szCs w:val="28"/>
        </w:rPr>
        <w:t xml:space="preserve"> theo quy định</w:t>
      </w:r>
      <w:r w:rsidRPr="00493579">
        <w:rPr>
          <w:szCs w:val="28"/>
          <w:lang w:val="vi-VN"/>
        </w:rPr>
        <w:t>.</w:t>
      </w:r>
    </w:p>
    <w:p w14:paraId="2D09332A" w14:textId="77777777" w:rsidR="00F16E0B"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szCs w:val="28"/>
        </w:rPr>
      </w:pPr>
      <w:r w:rsidRPr="00493579">
        <w:rPr>
          <w:szCs w:val="28"/>
          <w:lang w:val="vi-VN"/>
        </w:rPr>
        <w:t>- 100%</w:t>
      </w:r>
      <w:r w:rsidRPr="00493579">
        <w:rPr>
          <w:szCs w:val="28"/>
        </w:rPr>
        <w:t xml:space="preserve"> nhóm trẻ và</w:t>
      </w:r>
      <w:r w:rsidRPr="00493579">
        <w:rPr>
          <w:szCs w:val="28"/>
          <w:lang w:val="vi-VN"/>
        </w:rPr>
        <w:t xml:space="preserve"> lớp mẫu giáo </w:t>
      </w:r>
      <w:r w:rsidRPr="00493579">
        <w:rPr>
          <w:color w:val="000000"/>
          <w:szCs w:val="28"/>
          <w:lang w:val="vi-VN"/>
        </w:rPr>
        <w:t>có đủ danh mục đồ dùng, đồ chơi, thiết bị dạy học tối thiểu theo Văn bản hợp nhất số 01/VBHN-BGDĐT ngày 23/3/2015 của Bộ GDĐT.</w:t>
      </w:r>
      <w:r w:rsidRPr="00493579">
        <w:rPr>
          <w:color w:val="000000"/>
          <w:szCs w:val="28"/>
        </w:rPr>
        <w:t xml:space="preserve"> </w:t>
      </w:r>
    </w:p>
    <w:p w14:paraId="6C6B7FF2" w14:textId="10F6F61F" w:rsidR="008C4288" w:rsidRDefault="00F16E0B"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Pr>
          <w:color w:val="000000"/>
          <w:szCs w:val="28"/>
        </w:rPr>
        <w:t xml:space="preserve">- </w:t>
      </w:r>
      <w:r w:rsidR="008C4288" w:rsidRPr="00493579">
        <w:rPr>
          <w:color w:val="000000"/>
          <w:spacing w:val="-2"/>
          <w:szCs w:val="28"/>
          <w:lang w:val="vi-VN"/>
        </w:rPr>
        <w:t xml:space="preserve">100% các </w:t>
      </w:r>
      <w:r w:rsidR="008C4288" w:rsidRPr="00493579">
        <w:rPr>
          <w:color w:val="000000"/>
          <w:spacing w:val="-2"/>
          <w:szCs w:val="28"/>
        </w:rPr>
        <w:t>nhóm, lớp</w:t>
      </w:r>
      <w:r w:rsidR="008C4288" w:rsidRPr="00493579">
        <w:rPr>
          <w:color w:val="000000"/>
          <w:spacing w:val="-2"/>
          <w:szCs w:val="28"/>
          <w:lang w:val="vi-VN"/>
        </w:rPr>
        <w:t xml:space="preserve"> có kế hoạch làm đồ dùng đồ chơi tự tạo, bảo quản và sử dụng có hiệu quả đồ dùng, đồ chơi, thiết bị dạy học tối thiểu đã được trang bị</w:t>
      </w:r>
    </w:p>
    <w:p w14:paraId="323DD182" w14:textId="77777777" w:rsidR="008C4288" w:rsidRDefault="008C4288" w:rsidP="00F16E0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8C4288">
        <w:rPr>
          <w:rStyle w:val="fontstyle01"/>
          <w:sz w:val="28"/>
          <w:szCs w:val="28"/>
        </w:rPr>
        <w:t xml:space="preserve">- Duy trì củng cố, nâng cao </w:t>
      </w:r>
      <w:r w:rsidRPr="008C4288">
        <w:rPr>
          <w:color w:val="000000"/>
          <w:spacing w:val="-2"/>
          <w:szCs w:val="28"/>
        </w:rPr>
        <w:t>chất lượng</w:t>
      </w:r>
      <w:r w:rsidRPr="00493579">
        <w:rPr>
          <w:color w:val="000000"/>
          <w:spacing w:val="-2"/>
          <w:szCs w:val="28"/>
        </w:rPr>
        <w:t xml:space="preserve"> trường mầm non đạt chuẩn quốc gia </w:t>
      </w:r>
      <w:r w:rsidRPr="00493579">
        <w:rPr>
          <w:color w:val="000000"/>
          <w:spacing w:val="-2"/>
          <w:szCs w:val="28"/>
        </w:rPr>
        <w:lastRenderedPageBreak/>
        <w:t>mức độ 2 và đạt chuẩn chất lượng giáo dục cấp độ 3</w:t>
      </w:r>
    </w:p>
    <w:p w14:paraId="4BB10BC1" w14:textId="77777777"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D05855">
        <w:rPr>
          <w:b/>
          <w:bCs/>
          <w:color w:val="000000"/>
          <w:spacing w:val="-2"/>
          <w:szCs w:val="28"/>
        </w:rPr>
        <w:t>3. Đội ngũ</w:t>
      </w:r>
    </w:p>
    <w:p w14:paraId="4C9869F1" w14:textId="7DE4A0F3"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A66F5">
        <w:rPr>
          <w:color w:val="000000"/>
          <w:szCs w:val="28"/>
          <w:lang w:val="vi-VN"/>
        </w:rPr>
        <w:t xml:space="preserve">- 100% CBQL và giáo viên có trình độ đạt chuẩn trở lên (trong đó đạt tỷ lệ trên chuẩn </w:t>
      </w:r>
      <w:r w:rsidR="009F06BC">
        <w:rPr>
          <w:color w:val="000000"/>
          <w:szCs w:val="28"/>
        </w:rPr>
        <w:t>70</w:t>
      </w:r>
      <w:r w:rsidRPr="007A66F5">
        <w:rPr>
          <w:color w:val="000000"/>
          <w:szCs w:val="28"/>
          <w:lang w:val="vi-VN"/>
        </w:rPr>
        <w:t>%).</w:t>
      </w:r>
    </w:p>
    <w:p w14:paraId="6B9D96C7" w14:textId="77777777"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A66F5">
        <w:rPr>
          <w:szCs w:val="28"/>
          <w:lang w:val="vi-VN"/>
        </w:rPr>
        <w:t xml:space="preserve">- 100% </w:t>
      </w:r>
      <w:r w:rsidRPr="007A66F5">
        <w:rPr>
          <w:spacing w:val="-10"/>
          <w:szCs w:val="28"/>
          <w:lang w:val="vi-VN"/>
        </w:rPr>
        <w:t xml:space="preserve">CBQL, </w:t>
      </w:r>
      <w:r w:rsidRPr="007A66F5">
        <w:rPr>
          <w:szCs w:val="28"/>
          <w:lang w:val="vi-VN"/>
        </w:rPr>
        <w:t xml:space="preserve">giáo viên trong </w:t>
      </w:r>
      <w:r w:rsidRPr="007A66F5">
        <w:rPr>
          <w:szCs w:val="28"/>
        </w:rPr>
        <w:t xml:space="preserve">nhà trường </w:t>
      </w:r>
      <w:r w:rsidRPr="007A66F5">
        <w:rPr>
          <w:szCs w:val="28"/>
          <w:lang w:val="vi-VN"/>
        </w:rPr>
        <w:t xml:space="preserve">được tham gia các lớp tập huấn, </w:t>
      </w:r>
      <w:r w:rsidRPr="007A66F5">
        <w:rPr>
          <w:szCs w:val="28"/>
        </w:rPr>
        <w:t>bồi</w:t>
      </w:r>
      <w:r w:rsidRPr="007A66F5">
        <w:rPr>
          <w:szCs w:val="28"/>
          <w:lang w:val="vi-VN"/>
        </w:rPr>
        <w:t xml:space="preserve"> dưỡng thường xuyên nâng cao năng lực chuyên môn</w:t>
      </w:r>
      <w:r w:rsidRPr="007A66F5">
        <w:rPr>
          <w:spacing w:val="-10"/>
          <w:szCs w:val="28"/>
        </w:rPr>
        <w:t xml:space="preserve">, nghiệp vụ. </w:t>
      </w:r>
    </w:p>
    <w:p w14:paraId="0A1E9B1D" w14:textId="77777777"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A66F5">
        <w:rPr>
          <w:szCs w:val="28"/>
        </w:rPr>
        <w:t xml:space="preserve">- 100% CBQL, nhân viên nấu ăn trong nhà trường </w:t>
      </w:r>
      <w:r w:rsidRPr="007A66F5">
        <w:rPr>
          <w:szCs w:val="28"/>
          <w:lang w:val="vi-VN"/>
        </w:rPr>
        <w:t xml:space="preserve">được tập huấn kiến thức vệ sinh an toàn thực phẩm. </w:t>
      </w:r>
    </w:p>
    <w:p w14:paraId="147AFF69" w14:textId="77777777"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A66F5">
        <w:rPr>
          <w:color w:val="000000"/>
          <w:szCs w:val="28"/>
          <w:lang w:val="vi-VN"/>
        </w:rPr>
        <w:t>- 100% CBQL,</w:t>
      </w:r>
      <w:r w:rsidRPr="007A66F5">
        <w:rPr>
          <w:color w:val="000000"/>
          <w:szCs w:val="28"/>
        </w:rPr>
        <w:t xml:space="preserve"> </w:t>
      </w:r>
      <w:r w:rsidRPr="007A66F5">
        <w:rPr>
          <w:color w:val="000000"/>
          <w:szCs w:val="28"/>
          <w:lang w:val="vi-VN"/>
        </w:rPr>
        <w:t>giáo viên và nhân viên</w:t>
      </w:r>
      <w:r w:rsidRPr="007A66F5">
        <w:rPr>
          <w:color w:val="000000"/>
          <w:szCs w:val="28"/>
        </w:rPr>
        <w:t xml:space="preserve"> </w:t>
      </w:r>
      <w:r w:rsidRPr="007A66F5">
        <w:rPr>
          <w:szCs w:val="28"/>
        </w:rPr>
        <w:t xml:space="preserve">trong nhà trường </w:t>
      </w:r>
      <w:r w:rsidRPr="007A66F5">
        <w:rPr>
          <w:color w:val="000000"/>
          <w:szCs w:val="28"/>
          <w:lang w:val="vi-VN"/>
        </w:rPr>
        <w:t xml:space="preserve">không vi phạm pháp luật và </w:t>
      </w:r>
      <w:r w:rsidRPr="007A66F5">
        <w:rPr>
          <w:color w:val="000000"/>
          <w:szCs w:val="28"/>
        </w:rPr>
        <w:t xml:space="preserve">vi phạm </w:t>
      </w:r>
      <w:r w:rsidRPr="007A66F5">
        <w:rPr>
          <w:color w:val="000000"/>
          <w:szCs w:val="28"/>
          <w:lang w:val="vi-VN"/>
        </w:rPr>
        <w:t>đạo đức nhà giáo.</w:t>
      </w:r>
    </w:p>
    <w:p w14:paraId="57990027" w14:textId="77777777" w:rsidR="008C4288" w:rsidRDefault="008C4288" w:rsidP="008C4288">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A66F5">
        <w:rPr>
          <w:color w:val="000000"/>
          <w:spacing w:val="-6"/>
          <w:szCs w:val="28"/>
          <w:lang w:val="vi-VN"/>
        </w:rPr>
        <w:t xml:space="preserve">- 100% </w:t>
      </w:r>
      <w:r w:rsidRPr="007A66F5">
        <w:rPr>
          <w:color w:val="000000"/>
          <w:spacing w:val="-6"/>
          <w:szCs w:val="28"/>
        </w:rPr>
        <w:t xml:space="preserve">cán bộ quản lý, </w:t>
      </w:r>
      <w:r w:rsidRPr="007A66F5">
        <w:rPr>
          <w:color w:val="000000"/>
          <w:spacing w:val="-6"/>
          <w:szCs w:val="28"/>
          <w:lang w:val="vi-VN"/>
        </w:rPr>
        <w:t>giáo viên có Kế hoạch bồi dưỡng thường xuyên</w:t>
      </w:r>
      <w:r w:rsidRPr="007A66F5">
        <w:rPr>
          <w:color w:val="000000"/>
          <w:spacing w:val="-6"/>
          <w:szCs w:val="28"/>
        </w:rPr>
        <w:t>, ứng</w:t>
      </w:r>
      <w:r w:rsidRPr="007A66F5">
        <w:rPr>
          <w:color w:val="000000"/>
          <w:szCs w:val="28"/>
          <w:lang w:val="vi-VN"/>
        </w:rPr>
        <w:t xml:space="preserve"> dụng công nghệ thông tin có hiệu quả trong công tác quản lý, </w:t>
      </w:r>
      <w:r w:rsidRPr="007A66F5">
        <w:rPr>
          <w:color w:val="000000"/>
          <w:szCs w:val="28"/>
        </w:rPr>
        <w:t xml:space="preserve">nuôi dưỡng, </w:t>
      </w:r>
      <w:r w:rsidRPr="007A66F5">
        <w:rPr>
          <w:color w:val="000000"/>
          <w:szCs w:val="28"/>
          <w:lang w:val="vi-VN"/>
        </w:rPr>
        <w:t>chăm sóc và giáo dục trẻ.</w:t>
      </w:r>
    </w:p>
    <w:p w14:paraId="278FB4B9" w14:textId="77777777" w:rsidR="009F06BC" w:rsidRDefault="008C4288"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A66F5">
        <w:rPr>
          <w:szCs w:val="28"/>
          <w:lang w:val="vi-VN"/>
        </w:rPr>
        <w:t xml:space="preserve">- </w:t>
      </w:r>
      <w:r w:rsidRPr="007A66F5">
        <w:rPr>
          <w:szCs w:val="28"/>
        </w:rPr>
        <w:t>Thực hiện</w:t>
      </w:r>
      <w:r w:rsidRPr="007A66F5">
        <w:rPr>
          <w:szCs w:val="28"/>
          <w:lang w:val="vi-VN"/>
        </w:rPr>
        <w:t xml:space="preserve"> đổi mới hình thức, nội dung sinh hoạt chuyên môn 0</w:t>
      </w:r>
      <w:r w:rsidRPr="007A66F5">
        <w:rPr>
          <w:spacing w:val="-4"/>
          <w:szCs w:val="28"/>
          <w:lang w:val="vi-VN"/>
        </w:rPr>
        <w:t xml:space="preserve">2 lần/tháng theo quy định tại Điều lệ trường mầm non </w:t>
      </w:r>
      <w:r w:rsidRPr="007A66F5">
        <w:rPr>
          <w:szCs w:val="28"/>
          <w:lang w:val="vi-VN"/>
        </w:rPr>
        <w:t xml:space="preserve">bằng nhiều hình thức </w:t>
      </w:r>
      <w:r w:rsidRPr="007A66F5">
        <w:rPr>
          <w:spacing w:val="-4"/>
          <w:szCs w:val="28"/>
          <w:lang w:val="vi-VN"/>
        </w:rPr>
        <w:t>trong đó có 01 lần sinh hoạt chuyên môn theo nghiên cứu bài học</w:t>
      </w:r>
      <w:r w:rsidRPr="007A66F5">
        <w:rPr>
          <w:szCs w:val="28"/>
          <w:lang w:val="vi-VN"/>
        </w:rPr>
        <w:t xml:space="preserve"> đáp ứng yêu cầu nâng cao năng lực đội ngũ về phát triển chương trình giáo dục của nhà trường.</w:t>
      </w:r>
    </w:p>
    <w:p w14:paraId="302307A9"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D05855">
        <w:rPr>
          <w:b/>
          <w:bCs/>
          <w:szCs w:val="28"/>
        </w:rPr>
        <w:t>II. Kết quả đạt được</w:t>
      </w:r>
      <w:r w:rsidRPr="00D05855">
        <w:rPr>
          <w:szCs w:val="28"/>
        </w:rPr>
        <w:t xml:space="preserve"> </w:t>
      </w:r>
    </w:p>
    <w:p w14:paraId="61228CDA"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D05855">
        <w:rPr>
          <w:b/>
          <w:bCs/>
          <w:szCs w:val="28"/>
        </w:rPr>
        <w:t xml:space="preserve">1. Đổi mới công tác quản lý giáo dục </w:t>
      </w:r>
    </w:p>
    <w:p w14:paraId="26A28225"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D05855">
        <w:rPr>
          <w:b/>
          <w:bCs/>
          <w:i/>
          <w:iCs/>
          <w:szCs w:val="28"/>
        </w:rPr>
        <w:t>1.1. Chủ động tham mưu, ban hành, triển khai kịp thời các văn bản, chính sách về GDMN, bảo đảm các điều kiện để thực hiện Chương trình GDMN</w:t>
      </w:r>
    </w:p>
    <w:p w14:paraId="550DB557"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7251F">
        <w:rPr>
          <w:bCs/>
          <w:szCs w:val="28"/>
        </w:rPr>
        <w:t xml:space="preserve">- </w:t>
      </w:r>
      <w:r w:rsidRPr="0077251F">
        <w:rPr>
          <w:bCs/>
          <w:szCs w:val="28"/>
          <w:lang w:val="pt-BR"/>
        </w:rPr>
        <w:t>Nghiêm túc t</w:t>
      </w:r>
      <w:r w:rsidRPr="0077251F">
        <w:rPr>
          <w:bCs/>
          <w:szCs w:val="28"/>
        </w:rPr>
        <w:t xml:space="preserve">hực hiện </w:t>
      </w:r>
      <w:r w:rsidRPr="0077251F">
        <w:rPr>
          <w:bCs/>
          <w:szCs w:val="28"/>
          <w:lang w:val="pt-BR"/>
        </w:rPr>
        <w:t xml:space="preserve">tốt </w:t>
      </w:r>
      <w:r w:rsidRPr="0077251F">
        <w:rPr>
          <w:bCs/>
          <w:szCs w:val="28"/>
        </w:rPr>
        <w:t xml:space="preserve">các </w:t>
      </w:r>
      <w:r w:rsidRPr="0077251F">
        <w:rPr>
          <w:spacing w:val="4"/>
          <w:szCs w:val="28"/>
          <w:lang w:val="vi-VN"/>
        </w:rPr>
        <w:t>quy định tại văn bản quy phạm pháp luật và văn bản chỉ đạo về GDMN</w:t>
      </w:r>
    </w:p>
    <w:p w14:paraId="6B5F8CF0"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7251F">
        <w:rPr>
          <w:szCs w:val="28"/>
          <w:lang w:val="vi-VN"/>
        </w:rPr>
        <w:t xml:space="preserve">- </w:t>
      </w:r>
      <w:r w:rsidRPr="0077251F">
        <w:rPr>
          <w:bCs/>
          <w:spacing w:val="2"/>
          <w:szCs w:val="28"/>
        </w:rPr>
        <w:t>T</w:t>
      </w:r>
      <w:r w:rsidRPr="0077251F">
        <w:rPr>
          <w:szCs w:val="28"/>
          <w:lang w:val="vi-VN"/>
        </w:rPr>
        <w:t xml:space="preserve">hực hiện </w:t>
      </w:r>
      <w:r w:rsidRPr="0077251F">
        <w:rPr>
          <w:bCs/>
          <w:spacing w:val="2"/>
          <w:szCs w:val="28"/>
          <w:lang w:val="vi-VN"/>
        </w:rPr>
        <w:t xml:space="preserve">đúng, đủ các chính sách phát triển GDMN theo quy định; </w:t>
      </w:r>
      <w:r w:rsidRPr="0077251F">
        <w:rPr>
          <w:szCs w:val="28"/>
          <w:lang w:val="vi-VN"/>
        </w:rPr>
        <w:t>thực hiện có hiệu quả kế hoạch phát triển GDMN theo kế hoạch, đưa chỉ tiêu phát triển về GDMN vào chương trình công tác giai đoạn 2021-2025 và tầm nhìn giai đoạn tiếp theo cho phù hợp với tình hình cụ thể của địa phương;</w:t>
      </w:r>
      <w:r w:rsidRPr="0077251F">
        <w:rPr>
          <w:bCs/>
          <w:spacing w:val="2"/>
          <w:szCs w:val="28"/>
          <w:lang w:val="vi-VN"/>
        </w:rPr>
        <w:t xml:space="preserve"> </w:t>
      </w:r>
      <w:r w:rsidRPr="0077251F">
        <w:rPr>
          <w:bCs/>
          <w:spacing w:val="2"/>
          <w:szCs w:val="28"/>
        </w:rPr>
        <w:t xml:space="preserve">tham mưu với lãnh đạo cấp trên </w:t>
      </w:r>
      <w:r w:rsidRPr="0077251F">
        <w:rPr>
          <w:szCs w:val="28"/>
          <w:lang w:val="vi-VN"/>
        </w:rPr>
        <w:t>tuyển dụng giáo viên bảo đảm số lượng và chất lượng đáp ứng nhu cầu đến trường của trẻ, tăng cường huy động trẻ ra lớp;</w:t>
      </w:r>
      <w:r w:rsidRPr="0077251F">
        <w:rPr>
          <w:bCs/>
          <w:spacing w:val="2"/>
          <w:szCs w:val="28"/>
          <w:lang w:val="vi-VN"/>
        </w:rPr>
        <w:t xml:space="preserve"> củng cố, duy trì và nâng cao chất lượng phổ cập GDMN trẻ em năm tuổi; chuẩn bị các điều kiện hướng đến phổ cập GDMN trẻ em mẫu giáo; phát triển GDMN cho trẻ em dưới 5 tuổi.</w:t>
      </w:r>
    </w:p>
    <w:p w14:paraId="355807FF"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9F06BC">
        <w:rPr>
          <w:bCs/>
          <w:spacing w:val="2"/>
          <w:szCs w:val="28"/>
          <w:lang w:val="vi-VN"/>
        </w:rPr>
        <w:t xml:space="preserve">- </w:t>
      </w:r>
      <w:r w:rsidRPr="009F06BC">
        <w:rPr>
          <w:bCs/>
          <w:spacing w:val="2"/>
          <w:szCs w:val="28"/>
        </w:rPr>
        <w:t>Nghiêm túc q</w:t>
      </w:r>
      <w:r w:rsidRPr="009F06BC">
        <w:rPr>
          <w:bCs/>
          <w:spacing w:val="2"/>
          <w:szCs w:val="28"/>
          <w:lang w:val="vi-VN"/>
        </w:rPr>
        <w:t xml:space="preserve">uán triệt triển khai, thực hiện </w:t>
      </w:r>
      <w:r w:rsidRPr="009F06BC">
        <w:rPr>
          <w:rStyle w:val="fontstyle01"/>
          <w:sz w:val="28"/>
          <w:szCs w:val="28"/>
          <w:lang w:val="vi-VN"/>
        </w:rPr>
        <w:t>hiệu quả các văn bản hướng dẫn của UBND tỉnh, Sở GDĐT, UBND huyện, Phòng GDĐT nhằm tiếp tục</w:t>
      </w:r>
      <w:r w:rsidRPr="009F06BC">
        <w:rPr>
          <w:color w:val="000000"/>
          <w:szCs w:val="28"/>
          <w:lang w:val="vi-VN"/>
        </w:rPr>
        <w:t xml:space="preserve"> </w:t>
      </w:r>
      <w:r w:rsidRPr="009F06BC">
        <w:rPr>
          <w:rStyle w:val="fontstyle01"/>
          <w:sz w:val="28"/>
          <w:szCs w:val="28"/>
          <w:lang w:val="vi-VN"/>
        </w:rPr>
        <w:t xml:space="preserve">duy trì, củng cố, đổi mới và nâng cao chất lượng hiệu quả hoạt động nuôi dưỡng, chăm sóc và giáo dục trẻ trong </w:t>
      </w:r>
      <w:r w:rsidRPr="009F06BC">
        <w:rPr>
          <w:rStyle w:val="fontstyle01"/>
          <w:sz w:val="28"/>
          <w:szCs w:val="28"/>
        </w:rPr>
        <w:t>nhà trường</w:t>
      </w:r>
      <w:r w:rsidRPr="009F06BC">
        <w:rPr>
          <w:rStyle w:val="fontstyle01"/>
          <w:sz w:val="28"/>
          <w:szCs w:val="28"/>
          <w:lang w:val="vi-VN"/>
        </w:rPr>
        <w:t>; t</w:t>
      </w:r>
      <w:r w:rsidRPr="009F06BC">
        <w:rPr>
          <w:szCs w:val="28"/>
          <w:lang w:val="vi-VN"/>
        </w:rPr>
        <w:t>ham mưu với cấp ủy, chính quyền địa phương</w:t>
      </w:r>
      <w:r w:rsidRPr="009F06BC">
        <w:rPr>
          <w:bCs/>
          <w:spacing w:val="2"/>
          <w:szCs w:val="28"/>
          <w:lang w:val="vi-VN"/>
        </w:rPr>
        <w:t xml:space="preserve"> triển khai các hoạt động nhằm tăng cường huy động các nguồn lực của xã hội đầu tư cho phát triển GDMN;</w:t>
      </w:r>
      <w:r w:rsidRPr="009F06BC">
        <w:rPr>
          <w:bCs/>
          <w:spacing w:val="2"/>
          <w:szCs w:val="28"/>
        </w:rPr>
        <w:t xml:space="preserve"> </w:t>
      </w:r>
      <w:r w:rsidRPr="009F06BC">
        <w:rPr>
          <w:bCs/>
          <w:spacing w:val="2"/>
          <w:szCs w:val="28"/>
          <w:lang w:val="vi-VN"/>
        </w:rPr>
        <w:t>mua sắm bổ sung trang thiết bị, đồ chơi, đồ dùng dạy học, tài liệu, học liệu nâng chất</w:t>
      </w:r>
      <w:r w:rsidRPr="0077251F">
        <w:rPr>
          <w:bCs/>
          <w:spacing w:val="2"/>
          <w:szCs w:val="28"/>
          <w:lang w:val="vi-VN"/>
        </w:rPr>
        <w:t xml:space="preserve"> lượng thực hiện Chương trình GDMN, chuẩn bị các điều </w:t>
      </w:r>
      <w:r w:rsidRPr="0077251F">
        <w:rPr>
          <w:bCs/>
          <w:spacing w:val="2"/>
          <w:szCs w:val="28"/>
          <w:lang w:val="vi-VN"/>
        </w:rPr>
        <w:lastRenderedPageBreak/>
        <w:t>kiện để thực hiện Chương trình GDMN mới.</w:t>
      </w:r>
    </w:p>
    <w:p w14:paraId="41C9553E"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Fonts w:eastAsia="Calibri"/>
          <w:spacing w:val="-4"/>
          <w:szCs w:val="28"/>
          <w:lang w:val="vi-VN"/>
        </w:rPr>
      </w:pPr>
      <w:r w:rsidRPr="0077251F">
        <w:rPr>
          <w:bCs/>
          <w:spacing w:val="2"/>
          <w:szCs w:val="28"/>
          <w:lang w:val="vi-VN"/>
        </w:rPr>
        <w:t xml:space="preserve">- </w:t>
      </w:r>
      <w:r w:rsidRPr="0077251F">
        <w:rPr>
          <w:bCs/>
          <w:spacing w:val="2"/>
          <w:szCs w:val="28"/>
        </w:rPr>
        <w:t>X</w:t>
      </w:r>
      <w:r w:rsidRPr="0077251F">
        <w:rPr>
          <w:bCs/>
          <w:spacing w:val="2"/>
          <w:szCs w:val="28"/>
          <w:lang w:val="vi-VN"/>
        </w:rPr>
        <w:t>ây dựng văn bản tham mưu với cấp có thẩm quyền triển khai nhiệm vụ năm học, các chương trình, kế hoạch</w:t>
      </w:r>
      <w:r w:rsidRPr="0077251F">
        <w:rPr>
          <w:bCs/>
          <w:spacing w:val="2"/>
          <w:szCs w:val="28"/>
        </w:rPr>
        <w:t>,</w:t>
      </w:r>
      <w:r w:rsidRPr="0077251F">
        <w:rPr>
          <w:bCs/>
          <w:spacing w:val="2"/>
          <w:szCs w:val="28"/>
          <w:lang w:val="vi-VN"/>
        </w:rPr>
        <w:t xml:space="preserve"> cụ thể hoá các nhiệm vụ phù hợp điều kiện, </w:t>
      </w:r>
      <w:r w:rsidRPr="0077251F">
        <w:rPr>
          <w:spacing w:val="4"/>
          <w:szCs w:val="28"/>
          <w:lang w:val="vi-VN"/>
        </w:rPr>
        <w:t>bối cảnh của địa phương để hoàn thành các mục tiêu và nhiệm vụ của năm học và giai đoạn.</w:t>
      </w:r>
    </w:p>
    <w:p w14:paraId="1A236D78"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05855">
        <w:rPr>
          <w:szCs w:val="28"/>
        </w:rPr>
        <w:t>- Thực hiện đúng các quy định về quản lý tài chính và Quy chế công khai theo Thông tư 09/202024/TT-BGDĐT.</w:t>
      </w:r>
    </w:p>
    <w:p w14:paraId="4D8504FE"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A82BAA">
        <w:rPr>
          <w:b/>
          <w:bCs/>
          <w:i/>
          <w:iCs/>
          <w:szCs w:val="28"/>
          <w:lang w:val="vi-VN"/>
        </w:rPr>
        <w:t xml:space="preserve">1.2. </w:t>
      </w:r>
      <w:r w:rsidRPr="00A82BAA">
        <w:rPr>
          <w:b/>
          <w:bCs/>
          <w:i/>
          <w:iCs/>
          <w:szCs w:val="28"/>
          <w:lang w:val="vi-VN" w:eastAsia="ar-SA"/>
        </w:rPr>
        <w:t>Tiếp tục thực hiện hiệu quả đổi mới công tác quản lý trong cấp học</w:t>
      </w:r>
      <w:r w:rsidRPr="00A82BAA">
        <w:rPr>
          <w:b/>
          <w:bCs/>
          <w:i/>
          <w:iCs/>
          <w:szCs w:val="28"/>
          <w:lang w:eastAsia="ar-SA"/>
        </w:rPr>
        <w:t xml:space="preserve"> </w:t>
      </w:r>
      <w:r w:rsidRPr="00A82BAA">
        <w:rPr>
          <w:b/>
          <w:bCs/>
          <w:i/>
          <w:iCs/>
          <w:szCs w:val="28"/>
          <w:lang w:val="vi-VN" w:eastAsia="ar-SA"/>
        </w:rPr>
        <w:t>GDMN theo hướng phân cấp, tự chủ gắn trách nhiệm giải trình</w:t>
      </w:r>
    </w:p>
    <w:p w14:paraId="395CDD14"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A82BAA">
        <w:rPr>
          <w:szCs w:val="28"/>
        </w:rPr>
        <w:t>- Nhà trường t</w:t>
      </w:r>
      <w:r w:rsidRPr="00A82BAA">
        <w:rPr>
          <w:szCs w:val="28"/>
          <w:lang w:val="vi-VN"/>
        </w:rPr>
        <w:t>hực hiện nghiêm túc việc</w:t>
      </w:r>
      <w:r w:rsidRPr="00A82BAA">
        <w:rPr>
          <w:szCs w:val="28"/>
        </w:rPr>
        <w:t xml:space="preserve"> xây dựng và thực hiện kế hoạch tự chủ theo quy định, bao gồm kế hoạch tài chính, nhân sự và kế hoạch phát triển chương trình giáo dục nhà trường. T</w:t>
      </w:r>
      <w:r w:rsidRPr="00A82BAA">
        <w:rPr>
          <w:szCs w:val="28"/>
          <w:lang w:val="vi-VN"/>
        </w:rPr>
        <w:t xml:space="preserve">hực </w:t>
      </w:r>
      <w:r w:rsidRPr="00A82BAA">
        <w:rPr>
          <w:szCs w:val="28"/>
          <w:lang w:eastAsia="ar-SA"/>
        </w:rPr>
        <w:t>hiện công tác kiểm tra, giám sát việc thực hiện các quy định của các nhóm, lớp, đặc biệt các nhóm trẻ tư thục.</w:t>
      </w:r>
    </w:p>
    <w:p w14:paraId="5A8FFAFD"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A82BAA">
        <w:rPr>
          <w:szCs w:val="28"/>
          <w:lang w:val="vi-VN"/>
        </w:rPr>
        <w:t xml:space="preserve">- </w:t>
      </w:r>
      <w:r w:rsidRPr="00A82BAA">
        <w:rPr>
          <w:szCs w:val="28"/>
        </w:rPr>
        <w:t>T</w:t>
      </w:r>
      <w:r w:rsidRPr="00A82BAA">
        <w:rPr>
          <w:szCs w:val="28"/>
          <w:lang w:val="vi-VN"/>
        </w:rPr>
        <w:t>hực hiện đúng các quy định về quản lý tài chính và Quy chế công khai.</w:t>
      </w:r>
      <w:r w:rsidRPr="00A82BAA">
        <w:rPr>
          <w:szCs w:val="28"/>
        </w:rPr>
        <w:t xml:space="preserve"> Các báo cáo và kế hoạch của nhà trường được gửi về phòng GDĐT đúng hạn và đúng yêu cầu</w:t>
      </w:r>
    </w:p>
    <w:p w14:paraId="2917FCBE"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A82BAA">
        <w:rPr>
          <w:spacing w:val="4"/>
          <w:szCs w:val="28"/>
        </w:rPr>
        <w:t xml:space="preserve">- </w:t>
      </w:r>
      <w:r w:rsidRPr="00A82BAA">
        <w:rPr>
          <w:szCs w:val="28"/>
        </w:rPr>
        <w:t>N</w:t>
      </w:r>
      <w:r w:rsidRPr="00A82BAA">
        <w:rPr>
          <w:spacing w:val="4"/>
          <w:szCs w:val="28"/>
        </w:rPr>
        <w:t>âng cao chất lượng, đ</w:t>
      </w:r>
      <w:r w:rsidRPr="00A82BAA">
        <w:rPr>
          <w:szCs w:val="28"/>
          <w:lang w:val="vi-VN"/>
        </w:rPr>
        <w:t>ẩy mạnh</w:t>
      </w:r>
      <w:r w:rsidRPr="00A82BAA">
        <w:rPr>
          <w:szCs w:val="28"/>
          <w:lang w:val="pt-BR"/>
        </w:rPr>
        <w:t xml:space="preserve"> ứng dụng công nghệ thông tin và chuyển đổi số vào công tác quản lí, báo cáo và giám sát, tổ chức các hoạt </w:t>
      </w:r>
      <w:r w:rsidRPr="00A82BAA">
        <w:rPr>
          <w:szCs w:val="28"/>
          <w:lang w:val="vi-VN"/>
        </w:rPr>
        <w:t>động</w:t>
      </w:r>
      <w:r w:rsidRPr="00A82BAA">
        <w:rPr>
          <w:szCs w:val="28"/>
          <w:lang w:val="pt-BR"/>
        </w:rPr>
        <w:t xml:space="preserve"> trong nhà trường. Thực hiện quản lý, sử dụng hồ sơ sổ sách theo quy định về phân cấp, tự chủ và trách nhiệm giải trình.</w:t>
      </w:r>
    </w:p>
    <w:p w14:paraId="145B82EB" w14:textId="77777777" w:rsid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A82BAA">
        <w:rPr>
          <w:rFonts w:ascii="Times New Roman Bold" w:hAnsi="Times New Roman Bold"/>
          <w:b/>
          <w:bCs/>
          <w:spacing w:val="-2"/>
          <w:szCs w:val="28"/>
          <w:lang w:eastAsia="ar-SA"/>
        </w:rPr>
        <w:t>2. Nâng cao chất lượng hoạt động nuôi dưỡng, chăm sóc, giáo dục trẻ em</w:t>
      </w:r>
      <w:r w:rsidRPr="00A82BAA">
        <w:rPr>
          <w:rFonts w:ascii="Times New Roman Bold" w:hAnsi="Times New Roman Bold"/>
          <w:spacing w:val="-2"/>
          <w:szCs w:val="28"/>
          <w:lang w:eastAsia="ar-SA"/>
        </w:rPr>
        <w:t xml:space="preserve"> </w:t>
      </w:r>
    </w:p>
    <w:p w14:paraId="5079E8CC" w14:textId="785C9F63" w:rsidR="009F06BC" w:rsidRPr="009F06BC" w:rsidRDefault="009F06BC" w:rsidP="009F06B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A82BAA">
        <w:rPr>
          <w:b/>
          <w:bCs/>
          <w:i/>
          <w:iCs/>
          <w:szCs w:val="28"/>
          <w:lang w:eastAsia="ar-SA"/>
        </w:rPr>
        <w:t>2.1. Bảo đảm an toàn về thể chất và tinh thần cho trẻ em; phòng, chống và ứng phó hiệu quả với thiên tai, dịch bện</w:t>
      </w:r>
      <w:r>
        <w:rPr>
          <w:b/>
          <w:bCs/>
          <w:i/>
          <w:iCs/>
          <w:szCs w:val="28"/>
          <w:lang w:eastAsia="ar-SA"/>
        </w:rPr>
        <w:t>h</w:t>
      </w:r>
    </w:p>
    <w:p w14:paraId="5FEE15B1" w14:textId="77777777" w:rsidR="003C4490" w:rsidRDefault="003C4490"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Pr>
          <w:szCs w:val="28"/>
        </w:rPr>
        <w:t>- Nhà trường c</w:t>
      </w:r>
      <w:r w:rsidRPr="00532C8C">
        <w:rPr>
          <w:szCs w:val="28"/>
        </w:rPr>
        <w:t xml:space="preserve">hủ động phòng, chống và ứng phó hiệu quả với thiên tai, dịch bệnh; </w:t>
      </w:r>
      <w:r w:rsidRPr="00532C8C">
        <w:rPr>
          <w:szCs w:val="28"/>
          <w:lang w:val="vi-VN"/>
        </w:rPr>
        <w:t xml:space="preserve">Phối hợp chặt chẽ với </w:t>
      </w:r>
      <w:r>
        <w:rPr>
          <w:szCs w:val="28"/>
        </w:rPr>
        <w:t>trạm</w:t>
      </w:r>
      <w:r w:rsidRPr="00532C8C">
        <w:rPr>
          <w:szCs w:val="28"/>
          <w:lang w:val="vi-VN"/>
        </w:rPr>
        <w:t xml:space="preserve"> y tế </w:t>
      </w:r>
      <w:r>
        <w:rPr>
          <w:szCs w:val="28"/>
        </w:rPr>
        <w:t>xã</w:t>
      </w:r>
      <w:r w:rsidRPr="00532C8C">
        <w:rPr>
          <w:szCs w:val="28"/>
          <w:lang w:val="vi-VN"/>
        </w:rPr>
        <w:t xml:space="preserve"> trong việc thực hiện công tác vệ sinh, tẩy trùng trường, lớp học, đồ dùng, đồ chơi và các yê</w:t>
      </w:r>
      <w:r>
        <w:rPr>
          <w:szCs w:val="28"/>
          <w:lang w:val="vi-VN"/>
        </w:rPr>
        <w:t xml:space="preserve">u cầu về phòng chống dịch bệnh </w:t>
      </w:r>
      <w:r>
        <w:rPr>
          <w:szCs w:val="28"/>
        </w:rPr>
        <w:t>trong nhà trường</w:t>
      </w:r>
      <w:r w:rsidRPr="00532C8C">
        <w:rPr>
          <w:szCs w:val="28"/>
          <w:lang w:val="vi-VN"/>
        </w:rPr>
        <w:t>, bảo đảm các yêu cầu, điều kiện về trang thiết bị trong phòng</w:t>
      </w:r>
      <w:r>
        <w:rPr>
          <w:szCs w:val="28"/>
        </w:rPr>
        <w:t>,</w:t>
      </w:r>
      <w:r w:rsidRPr="00532C8C">
        <w:rPr>
          <w:szCs w:val="28"/>
          <w:lang w:val="vi-VN"/>
        </w:rPr>
        <w:t xml:space="preserve"> chống dịch bệnh</w:t>
      </w:r>
      <w:r w:rsidRPr="00532C8C">
        <w:rPr>
          <w:szCs w:val="28"/>
        </w:rPr>
        <w:t xml:space="preserve">. Xây dựng các phương án sẵn sàng ứng phó với những diễn biến phức tạp, bảo đảm thực hiện tốt công tác nuôi dưỡng, chăm sóc và bảo đảm an toàn cho trẻ em theo quy định của Chương trình GDMN phù hợp với điều kiện thực tế của </w:t>
      </w:r>
      <w:r>
        <w:rPr>
          <w:szCs w:val="28"/>
        </w:rPr>
        <w:t>nhà trường, của</w:t>
      </w:r>
      <w:r w:rsidRPr="00532C8C">
        <w:rPr>
          <w:szCs w:val="28"/>
        </w:rPr>
        <w:t xml:space="preserve"> địa phương nếu xảy ra thiên tai, dịch bệnh. </w:t>
      </w:r>
      <w:r>
        <w:rPr>
          <w:szCs w:val="28"/>
        </w:rPr>
        <w:t>Tháng 10/2024, Nhà trường tổ chức khám sức khỏe định kỳ cho trẻ.</w:t>
      </w:r>
    </w:p>
    <w:p w14:paraId="020A3AEC" w14:textId="40643911" w:rsidR="003C4490" w:rsidRDefault="003C4490"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sidRPr="0075645F">
        <w:rPr>
          <w:spacing w:val="-4"/>
          <w:lang w:val="vi-VN"/>
        </w:rPr>
        <w:t xml:space="preserve">- </w:t>
      </w:r>
      <w:r w:rsidRPr="002D5320">
        <w:rPr>
          <w:spacing w:val="-4"/>
          <w:lang w:val="vi-VN"/>
        </w:rPr>
        <w:t>Nâng cao năng lực cho đội ngũ cán bộ quản lý, giáo viên, nhân viên trong công tác đảm bảo an toàn, phòng chống bạo lực học đường; tổ chức nuôi ăn bán trú; giáo dục an toàn giao thông; lồng ghép nội dung giáo dục phòng, chống tai nạn thương tích vào chương trình chăm sóc, giáo dục trẻ theo hướng dẫn của Bộ GDĐT.</w:t>
      </w:r>
    </w:p>
    <w:p w14:paraId="5D831D4A" w14:textId="77777777" w:rsidR="003C4490" w:rsidRDefault="003C4490"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sidRPr="00F62FC4">
        <w:rPr>
          <w:szCs w:val="28"/>
        </w:rPr>
        <w:t xml:space="preserve">- </w:t>
      </w:r>
      <w:r>
        <w:rPr>
          <w:szCs w:val="28"/>
        </w:rPr>
        <w:t>Nhà trường luôn</w:t>
      </w:r>
      <w:r w:rsidRPr="00F62FC4">
        <w:rPr>
          <w:szCs w:val="28"/>
        </w:rPr>
        <w:t xml:space="preserve"> chú trọng công tác tự kiểm tra, đánh giá các tiêu chuẩn về an toàn nhằm phát hiện sớm và có biện pháp khắc phục kịp thời các yếu tố </w:t>
      </w:r>
      <w:r>
        <w:rPr>
          <w:szCs w:val="28"/>
        </w:rPr>
        <w:t xml:space="preserve">nguy cơ </w:t>
      </w:r>
      <w:r>
        <w:rPr>
          <w:szCs w:val="28"/>
        </w:rPr>
        <w:lastRenderedPageBreak/>
        <w:t>gây mất an toàn cho trẻ tại trường.</w:t>
      </w:r>
    </w:p>
    <w:p w14:paraId="6BEC72CF" w14:textId="77777777" w:rsidR="003C4490" w:rsidRDefault="003C4490"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sidRPr="0075645F">
        <w:rPr>
          <w:lang w:val="vi-VN"/>
        </w:rPr>
        <w:t>-</w:t>
      </w:r>
      <w:r w:rsidRPr="002D5320">
        <w:rPr>
          <w:lang w:val="vi-VN"/>
        </w:rPr>
        <w:t xml:space="preserve"> </w:t>
      </w:r>
      <w:r>
        <w:rPr>
          <w:szCs w:val="28"/>
        </w:rPr>
        <w:t>T</w:t>
      </w:r>
      <w:r w:rsidRPr="00F62FC4">
        <w:rPr>
          <w:szCs w:val="28"/>
        </w:rPr>
        <w:t>ăng cường công tác kiểm tra, giám sát</w:t>
      </w:r>
      <w:r>
        <w:t>, h</w:t>
      </w:r>
      <w:r w:rsidRPr="002D5320">
        <w:rPr>
          <w:lang w:val="vi-VN"/>
        </w:rPr>
        <w:t xml:space="preserve">ỗ trợ trong việc thực hiện các quy định về bảo đảm an toàn cho trẻ; khuyến khích sự tham gia của cha mẹ và cộng đồng trong việc giám sát quy trình tổ chức nuôi ăn và chất lượng bữa ăn của trẻ </w:t>
      </w:r>
      <w:r>
        <w:t>tại các điểm trường</w:t>
      </w:r>
      <w:r w:rsidRPr="002D5320">
        <w:rPr>
          <w:lang w:val="vi-VN"/>
        </w:rPr>
        <w:t>; đặc biệt quan tâm giám sát việc thực hiện kết luận kiểm tra; xử lý nghiêm theo thẩm quyền hoặc đề xuất xử lý theo quy định của pháp luật đối với các cá nhân để xảy ra mất an toàn đối với trẻ.</w:t>
      </w:r>
    </w:p>
    <w:p w14:paraId="67D53939" w14:textId="77777777" w:rsidR="003C4490" w:rsidRDefault="003C4490"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sidRPr="00A82BAA">
        <w:rPr>
          <w:rFonts w:eastAsia="Times New Roman"/>
          <w:b/>
          <w:bCs/>
          <w:i/>
          <w:iCs/>
          <w:szCs w:val="28"/>
          <w:lang w:eastAsia="ar-SA"/>
        </w:rPr>
        <w:t>2.2. Đổi mới hoạt động nuôi dưỡng. chăm sóc, giáo dục trẻ em, nâng cao chất lượng thực hiện Chương trình GDMN</w:t>
      </w:r>
    </w:p>
    <w:p w14:paraId="6B085E98" w14:textId="28D3FE73" w:rsidR="003C4490" w:rsidRPr="003C4490" w:rsidRDefault="003C4490"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sidRPr="00A82BAA">
        <w:rPr>
          <w:rFonts w:eastAsia="Times New Roman"/>
          <w:i/>
          <w:iCs/>
          <w:szCs w:val="28"/>
          <w:lang w:eastAsia="ar-SA"/>
        </w:rPr>
        <w:t>2.2.1. Công tác nuôi dưỡng, chăm sóc sức khỏe cho trẻ em</w:t>
      </w:r>
    </w:p>
    <w:p w14:paraId="05D876C4" w14:textId="327B093E" w:rsidR="00D539AF" w:rsidRDefault="00D539AF"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Pr>
          <w:szCs w:val="28"/>
        </w:rPr>
        <w:t>- Nhà trường c</w:t>
      </w:r>
      <w:r w:rsidRPr="00532C8C">
        <w:rPr>
          <w:szCs w:val="28"/>
        </w:rPr>
        <w:t xml:space="preserve">hủ động phòng, chống và ứng phó hiệu quả với thiên tai, dịch bệnh; </w:t>
      </w:r>
      <w:r w:rsidRPr="00532C8C">
        <w:rPr>
          <w:szCs w:val="28"/>
          <w:lang w:val="vi-VN"/>
        </w:rPr>
        <w:t xml:space="preserve">Phối hợp chặt chẽ với </w:t>
      </w:r>
      <w:r>
        <w:rPr>
          <w:szCs w:val="28"/>
        </w:rPr>
        <w:t>trạm</w:t>
      </w:r>
      <w:r w:rsidRPr="00532C8C">
        <w:rPr>
          <w:szCs w:val="28"/>
          <w:lang w:val="vi-VN"/>
        </w:rPr>
        <w:t xml:space="preserve"> y tế </w:t>
      </w:r>
      <w:r>
        <w:rPr>
          <w:szCs w:val="28"/>
        </w:rPr>
        <w:t>xã</w:t>
      </w:r>
      <w:r w:rsidRPr="00532C8C">
        <w:rPr>
          <w:szCs w:val="28"/>
          <w:lang w:val="vi-VN"/>
        </w:rPr>
        <w:t xml:space="preserve"> trong việc thực hiện công tác vệ sinh, tẩy trùng trường, lớp học, đồ dùng, đồ chơi và các yê</w:t>
      </w:r>
      <w:r>
        <w:rPr>
          <w:szCs w:val="28"/>
          <w:lang w:val="vi-VN"/>
        </w:rPr>
        <w:t xml:space="preserve">u cầu về phòng chống dịch bệnh </w:t>
      </w:r>
      <w:r>
        <w:rPr>
          <w:szCs w:val="28"/>
        </w:rPr>
        <w:t>trong nhà trường</w:t>
      </w:r>
      <w:r w:rsidRPr="00532C8C">
        <w:rPr>
          <w:szCs w:val="28"/>
          <w:lang w:val="vi-VN"/>
        </w:rPr>
        <w:t>, bảo đảm các yêu cầu, điều kiện về trang thiết bị trong phòng</w:t>
      </w:r>
      <w:r>
        <w:rPr>
          <w:szCs w:val="28"/>
        </w:rPr>
        <w:t>,</w:t>
      </w:r>
      <w:r w:rsidRPr="00532C8C">
        <w:rPr>
          <w:szCs w:val="28"/>
          <w:lang w:val="vi-VN"/>
        </w:rPr>
        <w:t xml:space="preserve"> chống dịch bệnh</w:t>
      </w:r>
      <w:r w:rsidRPr="00532C8C">
        <w:rPr>
          <w:szCs w:val="28"/>
        </w:rPr>
        <w:t xml:space="preserve">. Xây dựng các phương án sẵn sàng ứng phó với những diễn biến phức tạp, bảo đảm thực hiện tốt công tác nuôi dưỡng, chăm sóc và bảo đảm an toàn cho trẻ em theo quy định của Chương trình GDMN phù hợp với điều kiện thực tế của </w:t>
      </w:r>
      <w:r>
        <w:rPr>
          <w:szCs w:val="28"/>
        </w:rPr>
        <w:t>nhà trường, của</w:t>
      </w:r>
      <w:r w:rsidRPr="00532C8C">
        <w:rPr>
          <w:szCs w:val="28"/>
        </w:rPr>
        <w:t xml:space="preserve"> địa phương nếu xảy ra thiên tai, dịch bệnh. </w:t>
      </w:r>
      <w:r>
        <w:rPr>
          <w:szCs w:val="28"/>
        </w:rPr>
        <w:t>Tháng 10/2024, Nhà trường tổ chức khám sức khỏe định kỳ cho trẻ.</w:t>
      </w:r>
    </w:p>
    <w:p w14:paraId="5C50E0F1"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Pr>
          <w:color w:val="000000"/>
          <w:szCs w:val="28"/>
        </w:rPr>
        <w:t>-</w:t>
      </w:r>
      <w:r w:rsidRPr="00C23F5E">
        <w:rPr>
          <w:color w:val="000000"/>
          <w:szCs w:val="28"/>
          <w:lang w:val="vi-VN"/>
        </w:rPr>
        <w:t xml:space="preserve"> </w:t>
      </w:r>
      <w:r>
        <w:rPr>
          <w:color w:val="000000"/>
          <w:szCs w:val="28"/>
        </w:rPr>
        <w:t>Bếp</w:t>
      </w:r>
      <w:r w:rsidRPr="00C23F5E">
        <w:rPr>
          <w:color w:val="000000"/>
          <w:szCs w:val="28"/>
          <w:lang w:val="vi-VN"/>
        </w:rPr>
        <w:t xml:space="preserve"> ăn </w:t>
      </w:r>
      <w:r>
        <w:rPr>
          <w:color w:val="000000"/>
          <w:szCs w:val="28"/>
        </w:rPr>
        <w:t xml:space="preserve">trong trường </w:t>
      </w:r>
      <w:r w:rsidRPr="00C23F5E">
        <w:rPr>
          <w:color w:val="000000"/>
          <w:szCs w:val="28"/>
          <w:lang w:val="vi-VN"/>
        </w:rPr>
        <w:t>đạt tiêu chuẩn vệ sinh an toàn thực phẩm. Không để xảy ra n</w:t>
      </w:r>
      <w:r>
        <w:rPr>
          <w:color w:val="000000"/>
          <w:szCs w:val="28"/>
          <w:lang w:val="vi-VN"/>
        </w:rPr>
        <w:t>gộ độc thực phẩm, dịch bệnh tại</w:t>
      </w:r>
      <w:r>
        <w:rPr>
          <w:color w:val="000000"/>
          <w:szCs w:val="28"/>
        </w:rPr>
        <w:t xml:space="preserve"> trường</w:t>
      </w:r>
      <w:r w:rsidRPr="00C23F5E">
        <w:rPr>
          <w:color w:val="000000"/>
          <w:szCs w:val="28"/>
          <w:lang w:val="vi-VN"/>
        </w:rPr>
        <w:t>.</w:t>
      </w:r>
    </w:p>
    <w:p w14:paraId="25D2700B"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Pr>
          <w:szCs w:val="28"/>
        </w:rPr>
        <w:t>-</w:t>
      </w:r>
      <w:r w:rsidRPr="00C23F5E">
        <w:rPr>
          <w:szCs w:val="28"/>
          <w:lang w:val="vi-VN"/>
        </w:rPr>
        <w:t xml:space="preserve"> </w:t>
      </w:r>
      <w:r w:rsidRPr="00E61BDC">
        <w:rPr>
          <w:szCs w:val="28"/>
          <w:lang w:val="vi-VN"/>
        </w:rPr>
        <w:t>100%</w:t>
      </w:r>
      <w:r w:rsidRPr="00C23F5E">
        <w:rPr>
          <w:szCs w:val="28"/>
          <w:lang w:val="vi-VN"/>
        </w:rPr>
        <w:t xml:space="preserve"> trẻ </w:t>
      </w:r>
      <w:r w:rsidRPr="00E61BDC">
        <w:rPr>
          <w:szCs w:val="28"/>
          <w:lang w:val="vi-VN"/>
        </w:rPr>
        <w:t>đến trường mầm non</w:t>
      </w:r>
      <w:r w:rsidRPr="00C23F5E">
        <w:rPr>
          <w:color w:val="000000"/>
          <w:szCs w:val="28"/>
          <w:lang w:val="vi-VN"/>
        </w:rPr>
        <w:t xml:space="preserve"> được tổ chức nuôi ăn bán trú, với mức ăn </w:t>
      </w:r>
      <w:r>
        <w:rPr>
          <w:szCs w:val="28"/>
          <w:lang w:val="vi-VN"/>
        </w:rPr>
        <w:t>20</w:t>
      </w:r>
      <w:r w:rsidRPr="00C23F5E">
        <w:rPr>
          <w:szCs w:val="28"/>
          <w:lang w:val="vi-VN"/>
        </w:rPr>
        <w:t>.000</w:t>
      </w:r>
      <w:r w:rsidRPr="00C23F5E">
        <w:rPr>
          <w:color w:val="000000"/>
          <w:szCs w:val="28"/>
          <w:lang w:val="vi-VN"/>
        </w:rPr>
        <w:t xml:space="preserve"> đồng/ngày/trẻ.</w:t>
      </w:r>
    </w:p>
    <w:p w14:paraId="15211E74"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Pr>
          <w:color w:val="000000"/>
          <w:spacing w:val="-2"/>
          <w:szCs w:val="28"/>
        </w:rPr>
        <w:t>-</w:t>
      </w:r>
      <w:r w:rsidRPr="00051F02">
        <w:rPr>
          <w:color w:val="000000"/>
          <w:spacing w:val="-2"/>
          <w:szCs w:val="28"/>
          <w:lang w:val="vi-VN"/>
        </w:rPr>
        <w:t xml:space="preserve"> </w:t>
      </w:r>
      <w:r>
        <w:rPr>
          <w:color w:val="000000"/>
          <w:spacing w:val="-2"/>
          <w:szCs w:val="28"/>
        </w:rPr>
        <w:t>Thực</w:t>
      </w:r>
      <w:r w:rsidRPr="00051F02">
        <w:rPr>
          <w:color w:val="000000"/>
          <w:spacing w:val="-2"/>
          <w:szCs w:val="28"/>
          <w:lang w:val="vi-VN"/>
        </w:rPr>
        <w:t xml:space="preserve"> hiện tính khẩu phần ăn cho trẻ bằng phần mềm dinh dưỡng của Công ty cổ phần đầu tư phát triển và chuyển giao công nghệ Việt Nam.</w:t>
      </w:r>
    </w:p>
    <w:p w14:paraId="329A146B" w14:textId="77777777" w:rsidR="00D539AF" w:rsidRPr="00233C71"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lang w:val="vi-VN"/>
        </w:rPr>
      </w:pPr>
      <w:r w:rsidRPr="00233C71">
        <w:rPr>
          <w:szCs w:val="28"/>
        </w:rPr>
        <w:t>-</w:t>
      </w:r>
      <w:r w:rsidRPr="00233C71">
        <w:rPr>
          <w:szCs w:val="28"/>
          <w:lang w:val="vi-VN"/>
        </w:rPr>
        <w:t xml:space="preserve"> 100% trẻ đến </w:t>
      </w:r>
      <w:r w:rsidRPr="00233C71">
        <w:rPr>
          <w:szCs w:val="28"/>
        </w:rPr>
        <w:t>trường</w:t>
      </w:r>
      <w:r w:rsidRPr="00233C71">
        <w:rPr>
          <w:szCs w:val="28"/>
          <w:lang w:val="vi-VN"/>
        </w:rPr>
        <w:t xml:space="preserve"> được khám sức khoẻ định kỳ </w:t>
      </w:r>
      <w:r w:rsidRPr="00233C71">
        <w:rPr>
          <w:szCs w:val="28"/>
        </w:rPr>
        <w:t>vào tháng 10/2024</w:t>
      </w:r>
      <w:r w:rsidRPr="00233C71">
        <w:rPr>
          <w:szCs w:val="28"/>
          <w:lang w:val="vi-VN"/>
        </w:rPr>
        <w:t>, được đánh giá tình trạng dinh dưỡng bằng biểu đồ tăng trưởng.</w:t>
      </w:r>
    </w:p>
    <w:p w14:paraId="5C0E2343" w14:textId="77777777" w:rsidR="00D539AF" w:rsidRPr="00001A32"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szCs w:val="28"/>
          <w:lang w:val="vi-VN"/>
        </w:rPr>
      </w:pPr>
      <w:r w:rsidRPr="00233C71">
        <w:rPr>
          <w:szCs w:val="28"/>
        </w:rPr>
        <w:t>-</w:t>
      </w:r>
      <w:r w:rsidRPr="00233C71">
        <w:rPr>
          <w:szCs w:val="28"/>
          <w:lang w:val="vi-VN"/>
        </w:rPr>
        <w:t xml:space="preserve"> Giảm tỷ lệ trẻ suy dinh dưỡng thể nhẹ cân và suy dinh dưỡng thể thấp còi </w:t>
      </w:r>
      <w:r w:rsidRPr="00233C71">
        <w:rPr>
          <w:szCs w:val="28"/>
        </w:rPr>
        <w:t>giảm</w:t>
      </w:r>
      <w:r w:rsidRPr="00233C71">
        <w:rPr>
          <w:szCs w:val="28"/>
          <w:lang w:val="vi-VN"/>
        </w:rPr>
        <w:t xml:space="preserve"> so với đầu năm học; khống chế tỷ lệ trẻ thừa cân béo phì.</w:t>
      </w:r>
      <w:r w:rsidRPr="00233C71">
        <w:rPr>
          <w:szCs w:val="28"/>
        </w:rPr>
        <w:t xml:space="preserve"> </w:t>
      </w:r>
      <w:r w:rsidRPr="00233C71">
        <w:rPr>
          <w:spacing w:val="-8"/>
          <w:szCs w:val="28"/>
          <w:lang w:val="sv-SE"/>
        </w:rPr>
        <w:t xml:space="preserve">Tỷ lệ trẻ suy dinh dưỡng cân nặng so với đầu năm giảm 1,3%, Tỷ lệ trẻ thấp còi giảm so với đầu năm </w:t>
      </w:r>
      <w:r w:rsidRPr="00013C56">
        <w:rPr>
          <w:spacing w:val="-8"/>
          <w:szCs w:val="28"/>
          <w:lang w:val="sv-SE"/>
        </w:rPr>
        <w:t xml:space="preserve">1,3%. </w:t>
      </w:r>
    </w:p>
    <w:p w14:paraId="256BABBD" w14:textId="67E67D1D"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sidRPr="009D5794">
        <w:rPr>
          <w:szCs w:val="28"/>
          <w:lang w:val="sv-SE"/>
        </w:rPr>
        <w:t xml:space="preserve">- 100% trẻ có đủ đồ dùng cá nhân và đồ dùng chung phục vụ công tác ăn, ngủ, vệ sinh. Rèn trẻ kỹ năng tự phục vụ, thói quen giữ gìn vệ sinh cá nhân, </w:t>
      </w:r>
      <w:r w:rsidR="00DB062E">
        <w:rPr>
          <w:szCs w:val="28"/>
          <w:lang w:val="sv-SE"/>
        </w:rPr>
        <w:t>VSMT.</w:t>
      </w:r>
    </w:p>
    <w:p w14:paraId="71A3F8CF" w14:textId="77777777" w:rsidR="003C4490" w:rsidRDefault="00D539AF"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Pr>
          <w:szCs w:val="28"/>
          <w:lang w:val="sv-SE"/>
        </w:rPr>
        <w:t xml:space="preserve">- Lãnh đạo nhà trường đẩy mạnh công tác xã hội hóa giáo dục, làm tốt công tác tham mưu với chính quyền địa phương đầu tư, mua sắm, hỗ trợ trang thiết bị phục vụ cho công tác ăn, ngủ, vệ sinh của trẻ tại trường. </w:t>
      </w:r>
    </w:p>
    <w:p w14:paraId="08FDC3D5" w14:textId="074EB5E0" w:rsidR="00D539AF" w:rsidRDefault="00D539AF"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sidRPr="002D5320">
        <w:rPr>
          <w:lang w:val="vi-VN"/>
        </w:rPr>
        <w:t xml:space="preserve">- </w:t>
      </w:r>
      <w:r w:rsidRPr="00FD4718">
        <w:rPr>
          <w:lang w:val="vi-VN"/>
        </w:rPr>
        <w:t>S</w:t>
      </w:r>
      <w:r>
        <w:rPr>
          <w:lang w:val="vi-VN"/>
        </w:rPr>
        <w:t xml:space="preserve">ử dụng các sản phẩm </w:t>
      </w:r>
      <w:r w:rsidRPr="007A2585">
        <w:rPr>
          <w:lang w:val="vi-VN"/>
        </w:rPr>
        <w:t>S</w:t>
      </w:r>
      <w:r w:rsidRPr="006A5E67">
        <w:rPr>
          <w:lang w:val="vi-VN"/>
        </w:rPr>
        <w:t>ữa đã được cấp có thẩm quyền cho phép, đảm bảo an toàn chất lượng dinh dưỡng trong nuôi dưỡng, chăm sóc trẻ</w:t>
      </w:r>
      <w:r>
        <w:rPr>
          <w:lang w:val="vi-VN"/>
        </w:rPr>
        <w:t>, đáp ứng cải thiện tầm vóc</w:t>
      </w:r>
      <w:r w:rsidRPr="00C82A0C">
        <w:rPr>
          <w:lang w:val="vi-VN"/>
        </w:rPr>
        <w:t xml:space="preserve">, thể lực của </w:t>
      </w:r>
      <w:r>
        <w:rPr>
          <w:lang w:val="vi-VN"/>
        </w:rPr>
        <w:t>trẻ</w:t>
      </w:r>
      <w:r w:rsidRPr="00C82A0C">
        <w:rPr>
          <w:lang w:val="vi-VN"/>
        </w:rPr>
        <w:t xml:space="preserve">. </w:t>
      </w:r>
      <w:r>
        <w:rPr>
          <w:lang w:val="vi-VN"/>
        </w:rPr>
        <w:t xml:space="preserve">Báo cáo các sản phẩm </w:t>
      </w:r>
      <w:r w:rsidRPr="007A2585">
        <w:rPr>
          <w:lang w:val="vi-VN"/>
        </w:rPr>
        <w:t>S</w:t>
      </w:r>
      <w:r w:rsidRPr="002D5320">
        <w:rPr>
          <w:lang w:val="vi-VN"/>
        </w:rPr>
        <w:t xml:space="preserve">ữa, đối tượng, số lượng sử dụng </w:t>
      </w:r>
      <w:r>
        <w:lastRenderedPageBreak/>
        <w:t>của nhà trường</w:t>
      </w:r>
      <w:r w:rsidRPr="002D5320">
        <w:rPr>
          <w:lang w:val="vi-VN"/>
        </w:rPr>
        <w:t xml:space="preserve"> về</w:t>
      </w:r>
      <w:r>
        <w:t xml:space="preserve"> Phòng GDĐT và</w:t>
      </w:r>
      <w:r w:rsidRPr="002D5320">
        <w:rPr>
          <w:lang w:val="vi-VN"/>
        </w:rPr>
        <w:t xml:space="preserve"> Sở GDĐT theo định kỳ</w:t>
      </w:r>
      <w:r w:rsidRPr="007F2E46">
        <w:rPr>
          <w:lang w:val="vi-VN"/>
        </w:rPr>
        <w:t xml:space="preserve">. </w:t>
      </w:r>
    </w:p>
    <w:p w14:paraId="7E376DCC" w14:textId="1B4CB556" w:rsidR="00D539AF" w:rsidRPr="00001A32" w:rsidRDefault="003C4490"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000000"/>
        </w:rPr>
      </w:pPr>
      <w:r>
        <w:rPr>
          <w:i/>
          <w:color w:val="000000"/>
          <w:szCs w:val="28"/>
        </w:rPr>
        <w:t>2.2.2.</w:t>
      </w:r>
      <w:r w:rsidR="00D539AF" w:rsidRPr="00001A32">
        <w:rPr>
          <w:i/>
          <w:color w:val="000000"/>
          <w:szCs w:val="28"/>
          <w:lang w:val="vi-VN"/>
        </w:rPr>
        <w:t xml:space="preserve"> Đổi mới hoạt động giáo dục</w:t>
      </w:r>
      <w:r w:rsidR="00D539AF" w:rsidRPr="00001A32">
        <w:rPr>
          <w:i/>
          <w:color w:val="000000"/>
          <w:szCs w:val="28"/>
        </w:rPr>
        <w:t>;</w:t>
      </w:r>
      <w:r w:rsidR="00D539AF" w:rsidRPr="00001A32">
        <w:rPr>
          <w:i/>
          <w:color w:val="000000"/>
          <w:szCs w:val="28"/>
          <w:lang w:val="vi-VN"/>
        </w:rPr>
        <w:t xml:space="preserve"> nâng cao chất lượng thực hiện Chương trình giáo dục mầm non</w:t>
      </w:r>
    </w:p>
    <w:p w14:paraId="2F7C28EA"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rPr>
      </w:pPr>
      <w:r>
        <w:rPr>
          <w:szCs w:val="28"/>
          <w:shd w:val="clear" w:color="auto" w:fill="FFFFFF"/>
        </w:rPr>
        <w:t>-</w:t>
      </w:r>
      <w:r w:rsidRPr="00AC7EC2">
        <w:rPr>
          <w:szCs w:val="28"/>
          <w:lang w:val="vi-VN"/>
        </w:rPr>
        <w:t xml:space="preserve"> Thực hiện hiệu quả Chuyên đề “Xây dựng trường mầm non lấy trẻ làm trung tâm” giai đoạn 2021-2025</w:t>
      </w:r>
      <w:r>
        <w:rPr>
          <w:szCs w:val="28"/>
        </w:rPr>
        <w:t xml:space="preserve">. </w:t>
      </w:r>
      <w:r>
        <w:rPr>
          <w:szCs w:val="28"/>
          <w:lang w:val="vi-VN"/>
        </w:rPr>
        <w:t>Đ</w:t>
      </w:r>
      <w:r w:rsidRPr="00AC7EC2">
        <w:rPr>
          <w:szCs w:val="28"/>
          <w:lang w:val="vi-VN"/>
        </w:rPr>
        <w:t>ổi mới phương pháp nuôi dưỡng, chăm sóc, giáo dục theo quan điểm lấy trẻ làm trung tâm</w:t>
      </w:r>
      <w:r>
        <w:rPr>
          <w:szCs w:val="28"/>
        </w:rPr>
        <w:t>.</w:t>
      </w:r>
    </w:p>
    <w:p w14:paraId="6232420E" w14:textId="4740B466" w:rsidR="00D539AF" w:rsidRDefault="00D539AF" w:rsidP="006655F9">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Pr>
          <w:szCs w:val="28"/>
        </w:rPr>
        <w:t>-</w:t>
      </w:r>
      <w:r w:rsidRPr="00C100D4">
        <w:rPr>
          <w:szCs w:val="28"/>
          <w:lang w:val="vi-VN"/>
        </w:rPr>
        <w:t xml:space="preserve"> Thực hiện chương trình hỗ trợ cha mẹ trẻ chăm </w:t>
      </w:r>
      <w:r>
        <w:rPr>
          <w:szCs w:val="28"/>
          <w:lang w:val="vi-VN"/>
        </w:rPr>
        <w:t>sóc giáo dục trẻ có chất lượng:</w:t>
      </w:r>
      <w:r>
        <w:rPr>
          <w:szCs w:val="28"/>
        </w:rPr>
        <w:t xml:space="preserve"> </w:t>
      </w:r>
      <w:r w:rsidRPr="00C100D4">
        <w:rPr>
          <w:szCs w:val="28"/>
          <w:lang w:val="vi-VN"/>
        </w:rPr>
        <w:t>cung cấp kiến thức, kỹ năng chăm sóc giáo dục trẻ cho cha mẹ dưới nhiều hình thức. Xây dựng, triển khai các mô hình phối hợp gia đình - nhà trường - cộng đồng trong chăm sóc, giáo dục trẻ.</w:t>
      </w:r>
      <w:r w:rsidR="006655F9">
        <w:rPr>
          <w:szCs w:val="28"/>
          <w:shd w:val="clear" w:color="auto" w:fill="FFFFFF"/>
        </w:rPr>
        <w:t xml:space="preserve"> </w:t>
      </w:r>
      <w:r w:rsidRPr="00922D19">
        <w:rPr>
          <w:szCs w:val="28"/>
          <w:shd w:val="clear" w:color="auto" w:fill="FFFFFF"/>
        </w:rPr>
        <w:t xml:space="preserve">Tổ chức các hoạt động trải nghiệm cho trẻ: Trạm Y tế xã, cho trẻ tham dự </w:t>
      </w:r>
      <w:r>
        <w:rPr>
          <w:szCs w:val="28"/>
          <w:shd w:val="clear" w:color="auto" w:fill="FFFFFF"/>
        </w:rPr>
        <w:t xml:space="preserve">trải nghiệm </w:t>
      </w:r>
      <w:r w:rsidRPr="00922D19">
        <w:rPr>
          <w:szCs w:val="28"/>
          <w:shd w:val="clear" w:color="auto" w:fill="FFFFFF"/>
        </w:rPr>
        <w:t xml:space="preserve">lễ hội </w:t>
      </w:r>
      <w:r>
        <w:rPr>
          <w:szCs w:val="28"/>
          <w:shd w:val="clear" w:color="auto" w:fill="FFFFFF"/>
        </w:rPr>
        <w:t>Đình Trải địa phương</w:t>
      </w:r>
      <w:r w:rsidRPr="00922D19">
        <w:rPr>
          <w:szCs w:val="28"/>
          <w:shd w:val="clear" w:color="auto" w:fill="FFFFFF"/>
        </w:rPr>
        <w:t xml:space="preserve"> địa bàn xã. Tận dụng các khoảng không gian tạo môi trường cho trẻ hoạt động.</w:t>
      </w:r>
    </w:p>
    <w:p w14:paraId="3D57486E" w14:textId="1FAFE1AD"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Pr>
          <w:szCs w:val="28"/>
        </w:rPr>
        <w:t>Chỉ đạo bộ phận chuyên môn, tổ màng lưới cốt cán t</w:t>
      </w:r>
      <w:r w:rsidRPr="00AC7EC2">
        <w:rPr>
          <w:szCs w:val="28"/>
          <w:lang w:val="vi-VN"/>
        </w:rPr>
        <w:t>iếp tục xây dựng</w:t>
      </w:r>
      <w:r>
        <w:rPr>
          <w:szCs w:val="28"/>
        </w:rPr>
        <w:t xml:space="preserve"> bộ công cụ đánh giá việc thực hiện chương trình GDMN; Xây dựng</w:t>
      </w:r>
      <w:r w:rsidRPr="00AC7EC2">
        <w:rPr>
          <w:szCs w:val="28"/>
          <w:lang w:val="vi-VN"/>
        </w:rPr>
        <w:t xml:space="preserve"> và khai thác hiệu quả kho tài liệu, học liệu, các video trực tuyến dùng chung để hỗ trợ thực hiện Chương trình đối với các </w:t>
      </w:r>
      <w:r>
        <w:rPr>
          <w:szCs w:val="28"/>
        </w:rPr>
        <w:t>nhóm lớp trong trường</w:t>
      </w:r>
      <w:r w:rsidR="00715FBF">
        <w:rPr>
          <w:szCs w:val="28"/>
          <w:lang w:val="vi-VN"/>
        </w:rPr>
        <w:t xml:space="preserve">, </w:t>
      </w:r>
      <w:r w:rsidRPr="00AC7EC2">
        <w:rPr>
          <w:szCs w:val="28"/>
          <w:lang w:val="vi-VN"/>
        </w:rPr>
        <w:t xml:space="preserve">đồng thời hỗ trợ cha mẹ trẻ chăm sóc, giáo dục trẻ tại nhà phù hợp với điều kiện của gia đình thông qua các ứng dụng zalo, viber, website nhà trường và các ứng dụng công nghệ khác đặc biệt trong bối cảnh diễn biến phức tạp của thiên tai, dịch bệnh. Đẩy mạnh ứng dụng </w:t>
      </w:r>
      <w:r w:rsidR="00715FBF">
        <w:rPr>
          <w:szCs w:val="28"/>
        </w:rPr>
        <w:t>CNTT</w:t>
      </w:r>
      <w:r w:rsidRPr="00AC7EC2">
        <w:rPr>
          <w:szCs w:val="28"/>
          <w:lang w:val="vi-VN"/>
        </w:rPr>
        <w:t xml:space="preserve">, công nghệ số trong hoạt động hàng ngày của </w:t>
      </w:r>
      <w:r>
        <w:rPr>
          <w:szCs w:val="28"/>
        </w:rPr>
        <w:t>trẻ</w:t>
      </w:r>
      <w:r w:rsidRPr="00AC7EC2">
        <w:rPr>
          <w:szCs w:val="28"/>
          <w:lang w:val="vi-VN"/>
        </w:rPr>
        <w:t>. Tận dụng tiến bộ công nghệ để thúc đẩy đổi mới sáng tạo trong hoạt động nuôi dưỡng, chăm sóc, giáo dục trẻ, nâng cao chất lượng giáo dục, hiệu quả quản lý. Thực hiện đồng bộ, hiệu quả việc ứng dụng công nghệ thông t</w:t>
      </w:r>
      <w:r>
        <w:rPr>
          <w:szCs w:val="28"/>
          <w:lang w:val="vi-VN"/>
        </w:rPr>
        <w:t>in trong công tác quản lý giáo</w:t>
      </w:r>
      <w:r>
        <w:rPr>
          <w:szCs w:val="28"/>
        </w:rPr>
        <w:t xml:space="preserve"> </w:t>
      </w:r>
      <w:r w:rsidRPr="00AC7EC2">
        <w:rPr>
          <w:szCs w:val="28"/>
          <w:lang w:val="vi-VN"/>
        </w:rPr>
        <w:t>GDMN và trong việc nuôi dưỡng, chăm sóc, giáo dục trẻ, bảo đảm tính thống nhất, khách quan, chính xác và kịp thời.</w:t>
      </w:r>
    </w:p>
    <w:p w14:paraId="58828105"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Pr>
          <w:szCs w:val="28"/>
        </w:rPr>
        <w:t>- Khai thác và sử dụng có hiệu quả phòng phục vụ giáo dục âm nhạc và khu vận động cho trẻ.</w:t>
      </w:r>
    </w:p>
    <w:p w14:paraId="219C8D96" w14:textId="77777777" w:rsidR="00D539AF" w:rsidRDefault="00D539AF" w:rsidP="003C4490">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Pr>
          <w:color w:val="000000"/>
          <w:szCs w:val="28"/>
        </w:rPr>
        <w:t>-</w:t>
      </w:r>
      <w:r w:rsidRPr="00C100D4">
        <w:rPr>
          <w:bCs/>
          <w:iCs/>
          <w:color w:val="000000"/>
          <w:szCs w:val="28"/>
          <w:lang w:val="vi-VN"/>
        </w:rPr>
        <w:t xml:space="preserve">100% giáo viên thực hiện lồng ghép có hiệu quả </w:t>
      </w:r>
      <w:r w:rsidRPr="00C100D4">
        <w:rPr>
          <w:color w:val="000000"/>
          <w:szCs w:val="28"/>
          <w:lang w:val="vi-VN"/>
        </w:rPr>
        <w:t>các nội dung giáo dục an toàn giao thông, giáo dục bảo vệ môi trường, giáo dục sử dụng năng lượng tiết kiệm hiệu quả, giáo dục bảo vệ tài nguyên, môi trường biển, hải đảo, giáo dục ứng phó với biến đổi khí hậu và phòng chống thảm họa thiên tai vào Chương trình GDMN.</w:t>
      </w:r>
    </w:p>
    <w:p w14:paraId="0DF07522"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Pr>
          <w:color w:val="000000"/>
          <w:szCs w:val="28"/>
        </w:rPr>
        <w:t xml:space="preserve">- 100% nhóm/lớp thực hiện chương trình GDMN </w:t>
      </w:r>
      <w:r w:rsidRPr="00C100D4">
        <w:rPr>
          <w:szCs w:val="28"/>
          <w:shd w:val="clear" w:color="auto" w:fill="FFFFFF"/>
          <w:lang w:val="vi-VN"/>
        </w:rPr>
        <w:t>phù hợp với văn hóa, điều kiện địa phương, nhà trường, khả năng và nhu cầu của trẻ.</w:t>
      </w:r>
    </w:p>
    <w:p w14:paraId="12F41D8C" w14:textId="77777777" w:rsidR="00DD3B5C" w:rsidRDefault="00D539AF" w:rsidP="00DD3B5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pPr>
      <w:r w:rsidRPr="00FC39F3">
        <w:rPr>
          <w:spacing w:val="-4"/>
          <w:szCs w:val="28"/>
          <w:shd w:val="clear" w:color="auto" w:fill="FFFFFF"/>
        </w:rPr>
        <w:t>- Triển khai thực hiện chương trình cho trẻ mẫu giáo làm quen với Tiếng Anh. Tổng số 217/307 trẻ tham gia LQTA đạt 70,7%</w:t>
      </w:r>
    </w:p>
    <w:p w14:paraId="589EAAED" w14:textId="0F0C940D" w:rsidR="00D539AF" w:rsidRPr="00DD3B5C" w:rsidRDefault="00D539AF" w:rsidP="00EE3ED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pPr>
      <w:r w:rsidRPr="000208A6">
        <w:rPr>
          <w:b/>
          <w:bCs/>
          <w:i/>
          <w:szCs w:val="28"/>
        </w:rPr>
        <w:t>3</w:t>
      </w:r>
      <w:r w:rsidRPr="000208A6">
        <w:rPr>
          <w:b/>
          <w:bCs/>
          <w:i/>
          <w:szCs w:val="28"/>
          <w:lang w:val="vi-VN"/>
        </w:rPr>
        <w:t xml:space="preserve">. </w:t>
      </w:r>
      <w:r w:rsidRPr="000208A6">
        <w:rPr>
          <w:b/>
          <w:bCs/>
          <w:i/>
          <w:szCs w:val="28"/>
          <w:lang w:val="vi-VN" w:eastAsia="ar-SA"/>
        </w:rPr>
        <w:t>Đảm bảo các điều kiện trường lớp; cơ sở vật chất</w:t>
      </w:r>
      <w:r w:rsidRPr="000208A6">
        <w:rPr>
          <w:b/>
          <w:i/>
          <w:color w:val="000000"/>
          <w:szCs w:val="28"/>
        </w:rPr>
        <w:tab/>
      </w:r>
    </w:p>
    <w:p w14:paraId="5A1034C4" w14:textId="77777777" w:rsidR="00D539AF" w:rsidRDefault="00D539AF" w:rsidP="00715FB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5209DD">
        <w:rPr>
          <w:lang w:val="vi-VN"/>
        </w:rPr>
        <w:t>- Nhà trườ</w:t>
      </w:r>
      <w:r>
        <w:rPr>
          <w:lang w:val="vi-VN"/>
        </w:rPr>
        <w:t>ng</w:t>
      </w:r>
      <w:r w:rsidRPr="005209DD">
        <w:rPr>
          <w:lang w:val="vi-VN"/>
        </w:rPr>
        <w:t xml:space="preserve"> tham mưu với lãnh đạo địa phương sửa chữa</w:t>
      </w:r>
      <w:r>
        <w:t xml:space="preserve"> hoàn thiện các phòng học, phòng chức năng</w:t>
      </w:r>
      <w:r w:rsidRPr="005209DD">
        <w:rPr>
          <w:lang w:val="vi-VN"/>
        </w:rPr>
        <w:t xml:space="preserve">, xây dựng </w:t>
      </w:r>
      <w:r>
        <w:t>bếp ăn.</w:t>
      </w:r>
    </w:p>
    <w:p w14:paraId="670905D8" w14:textId="77777777" w:rsidR="006655F9" w:rsidRDefault="00D539AF" w:rsidP="006655F9">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t xml:space="preserve">-100% nhóm lớp được bổ sung, thiết bị, đồ dùng dạy học và khai thác có hiệu </w:t>
      </w:r>
      <w:r>
        <w:lastRenderedPageBreak/>
        <w:t>quả khu vui chơi thể chất và khu hoạt động ngoài trời.</w:t>
      </w:r>
    </w:p>
    <w:p w14:paraId="592073A8"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5209DD">
        <w:rPr>
          <w:lang w:val="vi-VN"/>
        </w:rPr>
        <w:t>- Nhà trường có bếp ăn đảm bảo theo quy trình bếp ăn một chiều, có ngăn nấu ăn, ngăn chia thức ăn riêng, có đồ dùng trang thiết bị hiện đ</w:t>
      </w:r>
      <w:r>
        <w:rPr>
          <w:lang w:val="vi-VN"/>
        </w:rPr>
        <w:t>ại như bếp ga inox, tủ sấy bát</w:t>
      </w:r>
      <w:r w:rsidRPr="005209DD">
        <w:rPr>
          <w:lang w:val="vi-VN"/>
        </w:rPr>
        <w:t xml:space="preserve">…và 1 kho đựng thực phẩm. </w:t>
      </w:r>
    </w:p>
    <w:p w14:paraId="4D01D237" w14:textId="492AE324" w:rsidR="00D539AF" w:rsidRPr="00704A70"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5209DD">
        <w:rPr>
          <w:lang w:val="vi-VN"/>
        </w:rPr>
        <w:t>- Nhà trường có đủ nước sạch cho trẻ dùng và có công trình vệ sinh đảm bảo</w:t>
      </w:r>
      <w:r w:rsidR="00D6705A">
        <w:t xml:space="preserve"> theo </w:t>
      </w:r>
      <w:r w:rsidRPr="005209DD">
        <w:rPr>
          <w:lang w:val="vi-VN"/>
        </w:rPr>
        <w:t>yêu cầu.</w:t>
      </w:r>
      <w:r>
        <w:t xml:space="preserve"> </w:t>
      </w:r>
    </w:p>
    <w:p w14:paraId="59EA6E2E"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5209DD">
        <w:rPr>
          <w:lang w:val="vi-VN"/>
        </w:rPr>
        <w:t>- Nhà trường có sân chơi; có các loại đồ chơi ngoài trời theo quy định.</w:t>
      </w:r>
    </w:p>
    <w:p w14:paraId="1191D1A0"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5209DD">
        <w:rPr>
          <w:lang w:val="vi-VN"/>
        </w:rPr>
        <w:t>- 100% lớp mẫu giáo 5 tuổi và 100% nhóm trẻ, lớp mẫu giáo 3, 4 tuổi có đủ danh mục đồ dùng, đồ chơi, thiết bị dạy học tối thiểu theo Văn bản hợp nhất số 01/VBHN-BGDĐT ngày 23/3/2015 của Bộ GDĐT. Nhà trường có kế hoạch làm đồ dùng đồ chơi tự tạo, bảo quản và  sử dụng có hiệu quả đồ dùng, đồ chơi, thiết bị dạy học tối thiểu đã được trang bị.</w:t>
      </w:r>
    </w:p>
    <w:p w14:paraId="2223A4B8"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5209DD">
        <w:rPr>
          <w:lang w:val="vi-VN"/>
        </w:rPr>
        <w:t>- Sử dụng hiệu quả các phòng chức năng , xây dựng thời gian biểu và phân công CBQL, GV, NV phụ trách, tổ chức thực hiện đảm bảo cho trẻ được hoạt động. Quan tâm đến trang thiết bị đồ dùng tại phòng thể chất, đảm bảo 100% trẻ ở trường đều được vận động nâng cao sức khỏe, phát triển thể lực.</w:t>
      </w:r>
    </w:p>
    <w:p w14:paraId="18FAE1FA" w14:textId="77777777" w:rsidR="0024251C" w:rsidRDefault="0024251C" w:rsidP="0024251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Pr>
          <w:spacing w:val="4"/>
        </w:rPr>
        <w:t>- Nhà trường được lắp đặt hệ thống camera an ninh và sử dụng hiệu quả cho việc quản lý CSVC.</w:t>
      </w:r>
    </w:p>
    <w:p w14:paraId="4C72E628"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pacing w:val="-4"/>
        </w:rPr>
      </w:pPr>
      <w:r w:rsidRPr="00D212DB">
        <w:rPr>
          <w:spacing w:val="-4"/>
        </w:rPr>
        <w:t xml:space="preserve">- </w:t>
      </w:r>
      <w:r>
        <w:rPr>
          <w:spacing w:val="-4"/>
        </w:rPr>
        <w:t>Nhà trường</w:t>
      </w:r>
      <w:r w:rsidRPr="00D212DB">
        <w:rPr>
          <w:spacing w:val="-4"/>
        </w:rPr>
        <w:t xml:space="preserve"> đảm bảo các điều kiện phòng cháy chữa cháy theo quy định.</w:t>
      </w:r>
    </w:p>
    <w:p w14:paraId="6EF47906" w14:textId="4636D474"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i/>
          <w:color w:val="FF0000"/>
        </w:rPr>
      </w:pPr>
      <w:r w:rsidRPr="000208A6">
        <w:rPr>
          <w:rFonts w:eastAsia="Calibri"/>
          <w:b/>
          <w:i/>
          <w:szCs w:val="28"/>
        </w:rPr>
        <w:t>4</w:t>
      </w:r>
      <w:r w:rsidRPr="000208A6">
        <w:rPr>
          <w:rFonts w:eastAsia="Calibri"/>
          <w:b/>
          <w:i/>
          <w:szCs w:val="28"/>
          <w:lang w:val="vi-VN"/>
        </w:rPr>
        <w:t xml:space="preserve"> Phát triển đội ngũ CBQL và GVMN đáp ứng yêu cầu đổi mới</w:t>
      </w:r>
    </w:p>
    <w:p w14:paraId="33D3DBFC"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5209DD">
        <w:rPr>
          <w:lang w:val="vi-VN"/>
        </w:rPr>
        <w:t>- Nhà trường xây dựng đội ngũ CBQL, giáo viên cốt cán của trường để triể</w:t>
      </w:r>
      <w:r>
        <w:rPr>
          <w:lang w:val="vi-VN"/>
        </w:rPr>
        <w:t xml:space="preserve">n </w:t>
      </w:r>
      <w:r w:rsidRPr="005209DD">
        <w:rPr>
          <w:lang w:val="vi-VN"/>
        </w:rPr>
        <w:t xml:space="preserve">khai bồi dưỡng CBQL và giáo viên thường xuyên, liên tục ngay tại trường. </w:t>
      </w:r>
    </w:p>
    <w:p w14:paraId="61AB0F50"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lang w:val="vi-VN"/>
        </w:rPr>
      </w:pPr>
      <w:r w:rsidRPr="005209DD">
        <w:rPr>
          <w:lang w:val="vi-VN"/>
        </w:rPr>
        <w:t xml:space="preserve">- </w:t>
      </w:r>
      <w:r>
        <w:t xml:space="preserve">Ban hành </w:t>
      </w:r>
      <w:r w:rsidRPr="00213EAE">
        <w:t>QĐ số 94/QĐ-MNHT ngày 04/10/2024 về việc thành lập Ban tổ chức hội thi GV giỏi cấp trường và QĐ số 95/QĐ-MNHT ngày 04/10/2024 về</w:t>
      </w:r>
      <w:r>
        <w:t xml:space="preserve"> việc thành lập BGK hội thi GV giỏi cấp trường. Có 14 giáo viên tham gia, 12 đồng chí đạt loại giỏi, 2 đồng chí đạt loại khá. Có 2 gv tham gia gv giỏi cấp huyện được xếp loại Giỏi, 01 Giáo viên dự bị tham gia hội Thi GVG cấp Tỉnh.  </w:t>
      </w:r>
      <w:r w:rsidRPr="005209DD">
        <w:rPr>
          <w:lang w:val="vi-VN"/>
        </w:rPr>
        <w:tab/>
      </w:r>
    </w:p>
    <w:p w14:paraId="7A7755D0" w14:textId="77777777" w:rsidR="00D539AF" w:rsidRPr="00A93C10" w:rsidRDefault="00D539AF" w:rsidP="00E239C7">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rPr>
      </w:pPr>
      <w:r w:rsidRPr="00A93C10">
        <w:rPr>
          <w:lang w:val="vi-VN"/>
        </w:rPr>
        <w:t>- Rà soát, đánh giá kết quả đạt được và tiếp tục triển khai thực hiện Đề án "Đào tạo, bồi dưỡng nhà giáo và cán bộ quản lý GDMN giai đoạn 2018-2025", bồi dưỡng giáo viên đạt chuẩn trình độ được đào tạo và tiếp tục đánh giá đội ngũ cán bộ quản lý, giáo viên theo quy định tại Luật Giáo dục sửa đổi 2019.</w:t>
      </w:r>
    </w:p>
    <w:p w14:paraId="360BD539" w14:textId="77777777" w:rsidR="00D539AF" w:rsidRDefault="00D539AF" w:rsidP="00CF0C54">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5209DD">
        <w:rPr>
          <w:lang w:val="vi-VN"/>
        </w:rPr>
        <w:t xml:space="preserve">- Đổi mới hình thức, nội dung sinh hoạt chuyên môn 02 lần/tháng theo quy định tại Điều lệ trường mầm non bằng nhiều </w:t>
      </w:r>
      <w:r>
        <w:rPr>
          <w:lang w:val="vi-VN"/>
        </w:rPr>
        <w:t>hình thức (theo tổ, khối</w:t>
      </w:r>
      <w:r w:rsidRPr="005209DD">
        <w:rPr>
          <w:lang w:val="vi-VN"/>
        </w:rPr>
        <w:t xml:space="preserve">) trong đó có 01 lần sinh hoạt chuyên môn theo nghiên cứu bài học đáp ứng yêu cầu nâng cao năng lực đội ngũ về phát triển chương trình giáo dục của nhà trường. Tổ chức sinh hoạt chuyên môn dựa trên tổ chức hoạt động giáo dục và hướng dẫn giáo viên trong tổ, nhóm chuyên môn tham gia cùng xây dựng kế hoạch cá nhân, kịp thời phát hiện những khó khăn và đề xuất những biện pháp tháo gỡ khó khăn về chuyên môn nghiệp </w:t>
      </w:r>
      <w:r w:rsidRPr="005209DD">
        <w:rPr>
          <w:lang w:val="vi-VN"/>
        </w:rPr>
        <w:lastRenderedPageBreak/>
        <w:t xml:space="preserve">vụ khi thực hiện chương trình; chia sẻ, hỗ trợ giữa cán bộ quản lý với giáo viên và giữa giáo viên với giáo viên trong xây dựng kế hoạch nuôi dưỡng, chăm sóc, giáo dục trẻ em, phù hợp với điều kiện thực tiễn của trường, lớp và văn hoá địa phương. Các hoạt động sinh hoạt chuyên môn hướng đến nhu cầu của giáo viên trong trường đảm bảo hiệu quả thiết thực tránh hình thức. </w:t>
      </w:r>
    </w:p>
    <w:p w14:paraId="7EFFC2D8"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5209DD">
        <w:rPr>
          <w:lang w:val="vi-VN"/>
        </w:rPr>
        <w:t>- Tăng cường công tác kiểm tra, dự giờ để bồi dưỡng trực tiếp cho giáo viên nhất là đối với giáo viên trẻ.</w:t>
      </w:r>
    </w:p>
    <w:p w14:paraId="34E2E230" w14:textId="6C283467"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i/>
          <w:color w:val="FF0000"/>
        </w:rPr>
      </w:pPr>
      <w:r w:rsidRPr="000208A6">
        <w:rPr>
          <w:rFonts w:ascii="Times New Roman Bold" w:hAnsi="Times New Roman Bold"/>
          <w:b/>
          <w:bCs/>
          <w:i/>
          <w:spacing w:val="-8"/>
          <w:szCs w:val="28"/>
          <w:lang w:val="pt-BR"/>
        </w:rPr>
        <w:t>5</w:t>
      </w:r>
      <w:r w:rsidRPr="000208A6">
        <w:rPr>
          <w:rFonts w:ascii="Times New Roman Bold" w:hAnsi="Times New Roman Bold"/>
          <w:b/>
          <w:bCs/>
          <w:i/>
          <w:szCs w:val="28"/>
          <w:lang w:val="pt-BR"/>
        </w:rPr>
        <w:t xml:space="preserve">. </w:t>
      </w:r>
      <w:r w:rsidRPr="000208A6">
        <w:rPr>
          <w:rFonts w:ascii="Times New Roman Bold" w:hAnsi="Times New Roman Bold"/>
          <w:b/>
          <w:i/>
          <w:szCs w:val="28"/>
          <w:lang w:val="vi-VN"/>
        </w:rPr>
        <w:t xml:space="preserve">Củng cố, nâng cao chất lượng </w:t>
      </w:r>
      <w:r w:rsidRPr="000208A6">
        <w:rPr>
          <w:rFonts w:ascii="Times New Roman Bold" w:hAnsi="Times New Roman Bold"/>
          <w:b/>
          <w:i/>
          <w:szCs w:val="28"/>
          <w:lang w:val="it-IT"/>
        </w:rPr>
        <w:t>PCGDMNTENT và</w:t>
      </w:r>
      <w:r w:rsidRPr="000208A6">
        <w:rPr>
          <w:rFonts w:ascii="Times New Roman Bold" w:hAnsi="Times New Roman Bold"/>
          <w:b/>
          <w:i/>
          <w:szCs w:val="28"/>
          <w:lang w:val="vi-VN"/>
        </w:rPr>
        <w:t xml:space="preserve"> chuẩn bị cho phổ cập </w:t>
      </w:r>
      <w:r w:rsidRPr="000208A6">
        <w:rPr>
          <w:rFonts w:ascii="Times New Roman Bold" w:hAnsi="Times New Roman Bold"/>
          <w:b/>
          <w:i/>
          <w:szCs w:val="28"/>
          <w:lang w:val="it-IT"/>
        </w:rPr>
        <w:t>GDMN</w:t>
      </w:r>
      <w:r w:rsidRPr="000208A6">
        <w:rPr>
          <w:rFonts w:ascii="Times New Roman Bold" w:hAnsi="Times New Roman Bold"/>
          <w:b/>
          <w:i/>
          <w:szCs w:val="28"/>
          <w:lang w:val="vi-VN"/>
        </w:rPr>
        <w:t xml:space="preserve"> cho trẻ em mẫu giáo 3-5 tuổi</w:t>
      </w:r>
    </w:p>
    <w:p w14:paraId="7F0C1FE1"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 Phối hợp với Ban chỉ đạo phổ cập trong xã n</w:t>
      </w:r>
      <w:r>
        <w:rPr>
          <w:szCs w:val="28"/>
          <w:lang w:val="vi-VN"/>
        </w:rPr>
        <w:t xml:space="preserve">ghiêm túc </w:t>
      </w:r>
      <w:r>
        <w:rPr>
          <w:szCs w:val="28"/>
        </w:rPr>
        <w:t xml:space="preserve">thực hiện </w:t>
      </w:r>
      <w:r>
        <w:rPr>
          <w:szCs w:val="28"/>
          <w:lang w:val="vi-VN"/>
        </w:rPr>
        <w:t>Nghị định số</w:t>
      </w:r>
      <w:r>
        <w:rPr>
          <w:szCs w:val="28"/>
        </w:rPr>
        <w:t xml:space="preserve"> </w:t>
      </w:r>
      <w:r w:rsidRPr="00C100D4">
        <w:rPr>
          <w:szCs w:val="28"/>
          <w:lang w:val="vi-VN"/>
        </w:rPr>
        <w:t>20/2014/NĐ-CP ngày 24/3/2014 của Thủ tướng Chính phủ về Ph</w:t>
      </w:r>
      <w:r w:rsidRPr="00395309">
        <w:rPr>
          <w:szCs w:val="28"/>
          <w:lang w:val="vi-VN"/>
        </w:rPr>
        <w:t>ổ</w:t>
      </w:r>
      <w:r w:rsidRPr="00C100D4">
        <w:rPr>
          <w:szCs w:val="28"/>
          <w:lang w:val="vi-VN"/>
        </w:rPr>
        <w:t xml:space="preserve"> cập giáo dục, xóa mù chữ; Thông tư số 07/2016/TT-BGDĐT ngày 22/3/2016 của Bộ trưởng Bộ GDĐT Quy định về Điều kiện bảo đảm và nội dung, quy trình, thủ tục kiểm tra công nhận đạt chuẩn phổ cập giáo dục, xóa mù chữ.</w:t>
      </w:r>
      <w:r w:rsidRPr="00FB172C">
        <w:rPr>
          <w:szCs w:val="28"/>
        </w:rPr>
        <w:tab/>
      </w:r>
    </w:p>
    <w:p w14:paraId="0F2FEFC8" w14:textId="6475932B"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FB172C">
        <w:rPr>
          <w:szCs w:val="28"/>
        </w:rPr>
        <w:t xml:space="preserve">- </w:t>
      </w:r>
      <w:r w:rsidRPr="00FB172C">
        <w:rPr>
          <w:spacing w:val="4"/>
          <w:szCs w:val="28"/>
          <w:lang w:val="pt-BR"/>
        </w:rPr>
        <w:t>Phối hợp với trường Tiểu họ</w:t>
      </w:r>
      <w:r w:rsidR="00DD3B5C">
        <w:rPr>
          <w:spacing w:val="4"/>
          <w:szCs w:val="28"/>
          <w:lang w:val="pt-BR"/>
        </w:rPr>
        <w:t xml:space="preserve">c và </w:t>
      </w:r>
      <w:r>
        <w:rPr>
          <w:spacing w:val="4"/>
          <w:szCs w:val="28"/>
          <w:lang w:val="pt-BR"/>
        </w:rPr>
        <w:t xml:space="preserve">trường </w:t>
      </w:r>
      <w:r w:rsidRPr="00FB172C">
        <w:rPr>
          <w:spacing w:val="4"/>
          <w:szCs w:val="28"/>
          <w:lang w:val="pt-BR"/>
        </w:rPr>
        <w:t xml:space="preserve">THCS </w:t>
      </w:r>
      <w:r>
        <w:rPr>
          <w:spacing w:val="4"/>
          <w:szCs w:val="28"/>
          <w:lang w:val="pt-BR"/>
        </w:rPr>
        <w:t>trên đị</w:t>
      </w:r>
      <w:r w:rsidR="00DD3B5C">
        <w:rPr>
          <w:spacing w:val="4"/>
          <w:szCs w:val="28"/>
          <w:lang w:val="pt-BR"/>
        </w:rPr>
        <w:t xml:space="preserve">a bàn </w:t>
      </w:r>
      <w:r w:rsidRPr="00FB172C">
        <w:rPr>
          <w:spacing w:val="4"/>
          <w:szCs w:val="28"/>
          <w:lang w:val="pt-BR"/>
        </w:rPr>
        <w:t>để thực hiện phổ cập giáo dục, xoá mù chữ</w:t>
      </w:r>
      <w:r>
        <w:rPr>
          <w:spacing w:val="4"/>
          <w:szCs w:val="28"/>
          <w:lang w:val="pt-BR"/>
        </w:rPr>
        <w:t xml:space="preserve">. Huy động 100% trẻ trong độ tuổi </w:t>
      </w:r>
      <w:r w:rsidR="00715FBF">
        <w:rPr>
          <w:spacing w:val="4"/>
          <w:szCs w:val="28"/>
          <w:lang w:val="pt-BR"/>
        </w:rPr>
        <w:t>Mẫu giáo</w:t>
      </w:r>
      <w:r>
        <w:rPr>
          <w:spacing w:val="4"/>
          <w:szCs w:val="28"/>
          <w:lang w:val="pt-BR"/>
        </w:rPr>
        <w:t xml:space="preserve"> ra lớp.</w:t>
      </w:r>
    </w:p>
    <w:p w14:paraId="3D0E74A4"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szCs w:val="28"/>
        </w:rPr>
        <w:t>-</w:t>
      </w:r>
      <w:r w:rsidRPr="00C100D4">
        <w:rPr>
          <w:szCs w:val="28"/>
          <w:lang w:val="vi-VN"/>
        </w:rPr>
        <w:t xml:space="preserve"> Tham mưu xây dựng </w:t>
      </w:r>
      <w:r>
        <w:rPr>
          <w:szCs w:val="28"/>
        </w:rPr>
        <w:t>sửa chữa các</w:t>
      </w:r>
      <w:r w:rsidRPr="00C100D4">
        <w:rPr>
          <w:szCs w:val="28"/>
          <w:lang w:val="vi-VN"/>
        </w:rPr>
        <w:t xml:space="preserve"> phòng học,</w:t>
      </w:r>
      <w:r>
        <w:rPr>
          <w:szCs w:val="28"/>
        </w:rPr>
        <w:t xml:space="preserve"> phòng chức năng</w:t>
      </w:r>
      <w:r w:rsidRPr="00C100D4">
        <w:rPr>
          <w:szCs w:val="28"/>
          <w:lang w:val="vi-VN"/>
        </w:rPr>
        <w:t xml:space="preserve"> bảo đảm thuận tiện cho việc thu hút trẻ em đi học trên địa bàn, đầu tư cơ sở vật chất, thiết bị, đồ chơi đáp ứng yêu cầu triển khai chương t</w:t>
      </w:r>
      <w:r>
        <w:rPr>
          <w:szCs w:val="28"/>
          <w:lang w:val="vi-VN"/>
        </w:rPr>
        <w:t>rình giáo dục mầm non</w:t>
      </w:r>
      <w:r w:rsidRPr="00C100D4">
        <w:rPr>
          <w:szCs w:val="28"/>
          <w:lang w:val="vi-VN"/>
        </w:rPr>
        <w:t>; Có chính sách phát triển giáo dục mầm non của địa phương; bảo đảm bố trí đủ ngân sách chi cho phổ cập giáo dục mầm non cho trẻ em năm tuổi và giáo dục mầm</w:t>
      </w:r>
      <w:r>
        <w:rPr>
          <w:szCs w:val="28"/>
          <w:lang w:val="vi-VN"/>
        </w:rPr>
        <w:t xml:space="preserve"> non nói chung theo đúng </w:t>
      </w:r>
      <w:r w:rsidRPr="00C100D4">
        <w:rPr>
          <w:szCs w:val="28"/>
          <w:lang w:val="vi-VN"/>
        </w:rPr>
        <w:t>quy định.</w:t>
      </w:r>
    </w:p>
    <w:p w14:paraId="2FEE8FE1"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szCs w:val="28"/>
        </w:rPr>
        <w:t>-</w:t>
      </w:r>
      <w:r w:rsidRPr="00FB172C">
        <w:rPr>
          <w:szCs w:val="28"/>
          <w:lang w:val="pt-BR"/>
        </w:rPr>
        <w:t xml:space="preserve"> Phân công giáo viên dạy lớp 5 tuổi đủ về số lượng, đảm bảo về chất lượng, có trình độ </w:t>
      </w:r>
      <w:r>
        <w:rPr>
          <w:szCs w:val="28"/>
          <w:lang w:val="pt-BR"/>
        </w:rPr>
        <w:t>ĐH</w:t>
      </w:r>
      <w:r w:rsidRPr="00FB172C">
        <w:rPr>
          <w:szCs w:val="28"/>
          <w:lang w:val="pt-BR"/>
        </w:rPr>
        <w:t>SP, có năng lực chuyên môn vững vàn</w:t>
      </w:r>
      <w:r>
        <w:rPr>
          <w:szCs w:val="28"/>
          <w:lang w:val="pt-BR"/>
        </w:rPr>
        <w:t>g đáp ứng được yêu cầu chăm sóc, giáo dục</w:t>
      </w:r>
      <w:r w:rsidRPr="00FB172C">
        <w:rPr>
          <w:szCs w:val="28"/>
          <w:lang w:val="pt-BR"/>
        </w:rPr>
        <w:t xml:space="preserve"> trẻ</w:t>
      </w:r>
      <w:r>
        <w:rPr>
          <w:szCs w:val="28"/>
          <w:lang w:val="pt-BR"/>
        </w:rPr>
        <w:t xml:space="preserve">. </w:t>
      </w:r>
    </w:p>
    <w:p w14:paraId="6E126AF3"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szCs w:val="28"/>
        </w:rPr>
        <w:t xml:space="preserve">- </w:t>
      </w:r>
      <w:r w:rsidRPr="00FB172C">
        <w:rPr>
          <w:szCs w:val="28"/>
          <w:lang w:val="pt-BR"/>
        </w:rPr>
        <w:t xml:space="preserve">Thực hiện </w:t>
      </w:r>
      <w:r w:rsidRPr="00FB172C">
        <w:rPr>
          <w:szCs w:val="28"/>
          <w:lang w:val="vi-VN"/>
        </w:rPr>
        <w:t xml:space="preserve">cập nhật số liệu đầy đủ số liệu theo quy định vào </w:t>
      </w:r>
      <w:r w:rsidRPr="00FB172C">
        <w:rPr>
          <w:szCs w:val="28"/>
          <w:lang w:val="pt-BR"/>
        </w:rPr>
        <w:t>phần mềm phổ cập giáo dục, xóa mù chữ</w:t>
      </w:r>
      <w:r w:rsidRPr="00FB172C">
        <w:rPr>
          <w:szCs w:val="28"/>
          <w:lang w:val="vi-VN"/>
        </w:rPr>
        <w:t>; rà soát, đối chiếu, so sánh số liệu trẻ em giữa báo cáo thống kê và báo cáo phổ cập để đảm bảo tính chính xác</w:t>
      </w:r>
      <w:r>
        <w:rPr>
          <w:szCs w:val="28"/>
        </w:rPr>
        <w:t>.</w:t>
      </w:r>
    </w:p>
    <w:p w14:paraId="539DDFAB"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FB172C">
        <w:rPr>
          <w:szCs w:val="28"/>
          <w:lang w:val="pt-BR"/>
        </w:rPr>
        <w:t>- Tự kiểm tra, đánh giá kết quả thực hiện phổ cập giáo dục mầm non cho trẻ em 5 tuổi</w:t>
      </w:r>
    </w:p>
    <w:p w14:paraId="6A9A7278" w14:textId="77777777" w:rsidR="00D539AF" w:rsidRPr="00A93C10"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rPr>
      </w:pPr>
      <w:r w:rsidRPr="00A93C10">
        <w:rPr>
          <w:szCs w:val="28"/>
        </w:rPr>
        <w:t>-</w:t>
      </w:r>
      <w:r w:rsidRPr="00A93C10">
        <w:rPr>
          <w:szCs w:val="28"/>
          <w:lang w:val="vi-VN"/>
        </w:rPr>
        <w:t xml:space="preserve"> </w:t>
      </w:r>
      <w:r w:rsidRPr="00A93C10">
        <w:rPr>
          <w:szCs w:val="28"/>
        </w:rPr>
        <w:t>T</w:t>
      </w:r>
      <w:r w:rsidRPr="00A93C10">
        <w:rPr>
          <w:szCs w:val="28"/>
          <w:lang w:val="vi-VN"/>
        </w:rPr>
        <w:t xml:space="preserve">hực hiện quy hoạch mạng lưới </w:t>
      </w:r>
      <w:r w:rsidRPr="00A93C10">
        <w:rPr>
          <w:szCs w:val="28"/>
        </w:rPr>
        <w:t>trường lớp</w:t>
      </w:r>
      <w:r w:rsidRPr="00A93C10">
        <w:rPr>
          <w:szCs w:val="28"/>
          <w:lang w:val="vi-VN"/>
        </w:rPr>
        <w:t>, kế hoạch đào tạo, bồi dưỡng giáo viên, huy động</w:t>
      </w:r>
      <w:r w:rsidRPr="00A93C10">
        <w:rPr>
          <w:szCs w:val="28"/>
        </w:rPr>
        <w:t xml:space="preserve"> 102/101 đạt tỷ lệ</w:t>
      </w:r>
      <w:r w:rsidRPr="00A93C10">
        <w:rPr>
          <w:szCs w:val="28"/>
          <w:lang w:val="vi-VN"/>
        </w:rPr>
        <w:t xml:space="preserve"> 100% trẻ 5 tuổi đến trường.</w:t>
      </w:r>
      <w:r w:rsidRPr="00A93C10">
        <w:rPr>
          <w:szCs w:val="28"/>
        </w:rPr>
        <w:t xml:space="preserve"> Có 01 trẻ 5 tuổi nơi khác chuyển đến học.</w:t>
      </w:r>
    </w:p>
    <w:p w14:paraId="42264D25"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szCs w:val="28"/>
        </w:rPr>
        <w:t>- Thực hiện đầy đủ và kịp thời chính sách hỗ trợ cho trẻ em và giáo viên theo quy định tại Nghị định số 105/2020/NĐ-CP ngày 08 tháng 9 năm 2020 của Chính phủ quy định chính sách phát triển GDMN.</w:t>
      </w:r>
    </w:p>
    <w:p w14:paraId="526A5F54" w14:textId="7D03379D" w:rsidR="00D539AF" w:rsidRDefault="00D539AF" w:rsidP="00715FB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b/>
          <w:szCs w:val="28"/>
        </w:rPr>
        <w:t>6</w:t>
      </w:r>
      <w:r w:rsidRPr="00316675">
        <w:rPr>
          <w:b/>
          <w:szCs w:val="28"/>
          <w:lang w:val="vi-VN"/>
        </w:rPr>
        <w:t xml:space="preserve">. </w:t>
      </w:r>
      <w:r w:rsidRPr="000C00AF">
        <w:rPr>
          <w:b/>
          <w:szCs w:val="28"/>
          <w:lang w:val="vi-VN"/>
        </w:rPr>
        <w:t>Tăng cường ứng dụng công nghệ thông tin</w:t>
      </w:r>
      <w:r w:rsidRPr="005209DD">
        <w:rPr>
          <w:b/>
          <w:szCs w:val="28"/>
          <w:lang w:val="vi-VN"/>
        </w:rPr>
        <w:t>, chuyển đổi số</w:t>
      </w:r>
    </w:p>
    <w:p w14:paraId="55D80004" w14:textId="5F652D95"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szCs w:val="28"/>
        </w:rPr>
        <w:t xml:space="preserve">- </w:t>
      </w:r>
      <w:r w:rsidRPr="00316675">
        <w:rPr>
          <w:szCs w:val="28"/>
          <w:lang w:val="vi-VN"/>
        </w:rPr>
        <w:t xml:space="preserve">Đẩy mạnh cải cách hành chính, ứng dụng công nghệ thông tin trong quản lý, </w:t>
      </w:r>
      <w:r w:rsidRPr="00316675">
        <w:rPr>
          <w:szCs w:val="28"/>
          <w:lang w:val="vi-VN"/>
        </w:rPr>
        <w:lastRenderedPageBreak/>
        <w:t xml:space="preserve">điều hành </w:t>
      </w:r>
      <w:r w:rsidRPr="00316675">
        <w:rPr>
          <w:szCs w:val="28"/>
        </w:rPr>
        <w:t>trong</w:t>
      </w:r>
      <w:r w:rsidRPr="00316675">
        <w:rPr>
          <w:szCs w:val="28"/>
          <w:lang w:val="vi-VN"/>
        </w:rPr>
        <w:t xml:space="preserve"> </w:t>
      </w:r>
      <w:r w:rsidRPr="00316675">
        <w:rPr>
          <w:szCs w:val="28"/>
        </w:rPr>
        <w:t>nhà trường</w:t>
      </w:r>
      <w:r w:rsidRPr="00316675">
        <w:rPr>
          <w:szCs w:val="28"/>
          <w:lang w:val="vi-VN"/>
        </w:rPr>
        <w:t xml:space="preserve">. 100% cán bộ quản lý thực hiện tốt việc ứng dụng công nghệ thông tin trong công tác quản lý, điều hành, đặc biệt trong việc chỉ đạo thực hiện nâng cao chất lượng thực hiện Chương trình </w:t>
      </w:r>
      <w:r w:rsidR="00214A90">
        <w:rPr>
          <w:szCs w:val="28"/>
        </w:rPr>
        <w:t>GDMN</w:t>
      </w:r>
      <w:r w:rsidRPr="00316675">
        <w:rPr>
          <w:szCs w:val="28"/>
          <w:lang w:val="vi-VN"/>
        </w:rPr>
        <w:t xml:space="preserve">, 100% giáo viên biết ứng dụng công nghệ thông tin </w:t>
      </w:r>
      <w:r w:rsidRPr="00316675">
        <w:rPr>
          <w:spacing w:val="-2"/>
          <w:szCs w:val="28"/>
          <w:lang w:val="vi-VN"/>
        </w:rPr>
        <w:t>vào trong các hoạt động chăm sóc và giáo dục trẻ</w:t>
      </w:r>
    </w:p>
    <w:p w14:paraId="5A8585E0"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316675">
        <w:rPr>
          <w:szCs w:val="28"/>
          <w:lang w:val="vi-VN"/>
        </w:rPr>
        <w:t>- Xây dựng kho tài liệu</w:t>
      </w:r>
      <w:r>
        <w:rPr>
          <w:szCs w:val="28"/>
        </w:rPr>
        <w:t>,</w:t>
      </w:r>
      <w:r w:rsidRPr="00316675">
        <w:rPr>
          <w:szCs w:val="28"/>
          <w:lang w:val="vi-VN"/>
        </w:rPr>
        <w:t xml:space="preserve"> học liệu trực tuyến dùng chung, lựa chọn nền tảng, giải pháp phần mềm quản lý để hỗ trợ thực hiện và triển khai kế hoạch giáo dục theo Chương trình </w:t>
      </w:r>
      <w:r>
        <w:rPr>
          <w:szCs w:val="28"/>
        </w:rPr>
        <w:t>Giáo dục mầm non</w:t>
      </w:r>
      <w:r w:rsidRPr="00316675">
        <w:rPr>
          <w:szCs w:val="28"/>
          <w:lang w:val="vi-VN"/>
        </w:rPr>
        <w:t xml:space="preserve">. Việc lựa chọn nền tảng và phần mềm cần đáp ứng được các yêu cầu như: Hiệu quả, dễ sử dụng, có tính hệ thống và khoa học trong việc lưu trữ, dễ khai thác và chia sẻ tài nguyên; hỗ trợ tốt cho công tác quản lý của nhà trường và kiểm tra, giám sát; giảm hồ sơ giấy </w:t>
      </w:r>
      <w:r w:rsidRPr="00316675">
        <w:rPr>
          <w:szCs w:val="28"/>
        </w:rPr>
        <w:t xml:space="preserve">tờ </w:t>
      </w:r>
      <w:r w:rsidRPr="00316675">
        <w:rPr>
          <w:szCs w:val="28"/>
          <w:lang w:val="vi-VN"/>
        </w:rPr>
        <w:t>trong việc xây dự</w:t>
      </w:r>
      <w:r>
        <w:rPr>
          <w:szCs w:val="28"/>
          <w:lang w:val="vi-VN"/>
        </w:rPr>
        <w:t xml:space="preserve">ng, </w:t>
      </w:r>
      <w:r w:rsidRPr="00316675">
        <w:rPr>
          <w:szCs w:val="28"/>
          <w:lang w:val="vi-VN"/>
        </w:rPr>
        <w:t xml:space="preserve">thực hiện kế hoạch giáo dục. </w:t>
      </w:r>
    </w:p>
    <w:p w14:paraId="4F6DB5D8"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316675">
        <w:rPr>
          <w:szCs w:val="28"/>
          <w:lang w:val="vi-VN"/>
        </w:rPr>
        <w:t>- Lựa chọn và triển khai các ứng dụng, các phần mềm hỗ trợ trong công tác quản lý trường học như: Lập kế hoạch, theo dõi chỉ đạo, quản lý bán trú, quản lý về đồ dùng, thiết bị, đồ chơi… để đảm bảo chất lượng quản lý, giám sát.</w:t>
      </w:r>
    </w:p>
    <w:p w14:paraId="3EE606A5"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316675">
        <w:rPr>
          <w:szCs w:val="28"/>
          <w:lang w:val="vi-VN"/>
        </w:rPr>
        <w:t>- Tăng cường sử dụng hồ sơ, sổ sách điện tử phù hợp với điều kiện của địa phương, nhà trường và kh</w:t>
      </w:r>
      <w:r>
        <w:rPr>
          <w:szCs w:val="28"/>
          <w:lang w:val="vi-VN"/>
        </w:rPr>
        <w:t>ả năng thực hiện của giáo viên</w:t>
      </w:r>
      <w:r>
        <w:rPr>
          <w:szCs w:val="28"/>
        </w:rPr>
        <w:t>, từng bước chuyển đổi hồ sơ giấy sang hồ sơ điện tử, hỗ trợ trong công tác quản lý (Lập kế hoạch, theo dõi chỉ đạo, quản lý đồ dùng, đồ chơi, … quản lý bán trú: ứng dụng phần mềm tính khẩu phần ăn hàng ngày cho trẻ …</w:t>
      </w:r>
    </w:p>
    <w:p w14:paraId="1999C65B" w14:textId="70B0238C" w:rsidR="00D539AF" w:rsidRPr="000208A6"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i/>
          <w:color w:val="FF0000"/>
        </w:rPr>
      </w:pPr>
      <w:r w:rsidRPr="000208A6">
        <w:rPr>
          <w:b/>
          <w:i/>
          <w:lang w:val="vi-VN"/>
        </w:rPr>
        <w:t>7. Phát động phong trào thi đua, đẩy mạnh công tác truyền thông.</w:t>
      </w:r>
    </w:p>
    <w:p w14:paraId="3B5B3F71" w14:textId="289BE6AA"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316675">
        <w:rPr>
          <w:szCs w:val="28"/>
          <w:lang w:val="vi-VN"/>
        </w:rPr>
        <w:t>- Tiếp tục đẩy mạnh hoạt động tuyên truyền, quán triệt sâu sắc</w:t>
      </w:r>
      <w:r w:rsidRPr="00316675">
        <w:rPr>
          <w:color w:val="000000"/>
          <w:szCs w:val="28"/>
          <w:lang w:val="vi-VN"/>
        </w:rPr>
        <w:t xml:space="preserve"> các chủ trương, chính sách của Đảng, Nhà nước, Chính phủ và của Bộ về đổi mới và phát triển giáo dục mầm non</w:t>
      </w:r>
      <w:r>
        <w:rPr>
          <w:color w:val="000000"/>
          <w:szCs w:val="28"/>
        </w:rPr>
        <w:t>.</w:t>
      </w:r>
      <w:r>
        <w:rPr>
          <w:b/>
          <w:color w:val="FF0000"/>
        </w:rPr>
        <w:t xml:space="preserve"> </w:t>
      </w:r>
      <w:r w:rsidRPr="00316675">
        <w:rPr>
          <w:b/>
          <w:bCs/>
          <w:i/>
          <w:iCs/>
          <w:szCs w:val="28"/>
          <w:lang w:val="pt-BR"/>
        </w:rPr>
        <w:t xml:space="preserve"> </w:t>
      </w:r>
      <w:r w:rsidRPr="00316675">
        <w:rPr>
          <w:szCs w:val="28"/>
          <w:lang w:val="vi-VN"/>
        </w:rPr>
        <w:t xml:space="preserve">Phổ biến các chủ trương, chính sách, quy định mới của ngành; sưu tầm, phát hành các ấn phẩm về </w:t>
      </w:r>
      <w:r>
        <w:rPr>
          <w:szCs w:val="28"/>
        </w:rPr>
        <w:t>Giáo dục mầm non</w:t>
      </w:r>
      <w:r w:rsidRPr="00316675">
        <w:rPr>
          <w:szCs w:val="28"/>
          <w:lang w:val="vi-VN"/>
        </w:rPr>
        <w:t>; phổ biến kiến thức khoa học về nuôi dạy con cho các bậc cha mẹ. P</w:t>
      </w:r>
      <w:r>
        <w:rPr>
          <w:szCs w:val="28"/>
          <w:lang w:val="vi-VN"/>
        </w:rPr>
        <w:t xml:space="preserve">hát huy ảnh hưởng của </w:t>
      </w:r>
      <w:r w:rsidR="00CF0C54">
        <w:rPr>
          <w:szCs w:val="28"/>
        </w:rPr>
        <w:t>GDMN</w:t>
      </w:r>
      <w:r w:rsidRPr="00316675">
        <w:rPr>
          <w:szCs w:val="28"/>
          <w:lang w:val="vi-VN"/>
        </w:rPr>
        <w:t xml:space="preserve"> đối với xã hội, đồng thời tích cực huy động sự tham gia của các tổ chức xã hội, các bậc cha mẹ và cộng đồng cùng chăm lo cho </w:t>
      </w:r>
      <w:r w:rsidR="00CF0C54">
        <w:rPr>
          <w:szCs w:val="28"/>
        </w:rPr>
        <w:t>GDMN</w:t>
      </w:r>
      <w:r w:rsidRPr="00316675">
        <w:rPr>
          <w:szCs w:val="28"/>
          <w:lang w:val="vi-VN"/>
        </w:rPr>
        <w:t>. T</w:t>
      </w:r>
      <w:r w:rsidRPr="00316675">
        <w:rPr>
          <w:color w:val="000000"/>
          <w:szCs w:val="28"/>
          <w:lang w:val="vi-VN"/>
        </w:rPr>
        <w:t xml:space="preserve">iếp tục tuyên truyền bằng nhiều hình thức để thu hút trẻ khuyết tật đến trường học hòa nhập. Nâng cao nhận thức của cha mẹ trẻ, </w:t>
      </w:r>
      <w:r w:rsidRPr="00316675">
        <w:rPr>
          <w:color w:val="000000"/>
          <w:spacing w:val="-2"/>
          <w:szCs w:val="28"/>
          <w:lang w:val="vi-VN"/>
        </w:rPr>
        <w:t xml:space="preserve">đội ngũ và cộng đồng về phát hiện sớm, can thiệp sớm trẻ có khó khăn về các lĩnh vực phát triển. </w:t>
      </w:r>
    </w:p>
    <w:p w14:paraId="369D963D" w14:textId="77777777" w:rsidR="00D539AF" w:rsidRDefault="00D539AF" w:rsidP="0025661D">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316675">
        <w:rPr>
          <w:szCs w:val="28"/>
          <w:lang w:val="vi-VN"/>
        </w:rPr>
        <w:t>- Nâng cao chất lượng các góc tuyên truyền tại nhóm, lớp, đảm bảo phong phú về nội dung, hấp dẫn về hình thức, phù hợp với nhận thức của các bậc cha mẹ. Tăng cường kiểm tra đánh giá việc thực hiện các nội dung, hình thức tuyên truyền ở các nhóm, lớp và đưa vào tiêu chí thi đua</w:t>
      </w:r>
      <w:r>
        <w:rPr>
          <w:szCs w:val="28"/>
        </w:rPr>
        <w:t>.</w:t>
      </w:r>
    </w:p>
    <w:p w14:paraId="569960E0"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316675">
        <w:rPr>
          <w:szCs w:val="28"/>
          <w:lang w:val="pt-BR"/>
        </w:rPr>
        <w:t>- Tổ chức họp cha mẹ trẻ để tuyên truyền vận động cho trẻ được nuôi ăn bán trú ở trường, đồng thời phổ biến kiến thức nuôi dạy con theo khoa học cho các bậc cha mẹ trẻ</w:t>
      </w:r>
      <w:r>
        <w:rPr>
          <w:szCs w:val="28"/>
          <w:lang w:val="pt-BR"/>
        </w:rPr>
        <w:t>.</w:t>
      </w:r>
    </w:p>
    <w:p w14:paraId="55264C7D"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316675">
        <w:rPr>
          <w:szCs w:val="28"/>
          <w:lang w:val="pt-BR"/>
        </w:rPr>
        <w:t xml:space="preserve">- Làm tốt công tác phối hợp vớí các ban ngành, đoàn thể như: Y tế, phụ nữ, </w:t>
      </w:r>
      <w:r w:rsidRPr="00316675">
        <w:rPr>
          <w:szCs w:val="28"/>
          <w:lang w:val="pt-BR"/>
        </w:rPr>
        <w:lastRenderedPageBreak/>
        <w:t>Hội Cựu chiến binh... trong công tác vận động trẻ đến trường, chăm sóc sức khoẻ cho trẻ</w:t>
      </w:r>
      <w:r>
        <w:rPr>
          <w:szCs w:val="28"/>
          <w:lang w:val="pt-BR"/>
        </w:rPr>
        <w:t>.</w:t>
      </w:r>
      <w:r w:rsidRPr="00316675">
        <w:rPr>
          <w:szCs w:val="28"/>
          <w:lang w:val="pt-BR"/>
        </w:rPr>
        <w:t xml:space="preserve">        </w:t>
      </w:r>
    </w:p>
    <w:p w14:paraId="39512C74"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9C7C99">
        <w:rPr>
          <w:szCs w:val="28"/>
        </w:rPr>
        <w:t xml:space="preserve">- Chỉ đạo các nhóm, lớp nâng cao chất lượng các góc tuyên truyền tại nhóm, lớp đảm bảo phong phú về nội dung, hấp dẫn về hình thức, phù hợp với nhận thức của các bậc cha mẹ trẻ. </w:t>
      </w:r>
      <w:r>
        <w:rPr>
          <w:szCs w:val="28"/>
        </w:rPr>
        <w:t>14/14</w:t>
      </w:r>
      <w:r w:rsidRPr="009C7C99">
        <w:rPr>
          <w:szCs w:val="28"/>
        </w:rPr>
        <w:t xml:space="preserve"> nhóm lớp có góc tuyên truyền đạt 100%.</w:t>
      </w:r>
      <w:r>
        <w:rPr>
          <w:szCs w:val="28"/>
        </w:rPr>
        <w:t xml:space="preserve"> </w:t>
      </w:r>
      <w:r w:rsidRPr="009C7C99">
        <w:rPr>
          <w:szCs w:val="28"/>
        </w:rPr>
        <w:t xml:space="preserve">Số cán bộ, giáo viên và nhân viên làm công tác tuyên truyền </w:t>
      </w:r>
      <w:r w:rsidRPr="003E099B">
        <w:rPr>
          <w:szCs w:val="28"/>
        </w:rPr>
        <w:t xml:space="preserve">là 37/37 cô đạt </w:t>
      </w:r>
      <w:r w:rsidRPr="009C7C99">
        <w:rPr>
          <w:szCs w:val="28"/>
        </w:rPr>
        <w:t>100%.</w:t>
      </w:r>
      <w:r>
        <w:rPr>
          <w:szCs w:val="28"/>
        </w:rPr>
        <w:t xml:space="preserve"> </w:t>
      </w:r>
      <w:r w:rsidRPr="009C7C99">
        <w:rPr>
          <w:szCs w:val="28"/>
        </w:rPr>
        <w:t xml:space="preserve">Số cha mẹ được tuyên truyền là </w:t>
      </w:r>
      <w:r>
        <w:rPr>
          <w:szCs w:val="28"/>
        </w:rPr>
        <w:t>374</w:t>
      </w:r>
      <w:r w:rsidRPr="009C7C99">
        <w:rPr>
          <w:szCs w:val="28"/>
        </w:rPr>
        <w:t xml:space="preserve"> người.</w:t>
      </w:r>
    </w:p>
    <w:p w14:paraId="7A233E32"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9C7C99">
        <w:rPr>
          <w:szCs w:val="28"/>
        </w:rPr>
        <w:t>- Thường xuyên bồi dưỡng cho giáo viên về kiến thức, kỹ năng tuyên truyền, kỹ năng phối hợp với gia đình và cộng đồng.</w:t>
      </w:r>
    </w:p>
    <w:p w14:paraId="3515FF1F" w14:textId="12D989F1"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b/>
          <w:szCs w:val="28"/>
          <w:lang w:val="vi-VN"/>
        </w:rPr>
        <w:t>8</w:t>
      </w:r>
      <w:r w:rsidRPr="005209DD">
        <w:rPr>
          <w:b/>
          <w:szCs w:val="28"/>
          <w:lang w:val="vi-VN"/>
        </w:rPr>
        <w:t>. Công tác kiểm tra</w:t>
      </w:r>
      <w:r>
        <w:rPr>
          <w:b/>
          <w:szCs w:val="28"/>
        </w:rPr>
        <w:t>, giám sát.</w:t>
      </w:r>
      <w:r w:rsidRPr="00F637C9">
        <w:rPr>
          <w:szCs w:val="28"/>
        </w:rPr>
        <w:t xml:space="preserve"> </w:t>
      </w:r>
    </w:p>
    <w:p w14:paraId="27E924F3"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szCs w:val="28"/>
        </w:rPr>
        <w:t>- Chỉ đạo các bộ phận chuẩn bị tốt các điều kiện đón đoàn kiểm tra của Sở, Phòng Giáo dục.</w:t>
      </w:r>
    </w:p>
    <w:p w14:paraId="363B4C34" w14:textId="77777777" w:rsidR="00D539AF"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Pr>
          <w:szCs w:val="28"/>
        </w:rPr>
        <w:t>- Xây dựng kế hoạch, lịch kiểm tra nội bộ trường học năm học 2024-2025 cụ thể chi tiết, phù hợp tình hình thực tế của trường theo hướng dẫn của Phòng Giáo dục và Đào tạo Kim Bảng.</w:t>
      </w:r>
    </w:p>
    <w:p w14:paraId="1BE73D23" w14:textId="77777777" w:rsidR="00D539AF" w:rsidRPr="00A93C10" w:rsidRDefault="00D539AF" w:rsidP="00D539A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rPr>
      </w:pPr>
      <w:r w:rsidRPr="00A93C10">
        <w:rPr>
          <w:szCs w:val="28"/>
        </w:rPr>
        <w:t>- Ban kiểm tra của trường thực hiện theo đúng lịch kiểm tra đã xây dựng; lưu trữ hồ sơ kiểm tra đầy đủ theo quy định. Tổng số cuộc kiểm tra theo kế hoạch là 27 cuộc, số cuộc kiểm tra đột xuất 1 cuộc</w:t>
      </w:r>
    </w:p>
    <w:p w14:paraId="1F3626A7" w14:textId="77777777" w:rsidR="00E44CEF" w:rsidRDefault="003C4490"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Pr>
          <w:b/>
          <w:szCs w:val="28"/>
          <w:lang w:val="vi-VN"/>
        </w:rPr>
        <w:t>III</w:t>
      </w:r>
      <w:r w:rsidR="005A23F4" w:rsidRPr="005567D4">
        <w:rPr>
          <w:b/>
          <w:szCs w:val="28"/>
          <w:lang w:val="vi-VN"/>
        </w:rPr>
        <w:t xml:space="preserve">. </w:t>
      </w:r>
      <w:r w:rsidR="00E44CEF">
        <w:rPr>
          <w:b/>
          <w:szCs w:val="28"/>
        </w:rPr>
        <w:t>Đánh giá chung</w:t>
      </w:r>
    </w:p>
    <w:p w14:paraId="4D9BEDD3"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sidRPr="009866A3">
        <w:rPr>
          <w:b/>
          <w:bCs/>
          <w:szCs w:val="28"/>
        </w:rPr>
        <w:t>1. Kết quả nổi bật so với chỉ tiêu đề ra và so với cùng kỳ năm học trước</w:t>
      </w:r>
    </w:p>
    <w:p w14:paraId="509A67E3"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Pr>
          <w:szCs w:val="28"/>
        </w:rPr>
        <w:t>Năm học 2024-2025 n</w:t>
      </w:r>
      <w:r w:rsidRPr="00C1397B">
        <w:rPr>
          <w:szCs w:val="28"/>
        </w:rPr>
        <w:t xml:space="preserve">hà trường làm tốt công tác tuyên truyền </w:t>
      </w:r>
      <w:r w:rsidRPr="00C1397B">
        <w:rPr>
          <w:szCs w:val="28"/>
          <w:lang w:val="vi-VN"/>
        </w:rPr>
        <w:t xml:space="preserve">để quán triệt và thực hiện các chủ trương, đường lối của Đảng, </w:t>
      </w:r>
      <w:r w:rsidRPr="00C1397B">
        <w:rPr>
          <w:szCs w:val="28"/>
        </w:rPr>
        <w:t xml:space="preserve">chính sách </w:t>
      </w:r>
      <w:r w:rsidRPr="00C1397B">
        <w:rPr>
          <w:szCs w:val="28"/>
          <w:lang w:val="vi-VN"/>
        </w:rPr>
        <w:t xml:space="preserve">pháp luật của Nhà nước về </w:t>
      </w:r>
      <w:r w:rsidRPr="00C1397B">
        <w:rPr>
          <w:szCs w:val="28"/>
        </w:rPr>
        <w:t>Giáo dục mầm non</w:t>
      </w:r>
      <w:r w:rsidRPr="00C1397B">
        <w:rPr>
          <w:szCs w:val="28"/>
          <w:lang w:val="vi-VN"/>
        </w:rPr>
        <w:t xml:space="preserve">; </w:t>
      </w:r>
      <w:r w:rsidRPr="00C1397B">
        <w:rPr>
          <w:szCs w:val="28"/>
        </w:rPr>
        <w:t>tăng cường ứng dụng công nghệ thông tin và chuyển đổi số trong GDMN.</w:t>
      </w:r>
      <w:r>
        <w:rPr>
          <w:szCs w:val="28"/>
        </w:rPr>
        <w:t xml:space="preserve"> </w:t>
      </w:r>
    </w:p>
    <w:p w14:paraId="73D7312C"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sidRPr="00C1397B">
        <w:rPr>
          <w:szCs w:val="28"/>
        </w:rPr>
        <w:t>T</w:t>
      </w:r>
      <w:r w:rsidRPr="00C1397B">
        <w:rPr>
          <w:szCs w:val="28"/>
          <w:lang w:val="vi-VN"/>
        </w:rPr>
        <w:t xml:space="preserve">hực hiện tốt </w:t>
      </w:r>
      <w:r w:rsidRPr="00C1397B">
        <w:rPr>
          <w:szCs w:val="28"/>
        </w:rPr>
        <w:t>công tác</w:t>
      </w:r>
      <w:r w:rsidRPr="00C1397B">
        <w:rPr>
          <w:szCs w:val="28"/>
          <w:lang w:val="vi-VN"/>
        </w:rPr>
        <w:t xml:space="preserve"> phòng, chống dịch </w:t>
      </w:r>
      <w:r w:rsidRPr="00C1397B">
        <w:rPr>
          <w:szCs w:val="28"/>
        </w:rPr>
        <w:t>bệnh trong nhà trường</w:t>
      </w:r>
      <w:r w:rsidRPr="00C1397B">
        <w:rPr>
          <w:szCs w:val="28"/>
          <w:lang w:val="vi-VN"/>
        </w:rPr>
        <w:t xml:space="preserve">. </w:t>
      </w:r>
    </w:p>
    <w:p w14:paraId="5A879A89"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sidRPr="00C1397B">
        <w:rPr>
          <w:szCs w:val="28"/>
        </w:rPr>
        <w:t>Nhà trường c</w:t>
      </w:r>
      <w:r w:rsidRPr="00C1397B">
        <w:rPr>
          <w:szCs w:val="28"/>
          <w:lang w:val="vi-VN"/>
        </w:rPr>
        <w:t xml:space="preserve">hủ động xây dựng và triển khai kế hoạch năm học linh hoạt, đảm bảo an toàn tuyệt đối cho trẻ </w:t>
      </w:r>
      <w:r w:rsidRPr="00C1397B">
        <w:rPr>
          <w:szCs w:val="28"/>
        </w:rPr>
        <w:t>khi đến trường.</w:t>
      </w:r>
      <w:r w:rsidRPr="00C1397B">
        <w:rPr>
          <w:szCs w:val="28"/>
          <w:lang w:val="vi-VN"/>
        </w:rPr>
        <w:t xml:space="preserve"> </w:t>
      </w:r>
      <w:r w:rsidRPr="00C1397B">
        <w:rPr>
          <w:szCs w:val="28"/>
        </w:rPr>
        <w:t>T</w:t>
      </w:r>
      <w:r w:rsidRPr="00C1397B">
        <w:rPr>
          <w:szCs w:val="28"/>
          <w:lang w:val="vi-VN"/>
        </w:rPr>
        <w:t>ổ chức nuôi dưỡng, chăm sóc</w:t>
      </w:r>
      <w:r w:rsidRPr="00C1397B">
        <w:rPr>
          <w:szCs w:val="28"/>
        </w:rPr>
        <w:t xml:space="preserve"> và </w:t>
      </w:r>
      <w:r w:rsidRPr="00C1397B">
        <w:rPr>
          <w:szCs w:val="28"/>
          <w:lang w:val="vi-VN"/>
        </w:rPr>
        <w:t xml:space="preserve">giáo dục trẻ đáp ứng yêu cầu của Chương trình </w:t>
      </w:r>
      <w:r w:rsidRPr="00C1397B">
        <w:rPr>
          <w:szCs w:val="28"/>
        </w:rPr>
        <w:t>Giáo dục mầm non</w:t>
      </w:r>
      <w:r>
        <w:rPr>
          <w:szCs w:val="28"/>
        </w:rPr>
        <w:t>.</w:t>
      </w:r>
    </w:p>
    <w:p w14:paraId="5194300D"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sidRPr="005E7C8D">
        <w:rPr>
          <w:spacing w:val="-4"/>
          <w:szCs w:val="28"/>
          <w:lang w:val="vi-VN"/>
        </w:rPr>
        <w:t xml:space="preserve">Nâng cao </w:t>
      </w:r>
      <w:r w:rsidRPr="005E7C8D">
        <w:rPr>
          <w:spacing w:val="-4"/>
          <w:szCs w:val="28"/>
        </w:rPr>
        <w:t>chất lượng thực hiện Chương trình</w:t>
      </w:r>
      <w:r w:rsidRPr="005E7C8D">
        <w:rPr>
          <w:spacing w:val="-4"/>
          <w:szCs w:val="28"/>
          <w:lang w:val="vi-VN"/>
        </w:rPr>
        <w:t xml:space="preserve"> </w:t>
      </w:r>
      <w:r w:rsidRPr="005E7C8D">
        <w:rPr>
          <w:spacing w:val="-4"/>
          <w:szCs w:val="28"/>
        </w:rPr>
        <w:t>Giáo dục mầm non</w:t>
      </w:r>
      <w:r w:rsidRPr="005E7C8D">
        <w:rPr>
          <w:spacing w:val="-4"/>
          <w:szCs w:val="28"/>
          <w:lang w:val="vi-VN"/>
        </w:rPr>
        <w:t>. Tiếp tục đổi mới nâng cao chất lượng công tác quản trị nhà trường,</w:t>
      </w:r>
      <w:r w:rsidRPr="005E7C8D">
        <w:rPr>
          <w:spacing w:val="-4"/>
          <w:szCs w:val="28"/>
        </w:rPr>
        <w:t xml:space="preserve"> </w:t>
      </w:r>
      <w:r w:rsidRPr="005E7C8D">
        <w:rPr>
          <w:spacing w:val="-4"/>
          <w:szCs w:val="28"/>
          <w:lang w:val="vi-VN"/>
        </w:rPr>
        <w:t xml:space="preserve">tăng cường nền nếp, kỷ cương, chất lượng và hiệu quả trong </w:t>
      </w:r>
      <w:r w:rsidRPr="005E7C8D">
        <w:rPr>
          <w:spacing w:val="-4"/>
          <w:szCs w:val="28"/>
        </w:rPr>
        <w:t>nhà trường và tiếp tục triển khai thực hiện Chuyên đề “Xây dựng trường mầm non lấy trẻ làm trung tâm giai đoạn 2021 - 2025”.</w:t>
      </w:r>
    </w:p>
    <w:p w14:paraId="7088A96B"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Pr>
          <w:szCs w:val="28"/>
        </w:rPr>
        <w:t>P</w:t>
      </w:r>
      <w:r w:rsidRPr="00C1397B">
        <w:rPr>
          <w:szCs w:val="28"/>
          <w:lang w:val="vi-VN"/>
        </w:rPr>
        <w:t>hát triển mạng lưới trường, lớp mầm non</w:t>
      </w:r>
      <w:r w:rsidRPr="00C1397B">
        <w:rPr>
          <w:szCs w:val="28"/>
        </w:rPr>
        <w:t>, biên chế nhóm, lớp</w:t>
      </w:r>
      <w:r w:rsidRPr="00C1397B">
        <w:rPr>
          <w:szCs w:val="28"/>
          <w:lang w:val="vi-VN"/>
        </w:rPr>
        <w:t xml:space="preserve"> phù hợp với điều kiện kinh tế - xã hội của địa phương, đáp ứng nhu cầu đến trường của trẻ em, theo hướng chuẩn hóa, hiện đại hóa, xã hội hóa và hội nhập quốc tế. Củng cố, duy trì và nâng cao chất lượng phổ cập </w:t>
      </w:r>
      <w:r w:rsidRPr="00C1397B">
        <w:rPr>
          <w:szCs w:val="28"/>
        </w:rPr>
        <w:t>Giáo dục mầm non</w:t>
      </w:r>
      <w:r w:rsidRPr="00C1397B">
        <w:rPr>
          <w:szCs w:val="28"/>
          <w:lang w:val="vi-VN"/>
        </w:rPr>
        <w:t xml:space="preserve"> cho trẻ em năm tuổi (PCGDMNTNT), hướng đến phổ cập </w:t>
      </w:r>
      <w:r w:rsidRPr="00C1397B">
        <w:rPr>
          <w:szCs w:val="28"/>
        </w:rPr>
        <w:t>Giáo dục mầm non</w:t>
      </w:r>
      <w:r w:rsidRPr="00C1397B">
        <w:rPr>
          <w:szCs w:val="28"/>
          <w:lang w:val="vi-VN"/>
        </w:rPr>
        <w:t xml:space="preserve"> cho trẻ em </w:t>
      </w:r>
      <w:r>
        <w:rPr>
          <w:szCs w:val="28"/>
        </w:rPr>
        <w:t>3,4</w:t>
      </w:r>
      <w:r w:rsidRPr="00C1397B">
        <w:rPr>
          <w:szCs w:val="28"/>
          <w:lang w:val="vi-VN"/>
        </w:rPr>
        <w:t xml:space="preserve"> tuổi.</w:t>
      </w:r>
    </w:p>
    <w:p w14:paraId="349F7412"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sidRPr="00C1397B">
        <w:rPr>
          <w:szCs w:val="28"/>
          <w:lang w:val="vi-VN"/>
        </w:rPr>
        <w:t xml:space="preserve">Làm tốt công tác tham mưu cấp có thẩm quyền đảm bảo nâng cao chất lượng </w:t>
      </w:r>
      <w:r w:rsidRPr="00C1397B">
        <w:rPr>
          <w:szCs w:val="28"/>
          <w:lang w:val="vi-VN"/>
        </w:rPr>
        <w:lastRenderedPageBreak/>
        <w:t xml:space="preserve">phát triển đội ngũ </w:t>
      </w:r>
      <w:r>
        <w:rPr>
          <w:szCs w:val="28"/>
        </w:rPr>
        <w:t>CBQL</w:t>
      </w:r>
      <w:r w:rsidRPr="00C1397B">
        <w:rPr>
          <w:szCs w:val="28"/>
          <w:lang w:val="vi-VN"/>
        </w:rPr>
        <w:t>, giáo viên mầm non đáp ứng yêu cầu đổi mới giáo dục</w:t>
      </w:r>
      <w:r w:rsidRPr="00C1397B">
        <w:rPr>
          <w:szCs w:val="28"/>
        </w:rPr>
        <w:t>.</w:t>
      </w:r>
    </w:p>
    <w:p w14:paraId="1D251434"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sidRPr="00C1397B">
        <w:rPr>
          <w:szCs w:val="28"/>
          <w:lang w:val="vi-VN"/>
        </w:rPr>
        <w:t>Tăng cường cơ sở vật chất, trang thiết bị, các điều kiện thực hiện Chương trình GDMN</w:t>
      </w:r>
      <w:r w:rsidRPr="00C1397B">
        <w:rPr>
          <w:szCs w:val="28"/>
        </w:rPr>
        <w:t>.</w:t>
      </w:r>
    </w:p>
    <w:p w14:paraId="07880624" w14:textId="38FCB66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Pr>
          <w:szCs w:val="28"/>
        </w:rPr>
        <w:t>T</w:t>
      </w:r>
      <w:r w:rsidRPr="009866A3">
        <w:rPr>
          <w:szCs w:val="28"/>
        </w:rPr>
        <w:t xml:space="preserve">hực hiện nghiêm túc, có hiệu quả Chương trình GDMN theo độ tuổi; xây dựng kế hoạch phát triển Chương trình giáo dục nhà trường theo quan điểm giáo dục toàn diện, tích hợp, lấy trẻ làm trung tâm. Chất lượng chăm sóc, nuôi dưỡng, giáo dục trẻ ngày càng được nâng cao. Tổ chức tổng kết chuyên đề "Xây dựng trường mầm non lấy trẻ làm trung tâm” giai đoạn 2021-2025 đạt hiệu quả cao. Một số </w:t>
      </w:r>
      <w:r>
        <w:rPr>
          <w:szCs w:val="28"/>
        </w:rPr>
        <w:t>lớp</w:t>
      </w:r>
      <w:r w:rsidRPr="009866A3">
        <w:rPr>
          <w:szCs w:val="28"/>
        </w:rPr>
        <w:t xml:space="preserve"> đã ứng dụng phương pháp giáo dục Steam, Montetssori để tăng hiệu quả việc thực hiện Chương trình GDMN. </w:t>
      </w:r>
    </w:p>
    <w:p w14:paraId="5F2E763C" w14:textId="4CDF3D23"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L</w:t>
      </w:r>
      <w:r w:rsidRPr="009866A3">
        <w:rPr>
          <w:szCs w:val="28"/>
        </w:rPr>
        <w:t>àm tốt công tác tuyên truyền, thu hút được sự quan tâm ủng hộ của cha mẹ trẻ và cộng đồng, đặc biệt trong việc phối hợp giữa giáo viên và các bậc cha mẹ trẻ tổ chức một số hoạt động trong ngày của trẻ, các ngày hội, ngày lễ, sự kiện, hội thi, chia sẻ kinh nghiệm nuôi dạy con</w:t>
      </w:r>
      <w:r>
        <w:rPr>
          <w:szCs w:val="28"/>
        </w:rPr>
        <w:t xml:space="preserve"> theo khoa học</w:t>
      </w:r>
    </w:p>
    <w:p w14:paraId="5BDB6527"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64572F">
        <w:rPr>
          <w:b/>
          <w:bCs/>
          <w:szCs w:val="28"/>
        </w:rPr>
        <w:t>2. Hạn chế, nguyên nhân</w:t>
      </w:r>
    </w:p>
    <w:p w14:paraId="674FA6B3" w14:textId="77777777" w:rsidR="00E44CEF" w:rsidRP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sidRPr="00E44CEF">
        <w:rPr>
          <w:b/>
          <w:szCs w:val="28"/>
        </w:rPr>
        <w:t>2.1. Hạn chế</w:t>
      </w:r>
    </w:p>
    <w:p w14:paraId="245A6F60" w14:textId="3FE8F6C4"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C60BAB">
        <w:rPr>
          <w:szCs w:val="28"/>
        </w:rPr>
        <w:t>- Trang thiết bị các phòng chức năng còn thiếu (phòng ngoại ngữ-tin học).</w:t>
      </w:r>
    </w:p>
    <w:p w14:paraId="3C6F8320" w14:textId="77777777" w:rsidR="00E44CEF" w:rsidRPr="0025661D"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1A47AA">
        <w:rPr>
          <w:szCs w:val="28"/>
        </w:rPr>
        <w:t xml:space="preserve">- Đội ngũ nhân viên của nhà trường còn thiếu so với quy định, nhân viên y tế - thủ quỹ, </w:t>
      </w:r>
      <w:r>
        <w:rPr>
          <w:szCs w:val="28"/>
        </w:rPr>
        <w:t xml:space="preserve">văn thư </w:t>
      </w:r>
      <w:r w:rsidRPr="001A47AA">
        <w:rPr>
          <w:szCs w:val="28"/>
        </w:rPr>
        <w:t>chưa có, do giáo viên kiêm nhiệm.</w:t>
      </w:r>
    </w:p>
    <w:p w14:paraId="56FE0B4A"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color w:val="000000"/>
          <w:spacing w:val="-2"/>
          <w:szCs w:val="28"/>
        </w:rPr>
        <w:t>- Diện tích đất còn hẹp vì vậy diện tích sân chơi chưa đảm bảo yêu cầu cho trẻ hoạt động, trường chưa có phòng thư viện</w:t>
      </w:r>
    </w:p>
    <w:p w14:paraId="30F583EF" w14:textId="36C14556"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64572F">
        <w:rPr>
          <w:color w:val="000000"/>
          <w:spacing w:val="-2"/>
          <w:szCs w:val="28"/>
        </w:rPr>
        <w:t xml:space="preserve">- Một số </w:t>
      </w:r>
      <w:r w:rsidR="00DF3217">
        <w:rPr>
          <w:color w:val="000000"/>
          <w:spacing w:val="-2"/>
          <w:szCs w:val="28"/>
        </w:rPr>
        <w:t>giáo viên</w:t>
      </w:r>
      <w:r w:rsidRPr="0064572F">
        <w:rPr>
          <w:color w:val="000000"/>
          <w:spacing w:val="-2"/>
          <w:szCs w:val="28"/>
        </w:rPr>
        <w:t xml:space="preserve"> còn lúng túng trong việc tiếp cận đổi mới phương pháp dạy học, phát triển năng lực của trẻ, chuyển đổi số trong triển khai thực hiện nhiệm vụ.</w:t>
      </w:r>
    </w:p>
    <w:p w14:paraId="75E6DA13"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64572F">
        <w:rPr>
          <w:color w:val="000000"/>
          <w:spacing w:val="-2"/>
          <w:szCs w:val="28"/>
        </w:rPr>
        <w:t>- Nguồn kinh phí đầu tư cho GDMN còn hạn hẹp, công tác xã hội hoá giáo dục chưa thực sự hiệu quả</w:t>
      </w:r>
    </w:p>
    <w:p w14:paraId="23E8B018" w14:textId="77777777" w:rsidR="00E44CEF" w:rsidRDefault="00E44CEF" w:rsidP="00E44CE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64572F">
        <w:rPr>
          <w:b/>
          <w:bCs/>
          <w:i/>
          <w:iCs/>
          <w:color w:val="000000"/>
          <w:spacing w:val="-2"/>
          <w:szCs w:val="28"/>
        </w:rPr>
        <w:t>2.2. Nguyên nhân</w:t>
      </w:r>
      <w:r w:rsidRPr="0064572F">
        <w:rPr>
          <w:color w:val="000000"/>
          <w:spacing w:val="-2"/>
          <w:szCs w:val="28"/>
        </w:rPr>
        <w:t xml:space="preserve"> </w:t>
      </w:r>
    </w:p>
    <w:p w14:paraId="01812305" w14:textId="77777777" w:rsidR="00B019F1" w:rsidRDefault="00E44CEF" w:rsidP="00B019F1">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64572F">
        <w:rPr>
          <w:color w:val="000000"/>
          <w:spacing w:val="-2"/>
          <w:szCs w:val="28"/>
        </w:rPr>
        <w:t xml:space="preserve">- Nguồn kinh phí để mua sắm đồ dùng, đồ chơi trang thiết bị cho các nhóm trẻ, lớp mẫu giáo còn hạn chế. </w:t>
      </w:r>
    </w:p>
    <w:p w14:paraId="6904451F" w14:textId="58BF356C" w:rsidR="00715FBF" w:rsidRDefault="00E44CEF" w:rsidP="00715FB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000000"/>
          <w:spacing w:val="-2"/>
          <w:szCs w:val="28"/>
        </w:rPr>
      </w:pPr>
      <w:r w:rsidRPr="0064572F">
        <w:rPr>
          <w:color w:val="000000"/>
          <w:spacing w:val="-2"/>
          <w:szCs w:val="28"/>
        </w:rPr>
        <w:t xml:space="preserve">- Mức lương nhân viên nấu ăn thấp dẫn đến một số </w:t>
      </w:r>
      <w:r>
        <w:rPr>
          <w:color w:val="000000"/>
          <w:spacing w:val="-2"/>
          <w:szCs w:val="28"/>
        </w:rPr>
        <w:t xml:space="preserve">nhân viên </w:t>
      </w:r>
      <w:r w:rsidRPr="0064572F">
        <w:rPr>
          <w:color w:val="000000"/>
          <w:spacing w:val="-2"/>
          <w:szCs w:val="28"/>
        </w:rPr>
        <w:t>nghỉ việc, khó khăn trong việc hợp đồng nhân viên nấ</w:t>
      </w:r>
      <w:r>
        <w:rPr>
          <w:color w:val="000000"/>
          <w:spacing w:val="-2"/>
          <w:szCs w:val="28"/>
        </w:rPr>
        <w:t xml:space="preserve">u ăn </w:t>
      </w:r>
    </w:p>
    <w:p w14:paraId="3A715756" w14:textId="2C102CD8" w:rsidR="00715FBF" w:rsidRDefault="00715FBF" w:rsidP="00715FB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color w:val="000000"/>
          <w:spacing w:val="-2"/>
          <w:szCs w:val="28"/>
        </w:rPr>
        <w:t>- Một số GV lớn tuổi nên việc tiếp cậ</w:t>
      </w:r>
      <w:r w:rsidR="00DF3217">
        <w:rPr>
          <w:color w:val="000000"/>
          <w:spacing w:val="-2"/>
          <w:szCs w:val="28"/>
        </w:rPr>
        <w:t>n CNTT</w:t>
      </w:r>
      <w:r>
        <w:rPr>
          <w:color w:val="000000"/>
          <w:spacing w:val="-2"/>
          <w:szCs w:val="28"/>
        </w:rPr>
        <w:t>, chuyển đổi số còn hạn chế</w:t>
      </w:r>
    </w:p>
    <w:p w14:paraId="063E21D6" w14:textId="77777777" w:rsidR="00DF3217" w:rsidRDefault="00C26006" w:rsidP="00DF3217">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b/>
          <w:color w:val="000000"/>
          <w:szCs w:val="28"/>
        </w:rPr>
        <w:t>B</w:t>
      </w:r>
      <w:r w:rsidR="005F3B43">
        <w:rPr>
          <w:b/>
          <w:color w:val="000000"/>
          <w:szCs w:val="28"/>
        </w:rPr>
        <w:t xml:space="preserve">. </w:t>
      </w:r>
      <w:r w:rsidR="00164616" w:rsidRPr="00C60BAB">
        <w:rPr>
          <w:b/>
          <w:color w:val="000000"/>
          <w:szCs w:val="28"/>
        </w:rPr>
        <w:t>NHIỆM VỤ NĂM HỌ</w:t>
      </w:r>
      <w:r w:rsidR="00164616">
        <w:rPr>
          <w:b/>
          <w:color w:val="000000"/>
          <w:szCs w:val="28"/>
        </w:rPr>
        <w:t xml:space="preserve">C 2025 </w:t>
      </w:r>
      <w:r w:rsidR="005F3B43">
        <w:rPr>
          <w:b/>
          <w:color w:val="000000"/>
          <w:szCs w:val="28"/>
        </w:rPr>
        <w:t>–</w:t>
      </w:r>
      <w:r w:rsidR="00164616">
        <w:rPr>
          <w:b/>
          <w:color w:val="000000"/>
          <w:szCs w:val="28"/>
        </w:rPr>
        <w:t xml:space="preserve"> 2026</w:t>
      </w:r>
      <w:bookmarkEnd w:id="0"/>
    </w:p>
    <w:p w14:paraId="3B11DECB" w14:textId="77777777" w:rsidR="00DF3217" w:rsidRDefault="00DF3217" w:rsidP="00DF3217">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BF17C6">
        <w:rPr>
          <w:szCs w:val="28"/>
        </w:rPr>
        <w:t xml:space="preserve">Thực hiện Quyết định số 426/QĐ-UBND ngày 18/8/2025 của Uỷ ban nhân dân tỉnh ban hành Kế hoạch thời gian năm học 2025 - 2026 đối với giáo dục mầm non, giáo dục phổ thông và giáo dục thường xuyên tỉnh Ninh Bình; </w:t>
      </w:r>
    </w:p>
    <w:p w14:paraId="4018EA3B" w14:textId="77777777" w:rsidR="00DF3217" w:rsidRDefault="00DF3217" w:rsidP="00DF3217">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BF17C6">
        <w:rPr>
          <w:spacing w:val="-2"/>
          <w:szCs w:val="28"/>
          <w:lang w:val="vi-VN" w:eastAsia="ar-SA"/>
        </w:rPr>
        <w:t xml:space="preserve">Thực hiện Công văn số </w:t>
      </w:r>
      <w:r w:rsidRPr="00BF17C6">
        <w:rPr>
          <w:spacing w:val="-2"/>
          <w:szCs w:val="28"/>
          <w:lang w:eastAsia="ar-SA"/>
        </w:rPr>
        <w:t>758</w:t>
      </w:r>
      <w:r w:rsidRPr="00BF17C6">
        <w:rPr>
          <w:spacing w:val="-2"/>
          <w:szCs w:val="28"/>
          <w:lang w:val="vi-VN" w:eastAsia="ar-SA"/>
        </w:rPr>
        <w:t>/</w:t>
      </w:r>
      <w:r w:rsidRPr="00BF17C6">
        <w:rPr>
          <w:spacing w:val="-2"/>
          <w:szCs w:val="28"/>
          <w:lang w:val="vi-VN"/>
        </w:rPr>
        <w:t xml:space="preserve">SGDĐT-GDMN </w:t>
      </w:r>
      <w:r w:rsidRPr="00BF17C6">
        <w:rPr>
          <w:spacing w:val="-2"/>
          <w:szCs w:val="28"/>
          <w:lang w:val="vi-VN" w:eastAsia="ar-SA"/>
        </w:rPr>
        <w:t xml:space="preserve">ngày </w:t>
      </w:r>
      <w:r w:rsidRPr="00BF17C6">
        <w:rPr>
          <w:spacing w:val="-2"/>
          <w:szCs w:val="28"/>
          <w:lang w:eastAsia="ar-SA"/>
        </w:rPr>
        <w:t>10</w:t>
      </w:r>
      <w:r w:rsidRPr="00BF17C6">
        <w:rPr>
          <w:spacing w:val="-2"/>
          <w:szCs w:val="28"/>
          <w:lang w:val="vi-VN" w:eastAsia="ar-SA"/>
        </w:rPr>
        <w:t>/</w:t>
      </w:r>
      <w:r w:rsidRPr="00BF17C6">
        <w:rPr>
          <w:spacing w:val="-2"/>
          <w:szCs w:val="28"/>
          <w:lang w:eastAsia="ar-SA"/>
        </w:rPr>
        <w:t>9</w:t>
      </w:r>
      <w:r w:rsidRPr="00BF17C6">
        <w:rPr>
          <w:spacing w:val="-2"/>
          <w:szCs w:val="28"/>
          <w:lang w:val="vi-VN" w:eastAsia="ar-SA"/>
        </w:rPr>
        <w:t>/202</w:t>
      </w:r>
      <w:r w:rsidRPr="00BF17C6">
        <w:rPr>
          <w:spacing w:val="-2"/>
          <w:szCs w:val="28"/>
          <w:lang w:eastAsia="ar-SA"/>
        </w:rPr>
        <w:t>5</w:t>
      </w:r>
      <w:r w:rsidRPr="00BF17C6">
        <w:rPr>
          <w:spacing w:val="-2"/>
          <w:szCs w:val="28"/>
          <w:lang w:val="vi-VN" w:eastAsia="ar-SA"/>
        </w:rPr>
        <w:t xml:space="preserve"> của </w:t>
      </w:r>
      <w:r w:rsidRPr="00BF17C6">
        <w:rPr>
          <w:spacing w:val="-2"/>
          <w:szCs w:val="28"/>
          <w:lang w:eastAsia="ar-SA"/>
        </w:rPr>
        <w:t xml:space="preserve">Sở </w:t>
      </w:r>
      <w:r w:rsidRPr="00BF17C6">
        <w:rPr>
          <w:spacing w:val="-2"/>
          <w:szCs w:val="28"/>
          <w:lang w:val="vi-VN" w:eastAsia="ar-SA"/>
        </w:rPr>
        <w:t>GDĐT</w:t>
      </w:r>
      <w:r w:rsidRPr="00BF17C6">
        <w:rPr>
          <w:szCs w:val="28"/>
          <w:lang w:val="vi-VN" w:eastAsia="ar-SA"/>
        </w:rPr>
        <w:t xml:space="preserve"> về việc </w:t>
      </w:r>
      <w:r w:rsidRPr="00BF17C6">
        <w:rPr>
          <w:szCs w:val="28"/>
          <w:lang w:eastAsia="ar-SA"/>
        </w:rPr>
        <w:t>h</w:t>
      </w:r>
      <w:r w:rsidRPr="00BF17C6">
        <w:rPr>
          <w:szCs w:val="28"/>
          <w:lang w:val="vi-VN" w:eastAsia="ar-SA"/>
        </w:rPr>
        <w:t xml:space="preserve">ướng dẫn thực hiện nhiệm vụ </w:t>
      </w:r>
      <w:r w:rsidRPr="00BF17C6">
        <w:rPr>
          <w:szCs w:val="28"/>
          <w:lang w:eastAsia="ar-SA"/>
        </w:rPr>
        <w:t xml:space="preserve">giáo dục mầm non </w:t>
      </w:r>
      <w:r w:rsidRPr="00BF17C6">
        <w:rPr>
          <w:szCs w:val="28"/>
          <w:lang w:val="vi-VN" w:eastAsia="ar-SA"/>
        </w:rPr>
        <w:t>năm học 202</w:t>
      </w:r>
      <w:r w:rsidRPr="00BF17C6">
        <w:rPr>
          <w:szCs w:val="28"/>
          <w:lang w:eastAsia="ar-SA"/>
        </w:rPr>
        <w:t>5</w:t>
      </w:r>
      <w:r w:rsidRPr="00BF17C6">
        <w:rPr>
          <w:szCs w:val="28"/>
          <w:lang w:val="vi-VN" w:eastAsia="ar-SA"/>
        </w:rPr>
        <w:t>-202</w:t>
      </w:r>
      <w:r w:rsidRPr="00BF17C6">
        <w:rPr>
          <w:szCs w:val="28"/>
          <w:lang w:eastAsia="ar-SA"/>
        </w:rPr>
        <w:t>6;</w:t>
      </w:r>
    </w:p>
    <w:p w14:paraId="5EA0174D" w14:textId="37EE39CB" w:rsidR="00DF3217" w:rsidRPr="00DF3217" w:rsidRDefault="00DF3217" w:rsidP="00DF3217">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BF17C6">
        <w:rPr>
          <w:spacing w:val="-2"/>
          <w:szCs w:val="28"/>
          <w:lang w:val="pt-BR"/>
        </w:rPr>
        <w:t xml:space="preserve">Căn cứ tình hình giáo dục mầm non của nhà trường trong những năm qua và </w:t>
      </w:r>
      <w:r w:rsidRPr="00BF17C6">
        <w:rPr>
          <w:spacing w:val="-2"/>
          <w:szCs w:val="28"/>
          <w:lang w:val="pt-BR"/>
        </w:rPr>
        <w:lastRenderedPageBreak/>
        <w:t xml:space="preserve">kết quả đạt được trong năm học 2024 </w:t>
      </w:r>
      <w:r w:rsidRPr="00BF17C6">
        <w:rPr>
          <w:spacing w:val="-2"/>
          <w:szCs w:val="28"/>
          <w:lang w:val="vi-VN"/>
        </w:rPr>
        <w:t>-</w:t>
      </w:r>
      <w:r w:rsidRPr="00BF17C6">
        <w:rPr>
          <w:spacing w:val="-2"/>
          <w:szCs w:val="28"/>
          <w:lang w:val="pt-BR"/>
        </w:rPr>
        <w:t xml:space="preserve"> 20</w:t>
      </w:r>
      <w:r w:rsidRPr="00BF17C6">
        <w:rPr>
          <w:spacing w:val="-2"/>
          <w:szCs w:val="28"/>
          <w:lang w:val="vi-VN"/>
        </w:rPr>
        <w:t>2</w:t>
      </w:r>
      <w:r w:rsidRPr="00BF17C6">
        <w:rPr>
          <w:spacing w:val="-2"/>
          <w:szCs w:val="28"/>
        </w:rPr>
        <w:t xml:space="preserve">5. </w:t>
      </w:r>
      <w:r w:rsidRPr="00BF17C6">
        <w:rPr>
          <w:spacing w:val="-2"/>
          <w:szCs w:val="28"/>
          <w:lang w:val="pt-BR"/>
        </w:rPr>
        <w:t xml:space="preserve">Trường Mầm non </w:t>
      </w:r>
      <w:r>
        <w:rPr>
          <w:spacing w:val="-2"/>
          <w:szCs w:val="28"/>
          <w:lang w:val="pt-BR"/>
        </w:rPr>
        <w:t>Hoàng Tây</w:t>
      </w:r>
      <w:r w:rsidRPr="00BF17C6">
        <w:rPr>
          <w:spacing w:val="-2"/>
          <w:szCs w:val="28"/>
          <w:lang w:val="pt-BR"/>
        </w:rPr>
        <w:t xml:space="preserve"> xây dựng kế hoạch thực hiện nhiệm vụ năm học 20</w:t>
      </w:r>
      <w:r w:rsidRPr="00BF17C6">
        <w:rPr>
          <w:spacing w:val="-2"/>
          <w:szCs w:val="28"/>
          <w:lang w:val="vi-VN"/>
        </w:rPr>
        <w:t>2</w:t>
      </w:r>
      <w:r w:rsidRPr="00BF17C6">
        <w:rPr>
          <w:spacing w:val="-2"/>
          <w:szCs w:val="28"/>
        </w:rPr>
        <w:t xml:space="preserve">5 </w:t>
      </w:r>
      <w:r w:rsidRPr="00BF17C6">
        <w:rPr>
          <w:spacing w:val="-2"/>
          <w:szCs w:val="28"/>
          <w:lang w:val="pt-BR"/>
        </w:rPr>
        <w:t>- 202</w:t>
      </w:r>
      <w:r w:rsidRPr="00BF17C6">
        <w:rPr>
          <w:spacing w:val="-2"/>
          <w:szCs w:val="28"/>
        </w:rPr>
        <w:t>6</w:t>
      </w:r>
      <w:r w:rsidRPr="00BF17C6">
        <w:rPr>
          <w:spacing w:val="-2"/>
          <w:szCs w:val="28"/>
          <w:lang w:val="pt-BR"/>
        </w:rPr>
        <w:t xml:space="preserve"> cụ thể như sau.</w:t>
      </w:r>
    </w:p>
    <w:p w14:paraId="2BF3B84B" w14:textId="77777777" w:rsidR="00657253" w:rsidRDefault="00961CB9" w:rsidP="0065725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C60BAB">
        <w:rPr>
          <w:b/>
          <w:szCs w:val="28"/>
          <w:lang w:val="vi-VN"/>
        </w:rPr>
        <w:tab/>
        <w:t>I. Nhiệm vụ chung</w:t>
      </w:r>
    </w:p>
    <w:p w14:paraId="22940C0E" w14:textId="26078776" w:rsidR="00657253" w:rsidRPr="00D65F21" w:rsidRDefault="00657253" w:rsidP="00715FB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D65F21">
        <w:rPr>
          <w:szCs w:val="28"/>
        </w:rPr>
        <w:t xml:space="preserve">1. </w:t>
      </w:r>
      <w:r w:rsidR="00164616" w:rsidRPr="00D65F21">
        <w:rPr>
          <w:szCs w:val="28"/>
        </w:rPr>
        <w:t>Nâng</w:t>
      </w:r>
      <w:r w:rsidR="00164616" w:rsidRPr="00D65F21">
        <w:rPr>
          <w:spacing w:val="-9"/>
          <w:szCs w:val="28"/>
        </w:rPr>
        <w:t xml:space="preserve"> </w:t>
      </w:r>
      <w:r w:rsidR="00164616" w:rsidRPr="00D65F21">
        <w:rPr>
          <w:szCs w:val="28"/>
        </w:rPr>
        <w:t>cao</w:t>
      </w:r>
      <w:r w:rsidR="00164616" w:rsidRPr="00D65F21">
        <w:rPr>
          <w:spacing w:val="-9"/>
          <w:szCs w:val="28"/>
        </w:rPr>
        <w:t xml:space="preserve"> </w:t>
      </w:r>
      <w:r w:rsidR="00164616" w:rsidRPr="00D65F21">
        <w:rPr>
          <w:szCs w:val="28"/>
        </w:rPr>
        <w:t>hiệu</w:t>
      </w:r>
      <w:r w:rsidR="00164616" w:rsidRPr="00D65F21">
        <w:rPr>
          <w:spacing w:val="-9"/>
          <w:szCs w:val="28"/>
        </w:rPr>
        <w:t xml:space="preserve"> </w:t>
      </w:r>
      <w:r w:rsidR="00164616" w:rsidRPr="00D65F21">
        <w:rPr>
          <w:szCs w:val="28"/>
        </w:rPr>
        <w:t>lực,</w:t>
      </w:r>
      <w:r w:rsidR="00164616" w:rsidRPr="00D65F21">
        <w:rPr>
          <w:spacing w:val="-9"/>
          <w:szCs w:val="28"/>
        </w:rPr>
        <w:t xml:space="preserve"> </w:t>
      </w:r>
      <w:r w:rsidR="00164616" w:rsidRPr="00D65F21">
        <w:rPr>
          <w:szCs w:val="28"/>
        </w:rPr>
        <w:t>hiệu</w:t>
      </w:r>
      <w:r w:rsidR="00164616" w:rsidRPr="00D65F21">
        <w:rPr>
          <w:spacing w:val="-9"/>
          <w:szCs w:val="28"/>
        </w:rPr>
        <w:t xml:space="preserve"> </w:t>
      </w:r>
      <w:r w:rsidR="00164616" w:rsidRPr="00D65F21">
        <w:rPr>
          <w:szCs w:val="28"/>
        </w:rPr>
        <w:t>quả</w:t>
      </w:r>
      <w:r w:rsidR="00164616" w:rsidRPr="00D65F21">
        <w:rPr>
          <w:spacing w:val="-8"/>
          <w:szCs w:val="28"/>
        </w:rPr>
        <w:t xml:space="preserve"> </w:t>
      </w:r>
      <w:r w:rsidR="00164616" w:rsidRPr="00D65F21">
        <w:rPr>
          <w:szCs w:val="28"/>
        </w:rPr>
        <w:t>quản</w:t>
      </w:r>
      <w:r w:rsidR="00164616" w:rsidRPr="00D65F21">
        <w:rPr>
          <w:spacing w:val="-9"/>
          <w:szCs w:val="28"/>
        </w:rPr>
        <w:t xml:space="preserve"> </w:t>
      </w:r>
      <w:r w:rsidR="00164616" w:rsidRPr="00D65F21">
        <w:rPr>
          <w:szCs w:val="28"/>
        </w:rPr>
        <w:t>lý</w:t>
      </w:r>
      <w:r w:rsidR="00164616" w:rsidRPr="00D65F21">
        <w:rPr>
          <w:spacing w:val="-9"/>
          <w:szCs w:val="28"/>
        </w:rPr>
        <w:t xml:space="preserve"> </w:t>
      </w:r>
      <w:r w:rsidR="00164616" w:rsidRPr="00D65F21">
        <w:rPr>
          <w:szCs w:val="28"/>
        </w:rPr>
        <w:t>nhà</w:t>
      </w:r>
      <w:r w:rsidR="00164616" w:rsidRPr="00D65F21">
        <w:rPr>
          <w:spacing w:val="-8"/>
          <w:szCs w:val="28"/>
        </w:rPr>
        <w:t xml:space="preserve"> </w:t>
      </w:r>
      <w:r w:rsidR="00164616" w:rsidRPr="00D65F21">
        <w:rPr>
          <w:szCs w:val="28"/>
        </w:rPr>
        <w:t>nước</w:t>
      </w:r>
      <w:r w:rsidR="00164616" w:rsidRPr="00D65F21">
        <w:rPr>
          <w:spacing w:val="-8"/>
          <w:szCs w:val="28"/>
        </w:rPr>
        <w:t xml:space="preserve"> </w:t>
      </w:r>
      <w:r w:rsidR="00164616" w:rsidRPr="00D65F21">
        <w:rPr>
          <w:szCs w:val="28"/>
        </w:rPr>
        <w:t>và</w:t>
      </w:r>
      <w:r w:rsidR="00164616" w:rsidRPr="00D65F21">
        <w:rPr>
          <w:spacing w:val="-8"/>
          <w:szCs w:val="28"/>
        </w:rPr>
        <w:t xml:space="preserve"> </w:t>
      </w:r>
      <w:r w:rsidR="00164616" w:rsidRPr="00D65F21">
        <w:rPr>
          <w:szCs w:val="28"/>
        </w:rPr>
        <w:t>đổi</w:t>
      </w:r>
      <w:r w:rsidR="00164616" w:rsidRPr="00D65F21">
        <w:rPr>
          <w:spacing w:val="-8"/>
          <w:szCs w:val="28"/>
        </w:rPr>
        <w:t xml:space="preserve"> </w:t>
      </w:r>
      <w:r w:rsidR="00164616" w:rsidRPr="00D65F21">
        <w:rPr>
          <w:szCs w:val="28"/>
        </w:rPr>
        <w:t>mới</w:t>
      </w:r>
      <w:r w:rsidR="00164616" w:rsidRPr="00D65F21">
        <w:rPr>
          <w:spacing w:val="-8"/>
          <w:szCs w:val="28"/>
        </w:rPr>
        <w:t xml:space="preserve"> </w:t>
      </w:r>
      <w:r w:rsidR="00164616" w:rsidRPr="00D65F21">
        <w:rPr>
          <w:szCs w:val="28"/>
        </w:rPr>
        <w:t>quản</w:t>
      </w:r>
      <w:r w:rsidR="00164616" w:rsidRPr="00D65F21">
        <w:rPr>
          <w:spacing w:val="-9"/>
          <w:szCs w:val="28"/>
        </w:rPr>
        <w:t xml:space="preserve"> </w:t>
      </w:r>
      <w:r w:rsidR="00164616" w:rsidRPr="00D65F21">
        <w:rPr>
          <w:szCs w:val="28"/>
        </w:rPr>
        <w:t>trị</w:t>
      </w:r>
      <w:r w:rsidR="00C26006">
        <w:rPr>
          <w:spacing w:val="80"/>
          <w:szCs w:val="28"/>
        </w:rPr>
        <w:t xml:space="preserve"> </w:t>
      </w:r>
      <w:r w:rsidR="00164616" w:rsidRPr="00D65F21">
        <w:rPr>
          <w:szCs w:val="28"/>
        </w:rPr>
        <w:t>trường học theo</w:t>
      </w:r>
      <w:r w:rsidR="00164616" w:rsidRPr="00D65F21">
        <w:rPr>
          <w:spacing w:val="-1"/>
          <w:szCs w:val="28"/>
        </w:rPr>
        <w:t xml:space="preserve"> </w:t>
      </w:r>
      <w:r w:rsidR="00164616" w:rsidRPr="00D65F21">
        <w:rPr>
          <w:szCs w:val="28"/>
        </w:rPr>
        <w:t>hướng</w:t>
      </w:r>
      <w:r w:rsidR="00164616" w:rsidRPr="00D65F21">
        <w:rPr>
          <w:spacing w:val="-1"/>
          <w:szCs w:val="28"/>
        </w:rPr>
        <w:t xml:space="preserve"> </w:t>
      </w:r>
      <w:r w:rsidR="00164616" w:rsidRPr="00D65F21">
        <w:rPr>
          <w:szCs w:val="28"/>
        </w:rPr>
        <w:t>hiện</w:t>
      </w:r>
      <w:r w:rsidR="00164616" w:rsidRPr="00D65F21">
        <w:rPr>
          <w:spacing w:val="-1"/>
          <w:szCs w:val="28"/>
        </w:rPr>
        <w:t xml:space="preserve"> </w:t>
      </w:r>
      <w:r w:rsidR="00164616" w:rsidRPr="00D65F21">
        <w:rPr>
          <w:szCs w:val="28"/>
        </w:rPr>
        <w:t>đại,</w:t>
      </w:r>
      <w:r w:rsidR="00164616" w:rsidRPr="00D65F21">
        <w:rPr>
          <w:spacing w:val="-1"/>
          <w:szCs w:val="28"/>
        </w:rPr>
        <w:t xml:space="preserve"> </w:t>
      </w:r>
      <w:r w:rsidR="00164616" w:rsidRPr="00D65F21">
        <w:rPr>
          <w:szCs w:val="28"/>
        </w:rPr>
        <w:t>linh</w:t>
      </w:r>
      <w:r w:rsidR="00164616" w:rsidRPr="00D65F21">
        <w:rPr>
          <w:spacing w:val="-1"/>
          <w:szCs w:val="28"/>
        </w:rPr>
        <w:t xml:space="preserve"> </w:t>
      </w:r>
      <w:r w:rsidR="00164616" w:rsidRPr="00D65F21">
        <w:rPr>
          <w:szCs w:val="28"/>
        </w:rPr>
        <w:t>hoạt,</w:t>
      </w:r>
      <w:r w:rsidR="00164616" w:rsidRPr="00D65F21">
        <w:rPr>
          <w:spacing w:val="-1"/>
          <w:szCs w:val="28"/>
        </w:rPr>
        <w:t xml:space="preserve"> </w:t>
      </w:r>
      <w:r w:rsidR="00164616" w:rsidRPr="00D65F21">
        <w:rPr>
          <w:szCs w:val="28"/>
        </w:rPr>
        <w:t>gắn</w:t>
      </w:r>
      <w:r w:rsidR="00164616" w:rsidRPr="00D65F21">
        <w:rPr>
          <w:spacing w:val="-1"/>
          <w:szCs w:val="28"/>
        </w:rPr>
        <w:t xml:space="preserve"> </w:t>
      </w:r>
      <w:r w:rsidR="00164616" w:rsidRPr="00D65F21">
        <w:rPr>
          <w:szCs w:val="28"/>
        </w:rPr>
        <w:t>với thực tiễn</w:t>
      </w:r>
      <w:r w:rsidR="00164616" w:rsidRPr="00D65F21">
        <w:rPr>
          <w:spacing w:val="-1"/>
          <w:szCs w:val="28"/>
        </w:rPr>
        <w:t xml:space="preserve"> </w:t>
      </w:r>
      <w:r w:rsidR="00164616" w:rsidRPr="00D65F21">
        <w:rPr>
          <w:szCs w:val="28"/>
        </w:rPr>
        <w:t>địa phương.</w:t>
      </w:r>
      <w:r w:rsidR="00164616" w:rsidRPr="00D65F21">
        <w:rPr>
          <w:spacing w:val="-1"/>
          <w:szCs w:val="28"/>
        </w:rPr>
        <w:t xml:space="preserve"> </w:t>
      </w:r>
      <w:r w:rsidR="00164616" w:rsidRPr="00D65F21">
        <w:rPr>
          <w:szCs w:val="28"/>
        </w:rPr>
        <w:t>Các cơ</w:t>
      </w:r>
      <w:r w:rsidR="00164616" w:rsidRPr="00D65F21">
        <w:rPr>
          <w:spacing w:val="-1"/>
          <w:szCs w:val="28"/>
        </w:rPr>
        <w:t xml:space="preserve"> </w:t>
      </w:r>
      <w:r w:rsidR="00164616" w:rsidRPr="00D65F21">
        <w:rPr>
          <w:szCs w:val="28"/>
        </w:rPr>
        <w:t>sở</w:t>
      </w:r>
      <w:r w:rsidR="00164616" w:rsidRPr="00D65F21">
        <w:rPr>
          <w:spacing w:val="-1"/>
          <w:szCs w:val="28"/>
        </w:rPr>
        <w:t xml:space="preserve"> </w:t>
      </w:r>
      <w:r w:rsidR="00164616" w:rsidRPr="00D65F21">
        <w:rPr>
          <w:szCs w:val="28"/>
        </w:rPr>
        <w:t>GDMN rà</w:t>
      </w:r>
      <w:r w:rsidR="00164616" w:rsidRPr="00D65F21">
        <w:rPr>
          <w:spacing w:val="-16"/>
          <w:szCs w:val="28"/>
        </w:rPr>
        <w:t xml:space="preserve"> </w:t>
      </w:r>
      <w:r w:rsidR="00164616" w:rsidRPr="00D65F21">
        <w:rPr>
          <w:szCs w:val="28"/>
        </w:rPr>
        <w:t>soát,</w:t>
      </w:r>
      <w:r w:rsidR="00164616" w:rsidRPr="00D65F21">
        <w:rPr>
          <w:spacing w:val="-16"/>
          <w:szCs w:val="28"/>
        </w:rPr>
        <w:t xml:space="preserve"> </w:t>
      </w:r>
      <w:r w:rsidR="00164616" w:rsidRPr="00D65F21">
        <w:rPr>
          <w:szCs w:val="28"/>
        </w:rPr>
        <w:t>xây</w:t>
      </w:r>
      <w:r w:rsidR="00164616" w:rsidRPr="00D65F21">
        <w:rPr>
          <w:spacing w:val="-16"/>
          <w:szCs w:val="28"/>
        </w:rPr>
        <w:t xml:space="preserve"> </w:t>
      </w:r>
      <w:r w:rsidR="00164616" w:rsidRPr="00D65F21">
        <w:rPr>
          <w:szCs w:val="28"/>
        </w:rPr>
        <w:t>dựng</w:t>
      </w:r>
      <w:r w:rsidR="00164616" w:rsidRPr="00D65F21">
        <w:rPr>
          <w:spacing w:val="-16"/>
          <w:szCs w:val="28"/>
        </w:rPr>
        <w:t xml:space="preserve"> </w:t>
      </w:r>
      <w:r w:rsidR="00164616" w:rsidRPr="00D65F21">
        <w:rPr>
          <w:szCs w:val="28"/>
        </w:rPr>
        <w:t>và</w:t>
      </w:r>
      <w:r w:rsidR="00164616" w:rsidRPr="00D65F21">
        <w:rPr>
          <w:spacing w:val="-16"/>
          <w:szCs w:val="28"/>
        </w:rPr>
        <w:t xml:space="preserve"> </w:t>
      </w:r>
      <w:r w:rsidR="00164616" w:rsidRPr="00D65F21">
        <w:rPr>
          <w:szCs w:val="28"/>
        </w:rPr>
        <w:t>công</w:t>
      </w:r>
      <w:r w:rsidR="00164616" w:rsidRPr="00D65F21">
        <w:rPr>
          <w:spacing w:val="-16"/>
          <w:szCs w:val="28"/>
        </w:rPr>
        <w:t xml:space="preserve"> </w:t>
      </w:r>
      <w:r w:rsidR="00164616" w:rsidRPr="00D65F21">
        <w:rPr>
          <w:szCs w:val="28"/>
        </w:rPr>
        <w:t>khai</w:t>
      </w:r>
      <w:r w:rsidR="00164616" w:rsidRPr="00D65F21">
        <w:rPr>
          <w:spacing w:val="-15"/>
          <w:szCs w:val="28"/>
        </w:rPr>
        <w:t xml:space="preserve"> </w:t>
      </w:r>
      <w:r w:rsidR="00164616" w:rsidRPr="00D65F21">
        <w:rPr>
          <w:szCs w:val="28"/>
        </w:rPr>
        <w:t>tầm</w:t>
      </w:r>
      <w:r w:rsidR="00164616" w:rsidRPr="00D65F21">
        <w:rPr>
          <w:spacing w:val="-16"/>
          <w:szCs w:val="28"/>
        </w:rPr>
        <w:t xml:space="preserve"> </w:t>
      </w:r>
      <w:r w:rsidR="00164616" w:rsidRPr="00D65F21">
        <w:rPr>
          <w:szCs w:val="28"/>
        </w:rPr>
        <w:t>nhìn,</w:t>
      </w:r>
      <w:r w:rsidR="00164616" w:rsidRPr="00D65F21">
        <w:rPr>
          <w:spacing w:val="-16"/>
          <w:szCs w:val="28"/>
        </w:rPr>
        <w:t xml:space="preserve"> </w:t>
      </w:r>
      <w:r w:rsidR="00164616" w:rsidRPr="00D65F21">
        <w:rPr>
          <w:szCs w:val="28"/>
        </w:rPr>
        <w:t>sứ</w:t>
      </w:r>
      <w:r w:rsidR="00164616" w:rsidRPr="00D65F21">
        <w:rPr>
          <w:spacing w:val="-16"/>
          <w:szCs w:val="28"/>
        </w:rPr>
        <w:t xml:space="preserve"> </w:t>
      </w:r>
      <w:r w:rsidR="00164616" w:rsidRPr="00D65F21">
        <w:rPr>
          <w:szCs w:val="28"/>
        </w:rPr>
        <w:t>mệnh,</w:t>
      </w:r>
      <w:r w:rsidR="00164616" w:rsidRPr="00D65F21">
        <w:rPr>
          <w:spacing w:val="-16"/>
          <w:szCs w:val="28"/>
        </w:rPr>
        <w:t xml:space="preserve"> </w:t>
      </w:r>
      <w:r w:rsidR="00164616" w:rsidRPr="00D65F21">
        <w:rPr>
          <w:szCs w:val="28"/>
        </w:rPr>
        <w:t>giá</w:t>
      </w:r>
      <w:r w:rsidR="00164616" w:rsidRPr="00D65F21">
        <w:rPr>
          <w:spacing w:val="-15"/>
          <w:szCs w:val="28"/>
        </w:rPr>
        <w:t xml:space="preserve"> </w:t>
      </w:r>
      <w:r w:rsidR="00164616" w:rsidRPr="00D65F21">
        <w:rPr>
          <w:szCs w:val="28"/>
        </w:rPr>
        <w:t>trị</w:t>
      </w:r>
      <w:r w:rsidR="00164616" w:rsidRPr="00D65F21">
        <w:rPr>
          <w:spacing w:val="-16"/>
          <w:szCs w:val="28"/>
        </w:rPr>
        <w:t xml:space="preserve"> </w:t>
      </w:r>
      <w:r w:rsidR="00164616" w:rsidRPr="00D65F21">
        <w:rPr>
          <w:szCs w:val="28"/>
        </w:rPr>
        <w:t>cốt</w:t>
      </w:r>
      <w:r w:rsidR="00164616" w:rsidRPr="00D65F21">
        <w:rPr>
          <w:spacing w:val="-15"/>
          <w:szCs w:val="28"/>
        </w:rPr>
        <w:t xml:space="preserve"> </w:t>
      </w:r>
      <w:r w:rsidR="00164616" w:rsidRPr="00D65F21">
        <w:rPr>
          <w:szCs w:val="28"/>
        </w:rPr>
        <w:t>lõi;</w:t>
      </w:r>
      <w:r w:rsidR="00164616" w:rsidRPr="00D65F21">
        <w:rPr>
          <w:spacing w:val="-15"/>
          <w:szCs w:val="28"/>
        </w:rPr>
        <w:t xml:space="preserve"> </w:t>
      </w:r>
      <w:r w:rsidR="00164616" w:rsidRPr="00D65F21">
        <w:rPr>
          <w:szCs w:val="28"/>
        </w:rPr>
        <w:t>phát</w:t>
      </w:r>
      <w:r w:rsidR="00164616" w:rsidRPr="00D65F21">
        <w:rPr>
          <w:spacing w:val="-15"/>
          <w:szCs w:val="28"/>
        </w:rPr>
        <w:t xml:space="preserve"> </w:t>
      </w:r>
      <w:r w:rsidR="00164616" w:rsidRPr="00D65F21">
        <w:rPr>
          <w:szCs w:val="28"/>
        </w:rPr>
        <w:t>triển</w:t>
      </w:r>
      <w:r w:rsidR="00164616" w:rsidRPr="00D65F21">
        <w:rPr>
          <w:spacing w:val="-16"/>
          <w:szCs w:val="28"/>
        </w:rPr>
        <w:t xml:space="preserve"> </w:t>
      </w:r>
      <w:r w:rsidR="00164616" w:rsidRPr="00D65F21">
        <w:rPr>
          <w:szCs w:val="28"/>
        </w:rPr>
        <w:t>nhà</w:t>
      </w:r>
      <w:r w:rsidR="00164616" w:rsidRPr="00D65F21">
        <w:rPr>
          <w:spacing w:val="-15"/>
          <w:szCs w:val="28"/>
        </w:rPr>
        <w:t xml:space="preserve"> </w:t>
      </w:r>
      <w:r w:rsidR="00164616" w:rsidRPr="00D65F21">
        <w:rPr>
          <w:szCs w:val="28"/>
        </w:rPr>
        <w:t>trường thành tập thể đoàn kết, sáng tạo, vì hạnh phúc trẻ thơ.</w:t>
      </w:r>
    </w:p>
    <w:p w14:paraId="10D1597B" w14:textId="77777777" w:rsidR="00657253" w:rsidRPr="00D65F21" w:rsidRDefault="00657253" w:rsidP="00715FB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D65F21">
        <w:rPr>
          <w:color w:val="FF0000"/>
        </w:rPr>
        <w:t xml:space="preserve">2. </w:t>
      </w:r>
      <w:r w:rsidR="00164616" w:rsidRPr="00D65F21">
        <w:rPr>
          <w:szCs w:val="28"/>
        </w:rPr>
        <w:t>Bảo đảm an toàn tuyệt đối cho trẻ trong mọi hoạt động. Tiếp tục nâng cao chất</w:t>
      </w:r>
      <w:r w:rsidR="00164616" w:rsidRPr="00D65F21">
        <w:rPr>
          <w:spacing w:val="-3"/>
          <w:szCs w:val="28"/>
        </w:rPr>
        <w:t xml:space="preserve"> </w:t>
      </w:r>
      <w:r w:rsidR="00164616" w:rsidRPr="00D65F21">
        <w:rPr>
          <w:szCs w:val="28"/>
        </w:rPr>
        <w:t>lượng</w:t>
      </w:r>
      <w:r w:rsidR="00164616" w:rsidRPr="00D65F21">
        <w:rPr>
          <w:spacing w:val="-4"/>
          <w:szCs w:val="28"/>
        </w:rPr>
        <w:t xml:space="preserve"> </w:t>
      </w:r>
      <w:r w:rsidR="00164616" w:rsidRPr="00D65F21">
        <w:rPr>
          <w:szCs w:val="28"/>
        </w:rPr>
        <w:t>thực</w:t>
      </w:r>
      <w:r w:rsidR="00164616" w:rsidRPr="00D65F21">
        <w:rPr>
          <w:spacing w:val="-3"/>
          <w:szCs w:val="28"/>
        </w:rPr>
        <w:t xml:space="preserve"> </w:t>
      </w:r>
      <w:r w:rsidR="00164616" w:rsidRPr="00D65F21">
        <w:rPr>
          <w:szCs w:val="28"/>
        </w:rPr>
        <w:t>hiện</w:t>
      </w:r>
      <w:r w:rsidR="00164616" w:rsidRPr="00D65F21">
        <w:rPr>
          <w:spacing w:val="-4"/>
          <w:szCs w:val="28"/>
        </w:rPr>
        <w:t xml:space="preserve"> </w:t>
      </w:r>
      <w:r w:rsidR="00164616" w:rsidRPr="00D65F21">
        <w:rPr>
          <w:szCs w:val="28"/>
        </w:rPr>
        <w:t>Chương</w:t>
      </w:r>
      <w:r w:rsidR="00164616" w:rsidRPr="00D65F21">
        <w:rPr>
          <w:spacing w:val="-4"/>
          <w:szCs w:val="28"/>
        </w:rPr>
        <w:t xml:space="preserve"> </w:t>
      </w:r>
      <w:r w:rsidR="00164616" w:rsidRPr="00D65F21">
        <w:rPr>
          <w:szCs w:val="28"/>
        </w:rPr>
        <w:t>trình</w:t>
      </w:r>
      <w:r w:rsidR="00164616" w:rsidRPr="00D65F21">
        <w:rPr>
          <w:spacing w:val="-4"/>
          <w:szCs w:val="28"/>
        </w:rPr>
        <w:t xml:space="preserve"> </w:t>
      </w:r>
      <w:r w:rsidR="00164616" w:rsidRPr="00D65F21">
        <w:rPr>
          <w:szCs w:val="28"/>
        </w:rPr>
        <w:t>GDMN</w:t>
      </w:r>
      <w:r w:rsidR="00164616" w:rsidRPr="00D65F21">
        <w:rPr>
          <w:spacing w:val="-4"/>
          <w:szCs w:val="28"/>
        </w:rPr>
        <w:t xml:space="preserve"> </w:t>
      </w:r>
      <w:r w:rsidR="00164616" w:rsidRPr="00D65F21">
        <w:rPr>
          <w:szCs w:val="28"/>
        </w:rPr>
        <w:t>hiện</w:t>
      </w:r>
      <w:r w:rsidR="00164616" w:rsidRPr="00D65F21">
        <w:rPr>
          <w:spacing w:val="-4"/>
          <w:szCs w:val="28"/>
        </w:rPr>
        <w:t xml:space="preserve"> </w:t>
      </w:r>
      <w:r w:rsidR="00164616" w:rsidRPr="00D65F21">
        <w:rPr>
          <w:szCs w:val="28"/>
        </w:rPr>
        <w:t>hành</w:t>
      </w:r>
      <w:r w:rsidR="00164616" w:rsidRPr="00D65F21">
        <w:rPr>
          <w:spacing w:val="-4"/>
          <w:szCs w:val="28"/>
        </w:rPr>
        <w:t xml:space="preserve"> </w:t>
      </w:r>
      <w:r w:rsidR="00164616" w:rsidRPr="00D65F21">
        <w:rPr>
          <w:szCs w:val="28"/>
        </w:rPr>
        <w:t>và</w:t>
      </w:r>
      <w:r w:rsidR="00164616" w:rsidRPr="00D65F21">
        <w:rPr>
          <w:spacing w:val="-4"/>
          <w:szCs w:val="28"/>
        </w:rPr>
        <w:t xml:space="preserve"> </w:t>
      </w:r>
      <w:r w:rsidR="00164616" w:rsidRPr="00D65F21">
        <w:rPr>
          <w:szCs w:val="28"/>
        </w:rPr>
        <w:t>chuẩn</w:t>
      </w:r>
      <w:r w:rsidR="00164616" w:rsidRPr="00D65F21">
        <w:rPr>
          <w:spacing w:val="-4"/>
          <w:szCs w:val="28"/>
        </w:rPr>
        <w:t xml:space="preserve"> </w:t>
      </w:r>
      <w:r w:rsidR="00164616" w:rsidRPr="00D65F21">
        <w:rPr>
          <w:szCs w:val="28"/>
        </w:rPr>
        <w:t>bị</w:t>
      </w:r>
      <w:r w:rsidR="00164616" w:rsidRPr="00D65F21">
        <w:rPr>
          <w:spacing w:val="-4"/>
          <w:szCs w:val="28"/>
        </w:rPr>
        <w:t xml:space="preserve"> </w:t>
      </w:r>
      <w:r w:rsidR="00164616" w:rsidRPr="00D65F21">
        <w:rPr>
          <w:szCs w:val="28"/>
        </w:rPr>
        <w:t>điều</w:t>
      </w:r>
      <w:r w:rsidR="00164616" w:rsidRPr="00D65F21">
        <w:rPr>
          <w:spacing w:val="-4"/>
          <w:szCs w:val="28"/>
        </w:rPr>
        <w:t xml:space="preserve"> </w:t>
      </w:r>
      <w:r w:rsidR="00164616" w:rsidRPr="00D65F21">
        <w:rPr>
          <w:szCs w:val="28"/>
        </w:rPr>
        <w:t>kiện</w:t>
      </w:r>
      <w:r w:rsidR="00164616" w:rsidRPr="00D65F21">
        <w:rPr>
          <w:spacing w:val="80"/>
          <w:szCs w:val="28"/>
        </w:rPr>
        <w:t xml:space="preserve"> </w:t>
      </w:r>
      <w:r w:rsidR="00164616" w:rsidRPr="00D65F21">
        <w:rPr>
          <w:szCs w:val="28"/>
        </w:rPr>
        <w:t>triển khai</w:t>
      </w:r>
      <w:r w:rsidR="00164616" w:rsidRPr="00D65F21">
        <w:rPr>
          <w:spacing w:val="-7"/>
          <w:szCs w:val="28"/>
        </w:rPr>
        <w:t xml:space="preserve"> </w:t>
      </w:r>
      <w:r w:rsidR="00164616" w:rsidRPr="00D65F21">
        <w:rPr>
          <w:szCs w:val="28"/>
        </w:rPr>
        <w:t>Chương</w:t>
      </w:r>
      <w:r w:rsidR="00164616" w:rsidRPr="00D65F21">
        <w:rPr>
          <w:spacing w:val="-7"/>
          <w:szCs w:val="28"/>
        </w:rPr>
        <w:t xml:space="preserve"> </w:t>
      </w:r>
      <w:r w:rsidR="00164616" w:rsidRPr="00D65F21">
        <w:rPr>
          <w:szCs w:val="28"/>
        </w:rPr>
        <w:t>trình</w:t>
      </w:r>
      <w:r w:rsidR="00164616" w:rsidRPr="00D65F21">
        <w:rPr>
          <w:spacing w:val="-7"/>
          <w:szCs w:val="28"/>
        </w:rPr>
        <w:t xml:space="preserve"> </w:t>
      </w:r>
      <w:r w:rsidR="00164616" w:rsidRPr="00D65F21">
        <w:rPr>
          <w:szCs w:val="28"/>
        </w:rPr>
        <w:t>GDMN</w:t>
      </w:r>
      <w:r w:rsidR="00164616" w:rsidRPr="00D65F21">
        <w:rPr>
          <w:spacing w:val="-7"/>
          <w:szCs w:val="28"/>
        </w:rPr>
        <w:t xml:space="preserve"> </w:t>
      </w:r>
      <w:r w:rsidR="00164616" w:rsidRPr="00D65F21">
        <w:rPr>
          <w:szCs w:val="28"/>
        </w:rPr>
        <w:t>mới.</w:t>
      </w:r>
      <w:r w:rsidR="00164616" w:rsidRPr="00D65F21">
        <w:rPr>
          <w:spacing w:val="-7"/>
          <w:szCs w:val="28"/>
        </w:rPr>
        <w:t xml:space="preserve"> </w:t>
      </w:r>
      <w:r w:rsidR="00164616" w:rsidRPr="00D65F21">
        <w:rPr>
          <w:szCs w:val="28"/>
        </w:rPr>
        <w:t>Tổ</w:t>
      </w:r>
      <w:r w:rsidR="00164616" w:rsidRPr="00D65F21">
        <w:rPr>
          <w:spacing w:val="-7"/>
          <w:szCs w:val="28"/>
        </w:rPr>
        <w:t xml:space="preserve"> </w:t>
      </w:r>
      <w:r w:rsidR="00164616" w:rsidRPr="00D65F21">
        <w:rPr>
          <w:szCs w:val="28"/>
        </w:rPr>
        <w:t>chức</w:t>
      </w:r>
      <w:r w:rsidR="00164616" w:rsidRPr="00D65F21">
        <w:rPr>
          <w:spacing w:val="-6"/>
          <w:szCs w:val="28"/>
        </w:rPr>
        <w:t xml:space="preserve"> </w:t>
      </w:r>
      <w:r w:rsidR="00164616" w:rsidRPr="00D65F21">
        <w:rPr>
          <w:szCs w:val="28"/>
        </w:rPr>
        <w:t>cho</w:t>
      </w:r>
      <w:r w:rsidR="00164616" w:rsidRPr="00D65F21">
        <w:rPr>
          <w:spacing w:val="-7"/>
          <w:szCs w:val="28"/>
        </w:rPr>
        <w:t xml:space="preserve"> </w:t>
      </w:r>
      <w:r w:rsidR="00164616" w:rsidRPr="00D65F21">
        <w:rPr>
          <w:szCs w:val="28"/>
        </w:rPr>
        <w:t>trẻ</w:t>
      </w:r>
      <w:r w:rsidR="00164616" w:rsidRPr="00D65F21">
        <w:rPr>
          <w:spacing w:val="-7"/>
          <w:szCs w:val="28"/>
        </w:rPr>
        <w:t xml:space="preserve"> </w:t>
      </w:r>
      <w:r w:rsidR="00164616" w:rsidRPr="00D65F21">
        <w:rPr>
          <w:szCs w:val="28"/>
        </w:rPr>
        <w:t>mẫu</w:t>
      </w:r>
      <w:r w:rsidR="00164616" w:rsidRPr="00D65F21">
        <w:rPr>
          <w:spacing w:val="-7"/>
          <w:szCs w:val="28"/>
        </w:rPr>
        <w:t xml:space="preserve"> </w:t>
      </w:r>
      <w:r w:rsidR="00164616" w:rsidRPr="00D65F21">
        <w:rPr>
          <w:szCs w:val="28"/>
        </w:rPr>
        <w:t>giáo</w:t>
      </w:r>
      <w:r w:rsidR="00164616" w:rsidRPr="00D65F21">
        <w:rPr>
          <w:spacing w:val="-7"/>
          <w:szCs w:val="28"/>
        </w:rPr>
        <w:t xml:space="preserve"> </w:t>
      </w:r>
      <w:r w:rsidR="00164616" w:rsidRPr="00D65F21">
        <w:rPr>
          <w:szCs w:val="28"/>
        </w:rPr>
        <w:t>làm</w:t>
      </w:r>
      <w:r w:rsidR="00164616" w:rsidRPr="00D65F21">
        <w:rPr>
          <w:spacing w:val="-7"/>
          <w:szCs w:val="28"/>
        </w:rPr>
        <w:t xml:space="preserve"> </w:t>
      </w:r>
      <w:r w:rsidR="00164616" w:rsidRPr="00D65F21">
        <w:rPr>
          <w:szCs w:val="28"/>
        </w:rPr>
        <w:t>quen</w:t>
      </w:r>
      <w:r w:rsidR="00164616" w:rsidRPr="00D65F21">
        <w:rPr>
          <w:spacing w:val="-7"/>
          <w:szCs w:val="28"/>
        </w:rPr>
        <w:t xml:space="preserve"> </w:t>
      </w:r>
      <w:r w:rsidR="00164616" w:rsidRPr="00D65F21">
        <w:rPr>
          <w:szCs w:val="28"/>
        </w:rPr>
        <w:t>với</w:t>
      </w:r>
      <w:r w:rsidR="00164616" w:rsidRPr="00D65F21">
        <w:rPr>
          <w:spacing w:val="40"/>
          <w:szCs w:val="28"/>
        </w:rPr>
        <w:t xml:space="preserve"> </w:t>
      </w:r>
      <w:r w:rsidR="00164616" w:rsidRPr="00D65F21">
        <w:rPr>
          <w:szCs w:val="28"/>
        </w:rPr>
        <w:t>tiếng</w:t>
      </w:r>
      <w:r w:rsidR="00164616" w:rsidRPr="00D65F21">
        <w:rPr>
          <w:spacing w:val="-7"/>
          <w:szCs w:val="28"/>
        </w:rPr>
        <w:t xml:space="preserve"> </w:t>
      </w:r>
      <w:r w:rsidR="00164616" w:rsidRPr="00D65F21">
        <w:rPr>
          <w:szCs w:val="28"/>
        </w:rPr>
        <w:t>Anh tại những nơi đủ điều kiện và sự tự nguyện của phụ huynh.</w:t>
      </w:r>
    </w:p>
    <w:p w14:paraId="6D43B0A7" w14:textId="77777777" w:rsidR="00657253" w:rsidRPr="00D65F21" w:rsidRDefault="00657253" w:rsidP="00D65F21">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D65F21">
        <w:rPr>
          <w:color w:val="FF0000"/>
        </w:rPr>
        <w:t xml:space="preserve">3. </w:t>
      </w:r>
      <w:r w:rsidR="00164616" w:rsidRPr="00D65F21">
        <w:rPr>
          <w:szCs w:val="28"/>
        </w:rPr>
        <w:t>Tham mưu ban hành, triển khai kịp thời các cơ chế, chính sách phát triển GDMN;</w:t>
      </w:r>
      <w:r w:rsidR="00164616" w:rsidRPr="00D65F21">
        <w:rPr>
          <w:spacing w:val="-4"/>
          <w:szCs w:val="28"/>
        </w:rPr>
        <w:t xml:space="preserve"> </w:t>
      </w:r>
      <w:r w:rsidR="00164616" w:rsidRPr="00D65F21">
        <w:rPr>
          <w:szCs w:val="28"/>
        </w:rPr>
        <w:t>tích</w:t>
      </w:r>
      <w:r w:rsidR="00164616" w:rsidRPr="00D65F21">
        <w:rPr>
          <w:spacing w:val="-5"/>
          <w:szCs w:val="28"/>
        </w:rPr>
        <w:t xml:space="preserve"> </w:t>
      </w:r>
      <w:r w:rsidR="00164616" w:rsidRPr="00D65F21">
        <w:rPr>
          <w:szCs w:val="28"/>
        </w:rPr>
        <w:t>cực</w:t>
      </w:r>
      <w:r w:rsidR="00164616" w:rsidRPr="00D65F21">
        <w:rPr>
          <w:spacing w:val="-4"/>
          <w:szCs w:val="28"/>
        </w:rPr>
        <w:t xml:space="preserve"> </w:t>
      </w:r>
      <w:r w:rsidR="00164616" w:rsidRPr="00D65F21">
        <w:rPr>
          <w:szCs w:val="28"/>
        </w:rPr>
        <w:t>lồng</w:t>
      </w:r>
      <w:r w:rsidR="00164616" w:rsidRPr="00D65F21">
        <w:rPr>
          <w:spacing w:val="-5"/>
          <w:szCs w:val="28"/>
        </w:rPr>
        <w:t xml:space="preserve"> </w:t>
      </w:r>
      <w:r w:rsidR="00164616" w:rsidRPr="00D65F21">
        <w:rPr>
          <w:szCs w:val="28"/>
        </w:rPr>
        <w:t>ghép</w:t>
      </w:r>
      <w:r w:rsidR="00164616" w:rsidRPr="00D65F21">
        <w:rPr>
          <w:spacing w:val="-5"/>
          <w:szCs w:val="28"/>
        </w:rPr>
        <w:t xml:space="preserve"> </w:t>
      </w:r>
      <w:r w:rsidR="00164616" w:rsidRPr="00D65F21">
        <w:rPr>
          <w:szCs w:val="28"/>
        </w:rPr>
        <w:t>các</w:t>
      </w:r>
      <w:r w:rsidR="00164616" w:rsidRPr="00D65F21">
        <w:rPr>
          <w:spacing w:val="-4"/>
          <w:szCs w:val="28"/>
        </w:rPr>
        <w:t xml:space="preserve"> </w:t>
      </w:r>
      <w:r w:rsidR="00164616" w:rsidRPr="00D65F21">
        <w:rPr>
          <w:szCs w:val="28"/>
        </w:rPr>
        <w:t>mục</w:t>
      </w:r>
      <w:r w:rsidR="00164616" w:rsidRPr="00D65F21">
        <w:rPr>
          <w:spacing w:val="-4"/>
          <w:szCs w:val="28"/>
        </w:rPr>
        <w:t xml:space="preserve"> </w:t>
      </w:r>
      <w:r w:rsidR="00164616" w:rsidRPr="00D65F21">
        <w:rPr>
          <w:szCs w:val="28"/>
        </w:rPr>
        <w:t>tiêu,</w:t>
      </w:r>
      <w:r w:rsidR="00164616" w:rsidRPr="00D65F21">
        <w:rPr>
          <w:spacing w:val="-5"/>
          <w:szCs w:val="28"/>
        </w:rPr>
        <w:t xml:space="preserve"> </w:t>
      </w:r>
      <w:r w:rsidR="00164616" w:rsidRPr="00D65F21">
        <w:rPr>
          <w:szCs w:val="28"/>
        </w:rPr>
        <w:t>nhiệm</w:t>
      </w:r>
      <w:r w:rsidR="00164616" w:rsidRPr="00D65F21">
        <w:rPr>
          <w:spacing w:val="-4"/>
          <w:szCs w:val="28"/>
        </w:rPr>
        <w:t xml:space="preserve"> </w:t>
      </w:r>
      <w:r w:rsidR="00164616" w:rsidRPr="00D65F21">
        <w:rPr>
          <w:szCs w:val="28"/>
        </w:rPr>
        <w:t>vụ</w:t>
      </w:r>
      <w:r w:rsidR="00164616" w:rsidRPr="00D65F21">
        <w:rPr>
          <w:spacing w:val="-5"/>
          <w:szCs w:val="28"/>
        </w:rPr>
        <w:t xml:space="preserve"> </w:t>
      </w:r>
      <w:r w:rsidR="00164616" w:rsidRPr="00D65F21">
        <w:rPr>
          <w:szCs w:val="28"/>
        </w:rPr>
        <w:t>vào</w:t>
      </w:r>
      <w:r w:rsidR="00164616" w:rsidRPr="00D65F21">
        <w:rPr>
          <w:spacing w:val="-5"/>
          <w:szCs w:val="28"/>
        </w:rPr>
        <w:t xml:space="preserve"> </w:t>
      </w:r>
      <w:r w:rsidR="00164616" w:rsidRPr="00D65F21">
        <w:rPr>
          <w:szCs w:val="28"/>
        </w:rPr>
        <w:t>chương</w:t>
      </w:r>
      <w:r w:rsidR="00164616" w:rsidRPr="00D65F21">
        <w:rPr>
          <w:spacing w:val="-5"/>
          <w:szCs w:val="28"/>
        </w:rPr>
        <w:t xml:space="preserve"> </w:t>
      </w:r>
      <w:r w:rsidR="00164616" w:rsidRPr="00D65F21">
        <w:rPr>
          <w:szCs w:val="28"/>
        </w:rPr>
        <w:t>trình,</w:t>
      </w:r>
      <w:r w:rsidR="00164616" w:rsidRPr="00D65F21">
        <w:rPr>
          <w:spacing w:val="-5"/>
          <w:szCs w:val="28"/>
        </w:rPr>
        <w:t xml:space="preserve"> </w:t>
      </w:r>
      <w:r w:rsidR="00164616" w:rsidRPr="00D65F21">
        <w:rPr>
          <w:szCs w:val="28"/>
        </w:rPr>
        <w:t>kế</w:t>
      </w:r>
      <w:r w:rsidR="00164616" w:rsidRPr="00D65F21">
        <w:rPr>
          <w:spacing w:val="-5"/>
          <w:szCs w:val="28"/>
        </w:rPr>
        <w:t xml:space="preserve"> </w:t>
      </w:r>
      <w:r w:rsidR="00164616" w:rsidRPr="00D65F21">
        <w:rPr>
          <w:szCs w:val="28"/>
        </w:rPr>
        <w:t>hoạch</w:t>
      </w:r>
      <w:r w:rsidR="00164616" w:rsidRPr="00D65F21">
        <w:rPr>
          <w:spacing w:val="-5"/>
          <w:szCs w:val="28"/>
        </w:rPr>
        <w:t xml:space="preserve"> </w:t>
      </w:r>
      <w:r w:rsidR="00164616" w:rsidRPr="00D65F21">
        <w:rPr>
          <w:szCs w:val="28"/>
        </w:rPr>
        <w:t>phát triển</w:t>
      </w:r>
      <w:r w:rsidR="00164616" w:rsidRPr="00D65F21">
        <w:rPr>
          <w:spacing w:val="-11"/>
          <w:szCs w:val="28"/>
        </w:rPr>
        <w:t xml:space="preserve"> </w:t>
      </w:r>
      <w:r w:rsidR="00164616" w:rsidRPr="00D65F21">
        <w:rPr>
          <w:szCs w:val="28"/>
        </w:rPr>
        <w:t>kinh</w:t>
      </w:r>
      <w:r w:rsidR="00164616" w:rsidRPr="00D65F21">
        <w:rPr>
          <w:spacing w:val="-11"/>
          <w:szCs w:val="28"/>
        </w:rPr>
        <w:t xml:space="preserve"> </w:t>
      </w:r>
      <w:r w:rsidR="00164616" w:rsidRPr="00D65F21">
        <w:rPr>
          <w:szCs w:val="28"/>
        </w:rPr>
        <w:t>tế</w:t>
      </w:r>
      <w:r w:rsidR="00164616" w:rsidRPr="00D65F21">
        <w:rPr>
          <w:spacing w:val="-10"/>
          <w:szCs w:val="28"/>
        </w:rPr>
        <w:t xml:space="preserve"> </w:t>
      </w:r>
      <w:r w:rsidR="00164616" w:rsidRPr="00D65F21">
        <w:rPr>
          <w:szCs w:val="28"/>
        </w:rPr>
        <w:t>-</w:t>
      </w:r>
      <w:r w:rsidR="00164616" w:rsidRPr="00D65F21">
        <w:rPr>
          <w:spacing w:val="-11"/>
          <w:szCs w:val="28"/>
        </w:rPr>
        <w:t xml:space="preserve"> </w:t>
      </w:r>
      <w:r w:rsidR="00164616" w:rsidRPr="00D65F21">
        <w:rPr>
          <w:szCs w:val="28"/>
        </w:rPr>
        <w:t>xã</w:t>
      </w:r>
      <w:r w:rsidR="00164616" w:rsidRPr="00D65F21">
        <w:rPr>
          <w:spacing w:val="-10"/>
          <w:szCs w:val="28"/>
        </w:rPr>
        <w:t xml:space="preserve"> </w:t>
      </w:r>
      <w:r w:rsidR="00164616" w:rsidRPr="00D65F21">
        <w:rPr>
          <w:szCs w:val="28"/>
        </w:rPr>
        <w:t>hội</w:t>
      </w:r>
      <w:r w:rsidR="00164616" w:rsidRPr="00D65F21">
        <w:rPr>
          <w:spacing w:val="-10"/>
          <w:szCs w:val="28"/>
        </w:rPr>
        <w:t xml:space="preserve"> </w:t>
      </w:r>
      <w:r w:rsidR="00164616" w:rsidRPr="00D65F21">
        <w:rPr>
          <w:szCs w:val="28"/>
        </w:rPr>
        <w:t>giai</w:t>
      </w:r>
      <w:r w:rsidR="00164616" w:rsidRPr="00D65F21">
        <w:rPr>
          <w:spacing w:val="-10"/>
          <w:szCs w:val="28"/>
        </w:rPr>
        <w:t xml:space="preserve"> </w:t>
      </w:r>
      <w:r w:rsidR="00164616" w:rsidRPr="00D65F21">
        <w:rPr>
          <w:szCs w:val="28"/>
        </w:rPr>
        <w:t>đoạn</w:t>
      </w:r>
      <w:r w:rsidR="00164616" w:rsidRPr="00D65F21">
        <w:rPr>
          <w:spacing w:val="-11"/>
          <w:szCs w:val="28"/>
        </w:rPr>
        <w:t xml:space="preserve"> </w:t>
      </w:r>
      <w:r w:rsidR="00164616" w:rsidRPr="00D65F21">
        <w:rPr>
          <w:szCs w:val="28"/>
        </w:rPr>
        <w:t>2026–2030.</w:t>
      </w:r>
      <w:r w:rsidR="00164616" w:rsidRPr="00D65F21">
        <w:rPr>
          <w:spacing w:val="-11"/>
          <w:szCs w:val="28"/>
        </w:rPr>
        <w:t xml:space="preserve"> </w:t>
      </w:r>
      <w:r w:rsidR="00164616" w:rsidRPr="00D65F21">
        <w:rPr>
          <w:szCs w:val="28"/>
        </w:rPr>
        <w:t>Tiếp</w:t>
      </w:r>
      <w:r w:rsidR="00164616" w:rsidRPr="00D65F21">
        <w:rPr>
          <w:spacing w:val="-11"/>
          <w:szCs w:val="28"/>
        </w:rPr>
        <w:t xml:space="preserve"> </w:t>
      </w:r>
      <w:r w:rsidR="00164616" w:rsidRPr="00D65F21">
        <w:rPr>
          <w:szCs w:val="28"/>
        </w:rPr>
        <w:t>tục</w:t>
      </w:r>
      <w:r w:rsidR="00164616" w:rsidRPr="00D65F21">
        <w:rPr>
          <w:spacing w:val="-10"/>
          <w:szCs w:val="28"/>
        </w:rPr>
        <w:t xml:space="preserve"> </w:t>
      </w:r>
      <w:r w:rsidR="00164616" w:rsidRPr="00D65F21">
        <w:rPr>
          <w:szCs w:val="28"/>
        </w:rPr>
        <w:t>duy</w:t>
      </w:r>
      <w:r w:rsidR="00164616" w:rsidRPr="00D65F21">
        <w:rPr>
          <w:spacing w:val="-11"/>
          <w:szCs w:val="28"/>
        </w:rPr>
        <w:t xml:space="preserve"> </w:t>
      </w:r>
      <w:r w:rsidR="00164616" w:rsidRPr="00D65F21">
        <w:rPr>
          <w:szCs w:val="28"/>
        </w:rPr>
        <w:t>trì,</w:t>
      </w:r>
      <w:r w:rsidR="00164616" w:rsidRPr="00D65F21">
        <w:rPr>
          <w:spacing w:val="-11"/>
          <w:szCs w:val="28"/>
        </w:rPr>
        <w:t xml:space="preserve"> </w:t>
      </w:r>
      <w:r w:rsidR="00164616" w:rsidRPr="00D65F21">
        <w:rPr>
          <w:szCs w:val="28"/>
        </w:rPr>
        <w:t>nâng</w:t>
      </w:r>
      <w:r w:rsidR="00164616" w:rsidRPr="00D65F21">
        <w:rPr>
          <w:spacing w:val="-11"/>
          <w:szCs w:val="28"/>
        </w:rPr>
        <w:t xml:space="preserve"> </w:t>
      </w:r>
      <w:r w:rsidR="00164616" w:rsidRPr="00D65F21">
        <w:rPr>
          <w:szCs w:val="28"/>
        </w:rPr>
        <w:t>cao</w:t>
      </w:r>
      <w:r w:rsidR="00164616" w:rsidRPr="00D65F21">
        <w:rPr>
          <w:spacing w:val="80"/>
          <w:szCs w:val="28"/>
        </w:rPr>
        <w:t xml:space="preserve"> </w:t>
      </w:r>
      <w:r w:rsidR="00164616" w:rsidRPr="00D65F21">
        <w:rPr>
          <w:szCs w:val="28"/>
        </w:rPr>
        <w:t>chất</w:t>
      </w:r>
      <w:r w:rsidR="00164616" w:rsidRPr="00D65F21">
        <w:rPr>
          <w:spacing w:val="-10"/>
          <w:szCs w:val="28"/>
        </w:rPr>
        <w:t xml:space="preserve"> </w:t>
      </w:r>
      <w:r w:rsidR="00164616" w:rsidRPr="00D65F21">
        <w:rPr>
          <w:szCs w:val="28"/>
        </w:rPr>
        <w:t>lượng phổ cập GDMN cho trẻ em 5 tuổi và triển khai hiệu quả Nghị quyết số 218/2025/QH15 của Quốc hội về phổ cập GDMN cho trẻ từ 3 đến 5 tuổi.</w:t>
      </w:r>
    </w:p>
    <w:p w14:paraId="779427AA" w14:textId="77777777" w:rsidR="00657253" w:rsidRPr="00D65F21" w:rsidRDefault="00657253" w:rsidP="0025661D">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D65F21">
        <w:rPr>
          <w:color w:val="FF0000"/>
        </w:rPr>
        <w:t xml:space="preserve">4. </w:t>
      </w:r>
      <w:r w:rsidR="00164616" w:rsidRPr="00D65F21">
        <w:rPr>
          <w:szCs w:val="28"/>
        </w:rPr>
        <w:t>Tăng</w:t>
      </w:r>
      <w:r w:rsidR="00164616" w:rsidRPr="00D65F21">
        <w:rPr>
          <w:spacing w:val="-4"/>
          <w:szCs w:val="28"/>
        </w:rPr>
        <w:t xml:space="preserve"> </w:t>
      </w:r>
      <w:r w:rsidR="00164616" w:rsidRPr="00D65F21">
        <w:rPr>
          <w:szCs w:val="28"/>
        </w:rPr>
        <w:t>cường</w:t>
      </w:r>
      <w:r w:rsidR="00164616" w:rsidRPr="00D65F21">
        <w:rPr>
          <w:spacing w:val="-4"/>
          <w:szCs w:val="28"/>
        </w:rPr>
        <w:t xml:space="preserve"> </w:t>
      </w:r>
      <w:r w:rsidR="00164616" w:rsidRPr="00D65F21">
        <w:rPr>
          <w:szCs w:val="28"/>
        </w:rPr>
        <w:t>điều</w:t>
      </w:r>
      <w:r w:rsidR="00164616" w:rsidRPr="00D65F21">
        <w:rPr>
          <w:spacing w:val="-4"/>
          <w:szCs w:val="28"/>
        </w:rPr>
        <w:t xml:space="preserve"> </w:t>
      </w:r>
      <w:r w:rsidR="00164616" w:rsidRPr="00D65F21">
        <w:rPr>
          <w:szCs w:val="28"/>
        </w:rPr>
        <w:t>kiện</w:t>
      </w:r>
      <w:r w:rsidR="00164616" w:rsidRPr="00D65F21">
        <w:rPr>
          <w:spacing w:val="-4"/>
          <w:szCs w:val="28"/>
        </w:rPr>
        <w:t xml:space="preserve"> </w:t>
      </w:r>
      <w:r w:rsidR="00164616" w:rsidRPr="00D65F21">
        <w:rPr>
          <w:szCs w:val="28"/>
        </w:rPr>
        <w:t>bảo</w:t>
      </w:r>
      <w:r w:rsidR="00164616" w:rsidRPr="00D65F21">
        <w:rPr>
          <w:spacing w:val="-4"/>
          <w:szCs w:val="28"/>
        </w:rPr>
        <w:t xml:space="preserve"> </w:t>
      </w:r>
      <w:r w:rsidR="00164616" w:rsidRPr="00D65F21">
        <w:rPr>
          <w:szCs w:val="28"/>
        </w:rPr>
        <w:t>đảm</w:t>
      </w:r>
      <w:r w:rsidR="00164616" w:rsidRPr="00D65F21">
        <w:rPr>
          <w:spacing w:val="-3"/>
          <w:szCs w:val="28"/>
        </w:rPr>
        <w:t xml:space="preserve"> </w:t>
      </w:r>
      <w:r w:rsidR="00164616" w:rsidRPr="00D65F21">
        <w:rPr>
          <w:szCs w:val="28"/>
        </w:rPr>
        <w:t>chất</w:t>
      </w:r>
      <w:r w:rsidR="00164616" w:rsidRPr="00D65F21">
        <w:rPr>
          <w:spacing w:val="-3"/>
          <w:szCs w:val="28"/>
        </w:rPr>
        <w:t xml:space="preserve"> </w:t>
      </w:r>
      <w:r w:rsidR="00164616" w:rsidRPr="00D65F21">
        <w:rPr>
          <w:szCs w:val="28"/>
        </w:rPr>
        <w:t>lượng</w:t>
      </w:r>
      <w:r w:rsidR="00164616" w:rsidRPr="00D65F21">
        <w:rPr>
          <w:spacing w:val="-4"/>
          <w:szCs w:val="28"/>
        </w:rPr>
        <w:t xml:space="preserve"> </w:t>
      </w:r>
      <w:r w:rsidR="00164616" w:rsidRPr="00D65F21">
        <w:rPr>
          <w:szCs w:val="28"/>
        </w:rPr>
        <w:t>GDMN,</w:t>
      </w:r>
      <w:r w:rsidR="00164616" w:rsidRPr="00D65F21">
        <w:rPr>
          <w:spacing w:val="-4"/>
          <w:szCs w:val="28"/>
        </w:rPr>
        <w:t xml:space="preserve"> </w:t>
      </w:r>
      <w:r w:rsidR="00164616" w:rsidRPr="00D65F21">
        <w:rPr>
          <w:szCs w:val="28"/>
        </w:rPr>
        <w:t>bao</w:t>
      </w:r>
      <w:r w:rsidR="00164616" w:rsidRPr="00D65F21">
        <w:rPr>
          <w:spacing w:val="-4"/>
          <w:szCs w:val="28"/>
        </w:rPr>
        <w:t xml:space="preserve"> </w:t>
      </w:r>
      <w:r w:rsidR="00164616" w:rsidRPr="00D65F21">
        <w:rPr>
          <w:szCs w:val="28"/>
        </w:rPr>
        <w:t>gồm</w:t>
      </w:r>
      <w:r w:rsidR="00164616" w:rsidRPr="00D65F21">
        <w:rPr>
          <w:spacing w:val="-3"/>
          <w:szCs w:val="28"/>
        </w:rPr>
        <w:t xml:space="preserve"> </w:t>
      </w:r>
      <w:r w:rsidR="00164616" w:rsidRPr="00D65F21">
        <w:rPr>
          <w:szCs w:val="28"/>
        </w:rPr>
        <w:t>cơ</w:t>
      </w:r>
      <w:r w:rsidR="00164616" w:rsidRPr="00D65F21">
        <w:rPr>
          <w:spacing w:val="-3"/>
          <w:szCs w:val="28"/>
        </w:rPr>
        <w:t xml:space="preserve"> </w:t>
      </w:r>
      <w:r w:rsidR="00164616" w:rsidRPr="00D65F21">
        <w:rPr>
          <w:szCs w:val="28"/>
        </w:rPr>
        <w:t>sở</w:t>
      </w:r>
      <w:r w:rsidR="00164616" w:rsidRPr="00D65F21">
        <w:rPr>
          <w:spacing w:val="80"/>
          <w:w w:val="150"/>
          <w:szCs w:val="28"/>
        </w:rPr>
        <w:t xml:space="preserve"> </w:t>
      </w:r>
      <w:r w:rsidR="00164616" w:rsidRPr="00D65F21">
        <w:rPr>
          <w:szCs w:val="28"/>
        </w:rPr>
        <w:t>vật chất, thiết bị, học liệu, môi trường giáo dục và nguồn nhân lực. Quy hoạch,</w:t>
      </w:r>
      <w:r w:rsidR="00164616" w:rsidRPr="00D65F21">
        <w:rPr>
          <w:spacing w:val="40"/>
          <w:szCs w:val="28"/>
        </w:rPr>
        <w:t xml:space="preserve"> </w:t>
      </w:r>
      <w:r w:rsidR="00164616" w:rsidRPr="00D65F21">
        <w:rPr>
          <w:szCs w:val="28"/>
        </w:rPr>
        <w:t>phát triển</w:t>
      </w:r>
      <w:r w:rsidR="00164616" w:rsidRPr="00D65F21">
        <w:rPr>
          <w:spacing w:val="-2"/>
          <w:szCs w:val="28"/>
        </w:rPr>
        <w:t xml:space="preserve"> </w:t>
      </w:r>
      <w:r w:rsidR="00164616" w:rsidRPr="00D65F21">
        <w:rPr>
          <w:szCs w:val="28"/>
        </w:rPr>
        <w:t>mạng</w:t>
      </w:r>
      <w:r w:rsidR="00164616" w:rsidRPr="00D65F21">
        <w:rPr>
          <w:spacing w:val="-2"/>
          <w:szCs w:val="28"/>
        </w:rPr>
        <w:t xml:space="preserve"> </w:t>
      </w:r>
      <w:r w:rsidR="00164616" w:rsidRPr="00D65F21">
        <w:rPr>
          <w:szCs w:val="28"/>
        </w:rPr>
        <w:t>lưới</w:t>
      </w:r>
      <w:r w:rsidR="00164616" w:rsidRPr="00D65F21">
        <w:rPr>
          <w:spacing w:val="-2"/>
          <w:szCs w:val="28"/>
        </w:rPr>
        <w:t xml:space="preserve"> </w:t>
      </w:r>
      <w:r w:rsidR="00164616" w:rsidRPr="00D65F21">
        <w:rPr>
          <w:szCs w:val="28"/>
        </w:rPr>
        <w:t>trường,</w:t>
      </w:r>
      <w:r w:rsidR="00164616" w:rsidRPr="00D65F21">
        <w:rPr>
          <w:spacing w:val="-2"/>
          <w:szCs w:val="28"/>
        </w:rPr>
        <w:t xml:space="preserve"> </w:t>
      </w:r>
      <w:r w:rsidR="00164616" w:rsidRPr="00D65F21">
        <w:rPr>
          <w:szCs w:val="28"/>
        </w:rPr>
        <w:t>lớp</w:t>
      </w:r>
      <w:r w:rsidR="00164616" w:rsidRPr="00D65F21">
        <w:rPr>
          <w:spacing w:val="-2"/>
          <w:szCs w:val="28"/>
        </w:rPr>
        <w:t xml:space="preserve"> </w:t>
      </w:r>
      <w:r w:rsidR="00164616" w:rsidRPr="00D65F21">
        <w:rPr>
          <w:szCs w:val="28"/>
        </w:rPr>
        <w:t>phù</w:t>
      </w:r>
      <w:r w:rsidR="00164616" w:rsidRPr="00D65F21">
        <w:rPr>
          <w:spacing w:val="-2"/>
          <w:szCs w:val="28"/>
        </w:rPr>
        <w:t xml:space="preserve"> </w:t>
      </w:r>
      <w:r w:rsidR="00164616" w:rsidRPr="00D65F21">
        <w:rPr>
          <w:szCs w:val="28"/>
        </w:rPr>
        <w:t>hợp</w:t>
      </w:r>
      <w:r w:rsidR="00164616" w:rsidRPr="00D65F21">
        <w:rPr>
          <w:spacing w:val="-2"/>
          <w:szCs w:val="28"/>
        </w:rPr>
        <w:t xml:space="preserve"> </w:t>
      </w:r>
      <w:r w:rsidR="00164616" w:rsidRPr="00D65F21">
        <w:rPr>
          <w:szCs w:val="28"/>
        </w:rPr>
        <w:t>điều</w:t>
      </w:r>
      <w:r w:rsidR="00164616" w:rsidRPr="00D65F21">
        <w:rPr>
          <w:spacing w:val="-2"/>
          <w:szCs w:val="28"/>
        </w:rPr>
        <w:t xml:space="preserve"> </w:t>
      </w:r>
      <w:r w:rsidR="00164616" w:rsidRPr="00D65F21">
        <w:rPr>
          <w:szCs w:val="28"/>
        </w:rPr>
        <w:t>kiện</w:t>
      </w:r>
      <w:r w:rsidR="00164616" w:rsidRPr="00D65F21">
        <w:rPr>
          <w:spacing w:val="-2"/>
          <w:szCs w:val="28"/>
        </w:rPr>
        <w:t xml:space="preserve"> </w:t>
      </w:r>
      <w:r w:rsidR="00164616" w:rsidRPr="00D65F21">
        <w:rPr>
          <w:szCs w:val="28"/>
        </w:rPr>
        <w:t>địa</w:t>
      </w:r>
      <w:r w:rsidR="00164616" w:rsidRPr="00D65F21">
        <w:rPr>
          <w:spacing w:val="-2"/>
          <w:szCs w:val="28"/>
        </w:rPr>
        <w:t xml:space="preserve"> </w:t>
      </w:r>
      <w:r w:rsidR="00164616" w:rsidRPr="00D65F21">
        <w:rPr>
          <w:szCs w:val="28"/>
        </w:rPr>
        <w:t>phương;</w:t>
      </w:r>
      <w:r w:rsidR="00164616" w:rsidRPr="00D65F21">
        <w:rPr>
          <w:spacing w:val="-1"/>
          <w:szCs w:val="28"/>
        </w:rPr>
        <w:t xml:space="preserve"> </w:t>
      </w:r>
      <w:r w:rsidR="00164616" w:rsidRPr="00D65F21">
        <w:rPr>
          <w:szCs w:val="28"/>
        </w:rPr>
        <w:t>xây</w:t>
      </w:r>
      <w:r w:rsidR="00164616" w:rsidRPr="00D65F21">
        <w:rPr>
          <w:spacing w:val="-2"/>
          <w:szCs w:val="28"/>
        </w:rPr>
        <w:t xml:space="preserve"> </w:t>
      </w:r>
      <w:r w:rsidR="00164616" w:rsidRPr="00D65F21">
        <w:rPr>
          <w:szCs w:val="28"/>
        </w:rPr>
        <w:t>dựng</w:t>
      </w:r>
      <w:r w:rsidR="00164616" w:rsidRPr="00D65F21">
        <w:rPr>
          <w:spacing w:val="80"/>
          <w:szCs w:val="28"/>
        </w:rPr>
        <w:t xml:space="preserve"> </w:t>
      </w:r>
      <w:r w:rsidR="00164616" w:rsidRPr="00D65F21">
        <w:rPr>
          <w:szCs w:val="28"/>
        </w:rPr>
        <w:t>trường</w:t>
      </w:r>
      <w:r w:rsidR="00164616" w:rsidRPr="00D65F21">
        <w:rPr>
          <w:spacing w:val="-2"/>
          <w:szCs w:val="28"/>
        </w:rPr>
        <w:t xml:space="preserve"> </w:t>
      </w:r>
      <w:r w:rsidR="00164616" w:rsidRPr="00D65F21">
        <w:rPr>
          <w:szCs w:val="28"/>
        </w:rPr>
        <w:t>đạt chuẩn quốc gia gắn với mô hình “Trường học hạnh phúc”.</w:t>
      </w:r>
    </w:p>
    <w:p w14:paraId="393976A4" w14:textId="5086AD6D" w:rsidR="00657253" w:rsidRPr="00D65F21" w:rsidRDefault="00657253" w:rsidP="0065725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D65F21">
        <w:rPr>
          <w:color w:val="FF0000"/>
        </w:rPr>
        <w:t xml:space="preserve">5. </w:t>
      </w:r>
      <w:r w:rsidR="00164616" w:rsidRPr="00D65F21">
        <w:rPr>
          <w:szCs w:val="28"/>
        </w:rPr>
        <w:t>Thực</w:t>
      </w:r>
      <w:r w:rsidR="00164616" w:rsidRPr="00D65F21">
        <w:rPr>
          <w:spacing w:val="-7"/>
          <w:szCs w:val="28"/>
        </w:rPr>
        <w:t xml:space="preserve"> </w:t>
      </w:r>
      <w:r w:rsidR="00164616" w:rsidRPr="00D65F21">
        <w:rPr>
          <w:szCs w:val="28"/>
        </w:rPr>
        <w:t>hiện</w:t>
      </w:r>
      <w:r w:rsidR="00164616" w:rsidRPr="00D65F21">
        <w:rPr>
          <w:spacing w:val="-7"/>
          <w:szCs w:val="28"/>
        </w:rPr>
        <w:t xml:space="preserve"> </w:t>
      </w:r>
      <w:r w:rsidR="00164616" w:rsidRPr="00D65F21">
        <w:rPr>
          <w:szCs w:val="28"/>
        </w:rPr>
        <w:t>đồng</w:t>
      </w:r>
      <w:r w:rsidR="00164616" w:rsidRPr="00D65F21">
        <w:rPr>
          <w:spacing w:val="-7"/>
          <w:szCs w:val="28"/>
        </w:rPr>
        <w:t xml:space="preserve"> </w:t>
      </w:r>
      <w:r w:rsidR="00164616" w:rsidRPr="00D65F21">
        <w:rPr>
          <w:szCs w:val="28"/>
        </w:rPr>
        <w:t>bộ</w:t>
      </w:r>
      <w:r w:rsidR="00164616" w:rsidRPr="00D65F21">
        <w:rPr>
          <w:spacing w:val="-7"/>
          <w:szCs w:val="28"/>
        </w:rPr>
        <w:t xml:space="preserve"> </w:t>
      </w:r>
      <w:r w:rsidR="00164616" w:rsidRPr="00D65F21">
        <w:rPr>
          <w:szCs w:val="28"/>
        </w:rPr>
        <w:t>các</w:t>
      </w:r>
      <w:r w:rsidR="00164616" w:rsidRPr="00D65F21">
        <w:rPr>
          <w:spacing w:val="-7"/>
          <w:szCs w:val="28"/>
        </w:rPr>
        <w:t xml:space="preserve"> </w:t>
      </w:r>
      <w:r w:rsidR="00164616" w:rsidRPr="00D65F21">
        <w:rPr>
          <w:szCs w:val="28"/>
        </w:rPr>
        <w:t>giải</w:t>
      </w:r>
      <w:r w:rsidR="00164616" w:rsidRPr="00D65F21">
        <w:rPr>
          <w:spacing w:val="-7"/>
          <w:szCs w:val="28"/>
        </w:rPr>
        <w:t xml:space="preserve"> </w:t>
      </w:r>
      <w:r w:rsidR="00164616" w:rsidRPr="00D65F21">
        <w:rPr>
          <w:szCs w:val="28"/>
        </w:rPr>
        <w:t>pháp</w:t>
      </w:r>
      <w:r w:rsidR="00164616" w:rsidRPr="00D65F21">
        <w:rPr>
          <w:spacing w:val="-7"/>
          <w:szCs w:val="28"/>
        </w:rPr>
        <w:t xml:space="preserve"> </w:t>
      </w:r>
      <w:r w:rsidR="00164616" w:rsidRPr="00D65F21">
        <w:rPr>
          <w:szCs w:val="28"/>
        </w:rPr>
        <w:t>huy</w:t>
      </w:r>
      <w:r w:rsidR="00164616" w:rsidRPr="00D65F21">
        <w:rPr>
          <w:spacing w:val="-7"/>
          <w:szCs w:val="28"/>
        </w:rPr>
        <w:t xml:space="preserve"> </w:t>
      </w:r>
      <w:r w:rsidR="00164616" w:rsidRPr="00D65F21">
        <w:rPr>
          <w:szCs w:val="28"/>
        </w:rPr>
        <w:t>động</w:t>
      </w:r>
      <w:r w:rsidR="00164616" w:rsidRPr="00D65F21">
        <w:rPr>
          <w:spacing w:val="-7"/>
          <w:szCs w:val="28"/>
        </w:rPr>
        <w:t xml:space="preserve"> </w:t>
      </w:r>
      <w:r w:rsidR="00164616" w:rsidRPr="00D65F21">
        <w:rPr>
          <w:szCs w:val="28"/>
        </w:rPr>
        <w:t>trẻ</w:t>
      </w:r>
      <w:r w:rsidR="00164616" w:rsidRPr="00D65F21">
        <w:rPr>
          <w:spacing w:val="-7"/>
          <w:szCs w:val="28"/>
        </w:rPr>
        <w:t xml:space="preserve"> </w:t>
      </w:r>
      <w:r w:rsidR="00164616" w:rsidRPr="00D65F21">
        <w:rPr>
          <w:szCs w:val="28"/>
        </w:rPr>
        <w:t>đến</w:t>
      </w:r>
      <w:r w:rsidR="00164616" w:rsidRPr="00D65F21">
        <w:rPr>
          <w:spacing w:val="-7"/>
          <w:szCs w:val="28"/>
        </w:rPr>
        <w:t xml:space="preserve"> </w:t>
      </w:r>
      <w:r w:rsidR="00164616" w:rsidRPr="00D65F21">
        <w:rPr>
          <w:szCs w:val="28"/>
        </w:rPr>
        <w:t>trường,</w:t>
      </w:r>
      <w:r w:rsidR="00164616" w:rsidRPr="00D65F21">
        <w:rPr>
          <w:spacing w:val="-7"/>
          <w:szCs w:val="28"/>
        </w:rPr>
        <w:t xml:space="preserve"> </w:t>
      </w:r>
      <w:r w:rsidR="00164616" w:rsidRPr="00D65F21">
        <w:rPr>
          <w:szCs w:val="28"/>
        </w:rPr>
        <w:t>đặc</w:t>
      </w:r>
      <w:r w:rsidR="00164616" w:rsidRPr="00D65F21">
        <w:rPr>
          <w:spacing w:val="-7"/>
          <w:szCs w:val="28"/>
        </w:rPr>
        <w:t xml:space="preserve"> </w:t>
      </w:r>
      <w:r w:rsidR="00164616" w:rsidRPr="00D65F21">
        <w:rPr>
          <w:szCs w:val="28"/>
        </w:rPr>
        <w:t>biệt</w:t>
      </w:r>
      <w:r w:rsidR="00164616" w:rsidRPr="00D65F21">
        <w:rPr>
          <w:spacing w:val="80"/>
          <w:szCs w:val="28"/>
        </w:rPr>
        <w:t xml:space="preserve"> </w:t>
      </w:r>
      <w:r w:rsidR="00164616" w:rsidRPr="00D65F21">
        <w:rPr>
          <w:szCs w:val="28"/>
        </w:rPr>
        <w:t>quan tâm trẻ em vùng khó khăn, bãi ngang, ven biển, trẻ em có hoàn cảnh đặc biệt. Nâng cao chất lượng đội ngũ cán bộ quả</w:t>
      </w:r>
      <w:r w:rsidR="00DF3217">
        <w:rPr>
          <w:szCs w:val="28"/>
        </w:rPr>
        <w:t xml:space="preserve">n lý, giáo viên, nhân viên </w:t>
      </w:r>
      <w:r w:rsidR="00164616" w:rsidRPr="00D65F21">
        <w:rPr>
          <w:szCs w:val="28"/>
        </w:rPr>
        <w:t>đáp ứng yêu</w:t>
      </w:r>
      <w:r w:rsidR="00164616" w:rsidRPr="00D65F21">
        <w:rPr>
          <w:spacing w:val="-17"/>
          <w:szCs w:val="28"/>
        </w:rPr>
        <w:t xml:space="preserve"> </w:t>
      </w:r>
      <w:r w:rsidR="00164616" w:rsidRPr="00D65F21">
        <w:rPr>
          <w:szCs w:val="28"/>
        </w:rPr>
        <w:t>cầu</w:t>
      </w:r>
      <w:r w:rsidR="00164616" w:rsidRPr="00D65F21">
        <w:rPr>
          <w:spacing w:val="-17"/>
          <w:szCs w:val="28"/>
        </w:rPr>
        <w:t xml:space="preserve"> </w:t>
      </w:r>
      <w:r w:rsidR="00164616" w:rsidRPr="00D65F21">
        <w:rPr>
          <w:szCs w:val="28"/>
        </w:rPr>
        <w:t>đổi</w:t>
      </w:r>
      <w:r w:rsidR="00164616" w:rsidRPr="00D65F21">
        <w:rPr>
          <w:spacing w:val="-17"/>
          <w:szCs w:val="28"/>
        </w:rPr>
        <w:t xml:space="preserve"> </w:t>
      </w:r>
      <w:r w:rsidR="00164616" w:rsidRPr="00D65F21">
        <w:rPr>
          <w:szCs w:val="28"/>
        </w:rPr>
        <w:t>mới;</w:t>
      </w:r>
      <w:r w:rsidR="00164616" w:rsidRPr="00D65F21">
        <w:rPr>
          <w:spacing w:val="-17"/>
          <w:szCs w:val="28"/>
        </w:rPr>
        <w:t xml:space="preserve"> </w:t>
      </w:r>
      <w:r w:rsidR="00164616" w:rsidRPr="00D65F21">
        <w:rPr>
          <w:szCs w:val="28"/>
        </w:rPr>
        <w:t>xây</w:t>
      </w:r>
      <w:r w:rsidR="00164616" w:rsidRPr="00D65F21">
        <w:rPr>
          <w:spacing w:val="-17"/>
          <w:szCs w:val="28"/>
        </w:rPr>
        <w:t xml:space="preserve"> </w:t>
      </w:r>
      <w:r w:rsidR="00164616" w:rsidRPr="00D65F21">
        <w:rPr>
          <w:szCs w:val="28"/>
        </w:rPr>
        <w:t>dựng</w:t>
      </w:r>
      <w:r w:rsidR="00164616" w:rsidRPr="00D65F21">
        <w:rPr>
          <w:spacing w:val="-17"/>
          <w:szCs w:val="28"/>
        </w:rPr>
        <w:t xml:space="preserve"> </w:t>
      </w:r>
      <w:r w:rsidR="00164616" w:rsidRPr="00D65F21">
        <w:rPr>
          <w:szCs w:val="28"/>
        </w:rPr>
        <w:t>và</w:t>
      </w:r>
      <w:r w:rsidR="00164616" w:rsidRPr="00D65F21">
        <w:rPr>
          <w:spacing w:val="-17"/>
          <w:szCs w:val="28"/>
        </w:rPr>
        <w:t xml:space="preserve"> </w:t>
      </w:r>
      <w:r w:rsidR="00164616" w:rsidRPr="00D65F21">
        <w:rPr>
          <w:szCs w:val="28"/>
        </w:rPr>
        <w:t>triển</w:t>
      </w:r>
      <w:r w:rsidR="00164616" w:rsidRPr="00D65F21">
        <w:rPr>
          <w:spacing w:val="-16"/>
          <w:szCs w:val="28"/>
        </w:rPr>
        <w:t xml:space="preserve"> </w:t>
      </w:r>
      <w:r w:rsidR="00164616" w:rsidRPr="00D65F21">
        <w:rPr>
          <w:szCs w:val="28"/>
        </w:rPr>
        <w:t>khai</w:t>
      </w:r>
      <w:r w:rsidR="00164616" w:rsidRPr="00D65F21">
        <w:rPr>
          <w:spacing w:val="-17"/>
          <w:szCs w:val="28"/>
        </w:rPr>
        <w:t xml:space="preserve"> </w:t>
      </w:r>
      <w:r w:rsidR="00164616" w:rsidRPr="00D65F21">
        <w:rPr>
          <w:szCs w:val="28"/>
        </w:rPr>
        <w:t>kế</w:t>
      </w:r>
      <w:r w:rsidR="00164616" w:rsidRPr="00D65F21">
        <w:rPr>
          <w:spacing w:val="-17"/>
          <w:szCs w:val="28"/>
        </w:rPr>
        <w:t xml:space="preserve"> </w:t>
      </w:r>
      <w:r w:rsidR="00164616" w:rsidRPr="00D65F21">
        <w:rPr>
          <w:szCs w:val="28"/>
        </w:rPr>
        <w:t>hoạch</w:t>
      </w:r>
      <w:r w:rsidR="00164616" w:rsidRPr="00D65F21">
        <w:rPr>
          <w:spacing w:val="-17"/>
          <w:szCs w:val="28"/>
        </w:rPr>
        <w:t xml:space="preserve"> </w:t>
      </w:r>
      <w:r w:rsidR="00164616" w:rsidRPr="00D65F21">
        <w:rPr>
          <w:szCs w:val="28"/>
        </w:rPr>
        <w:t>tuyển</w:t>
      </w:r>
      <w:r w:rsidR="00164616" w:rsidRPr="00D65F21">
        <w:rPr>
          <w:spacing w:val="-17"/>
          <w:szCs w:val="28"/>
        </w:rPr>
        <w:t xml:space="preserve"> </w:t>
      </w:r>
      <w:r w:rsidR="00164616" w:rsidRPr="00D65F21">
        <w:rPr>
          <w:szCs w:val="28"/>
        </w:rPr>
        <w:t>dụng,</w:t>
      </w:r>
      <w:r w:rsidR="00164616" w:rsidRPr="00D65F21">
        <w:rPr>
          <w:spacing w:val="-17"/>
          <w:szCs w:val="28"/>
        </w:rPr>
        <w:t xml:space="preserve"> </w:t>
      </w:r>
      <w:r w:rsidR="00164616" w:rsidRPr="00D65F21">
        <w:rPr>
          <w:szCs w:val="28"/>
        </w:rPr>
        <w:t>đào</w:t>
      </w:r>
      <w:r w:rsidR="00164616" w:rsidRPr="00D65F21">
        <w:rPr>
          <w:spacing w:val="-17"/>
          <w:szCs w:val="28"/>
        </w:rPr>
        <w:t xml:space="preserve"> </w:t>
      </w:r>
      <w:r w:rsidR="00164616" w:rsidRPr="00D65F21">
        <w:rPr>
          <w:szCs w:val="28"/>
        </w:rPr>
        <w:t>tạo,</w:t>
      </w:r>
      <w:r w:rsidR="00164616" w:rsidRPr="00D65F21">
        <w:rPr>
          <w:spacing w:val="70"/>
          <w:w w:val="150"/>
          <w:szCs w:val="28"/>
        </w:rPr>
        <w:t xml:space="preserve"> </w:t>
      </w:r>
      <w:r w:rsidR="00164616" w:rsidRPr="00D65F21">
        <w:rPr>
          <w:szCs w:val="28"/>
        </w:rPr>
        <w:t>bồi</w:t>
      </w:r>
      <w:r w:rsidR="00164616" w:rsidRPr="00D65F21">
        <w:rPr>
          <w:spacing w:val="-17"/>
          <w:szCs w:val="28"/>
        </w:rPr>
        <w:t xml:space="preserve"> </w:t>
      </w:r>
      <w:r w:rsidR="00164616" w:rsidRPr="00D65F21">
        <w:rPr>
          <w:szCs w:val="28"/>
        </w:rPr>
        <w:t>dưỡngphù hợp</w:t>
      </w:r>
      <w:r w:rsidR="00164616" w:rsidRPr="00D65F21">
        <w:rPr>
          <w:spacing w:val="-3"/>
          <w:szCs w:val="28"/>
        </w:rPr>
        <w:t xml:space="preserve"> </w:t>
      </w:r>
      <w:r w:rsidR="00164616" w:rsidRPr="00D65F21">
        <w:rPr>
          <w:szCs w:val="28"/>
        </w:rPr>
        <w:t>với</w:t>
      </w:r>
      <w:r w:rsidR="00164616" w:rsidRPr="00D65F21">
        <w:rPr>
          <w:spacing w:val="-2"/>
          <w:szCs w:val="28"/>
        </w:rPr>
        <w:t xml:space="preserve"> </w:t>
      </w:r>
      <w:r w:rsidR="00164616" w:rsidRPr="00D65F21">
        <w:rPr>
          <w:szCs w:val="28"/>
        </w:rPr>
        <w:t>nhu</w:t>
      </w:r>
      <w:r w:rsidR="00164616" w:rsidRPr="00D65F21">
        <w:rPr>
          <w:spacing w:val="-3"/>
          <w:szCs w:val="28"/>
        </w:rPr>
        <w:t xml:space="preserve"> </w:t>
      </w:r>
      <w:r w:rsidR="00164616" w:rsidRPr="00D65F21">
        <w:rPr>
          <w:szCs w:val="28"/>
        </w:rPr>
        <w:t>cầu</w:t>
      </w:r>
      <w:r w:rsidR="00164616" w:rsidRPr="00D65F21">
        <w:rPr>
          <w:spacing w:val="-3"/>
          <w:szCs w:val="28"/>
        </w:rPr>
        <w:t xml:space="preserve"> </w:t>
      </w:r>
      <w:r w:rsidR="00164616" w:rsidRPr="00D65F21">
        <w:rPr>
          <w:szCs w:val="28"/>
        </w:rPr>
        <w:t>thực</w:t>
      </w:r>
      <w:r w:rsidR="00164616" w:rsidRPr="00D65F21">
        <w:rPr>
          <w:spacing w:val="-2"/>
          <w:szCs w:val="28"/>
        </w:rPr>
        <w:t xml:space="preserve"> </w:t>
      </w:r>
      <w:r w:rsidR="00164616" w:rsidRPr="00D65F21">
        <w:rPr>
          <w:szCs w:val="28"/>
        </w:rPr>
        <w:t>tiễn;</w:t>
      </w:r>
      <w:r w:rsidR="00164616" w:rsidRPr="00D65F21">
        <w:rPr>
          <w:spacing w:val="-2"/>
          <w:szCs w:val="28"/>
        </w:rPr>
        <w:t xml:space="preserve"> </w:t>
      </w:r>
      <w:r w:rsidR="00164616" w:rsidRPr="00D65F21">
        <w:rPr>
          <w:szCs w:val="28"/>
        </w:rPr>
        <w:t>bố</w:t>
      </w:r>
      <w:r w:rsidR="00164616" w:rsidRPr="00D65F21">
        <w:rPr>
          <w:spacing w:val="-3"/>
          <w:szCs w:val="28"/>
        </w:rPr>
        <w:t xml:space="preserve"> </w:t>
      </w:r>
      <w:r w:rsidR="00164616" w:rsidRPr="00D65F21">
        <w:rPr>
          <w:szCs w:val="28"/>
        </w:rPr>
        <w:t>trí</w:t>
      </w:r>
      <w:r w:rsidR="00164616" w:rsidRPr="00D65F21">
        <w:rPr>
          <w:spacing w:val="-2"/>
          <w:szCs w:val="28"/>
        </w:rPr>
        <w:t xml:space="preserve"> </w:t>
      </w:r>
      <w:r w:rsidR="00164616" w:rsidRPr="00D65F21">
        <w:rPr>
          <w:szCs w:val="28"/>
        </w:rPr>
        <w:t>đủ</w:t>
      </w:r>
      <w:r w:rsidR="00164616" w:rsidRPr="00D65F21">
        <w:rPr>
          <w:spacing w:val="-3"/>
          <w:szCs w:val="28"/>
        </w:rPr>
        <w:t xml:space="preserve"> </w:t>
      </w:r>
      <w:r w:rsidR="00164616" w:rsidRPr="00D65F21">
        <w:rPr>
          <w:szCs w:val="28"/>
        </w:rPr>
        <w:t>số</w:t>
      </w:r>
      <w:r w:rsidR="00164616" w:rsidRPr="00D65F21">
        <w:rPr>
          <w:spacing w:val="-3"/>
          <w:szCs w:val="28"/>
        </w:rPr>
        <w:t xml:space="preserve"> </w:t>
      </w:r>
      <w:r w:rsidR="00164616" w:rsidRPr="00D65F21">
        <w:rPr>
          <w:szCs w:val="28"/>
        </w:rPr>
        <w:t>lượng</w:t>
      </w:r>
      <w:r w:rsidR="00164616" w:rsidRPr="00D65F21">
        <w:rPr>
          <w:spacing w:val="-3"/>
          <w:szCs w:val="28"/>
        </w:rPr>
        <w:t xml:space="preserve"> </w:t>
      </w:r>
      <w:r w:rsidR="00164616" w:rsidRPr="00D65F21">
        <w:rPr>
          <w:szCs w:val="28"/>
        </w:rPr>
        <w:t>giáo</w:t>
      </w:r>
      <w:r w:rsidR="00164616" w:rsidRPr="00D65F21">
        <w:rPr>
          <w:spacing w:val="-3"/>
          <w:szCs w:val="28"/>
        </w:rPr>
        <w:t xml:space="preserve"> </w:t>
      </w:r>
      <w:r w:rsidR="00164616" w:rsidRPr="00D65F21">
        <w:rPr>
          <w:szCs w:val="28"/>
        </w:rPr>
        <w:t>viên</w:t>
      </w:r>
      <w:r w:rsidR="00164616" w:rsidRPr="00D65F21">
        <w:rPr>
          <w:spacing w:val="-3"/>
          <w:szCs w:val="28"/>
        </w:rPr>
        <w:t xml:space="preserve"> </w:t>
      </w:r>
      <w:r w:rsidR="00164616" w:rsidRPr="00D65F21">
        <w:rPr>
          <w:szCs w:val="28"/>
        </w:rPr>
        <w:t>theo</w:t>
      </w:r>
      <w:r w:rsidR="00164616" w:rsidRPr="00D65F21">
        <w:rPr>
          <w:spacing w:val="80"/>
          <w:w w:val="150"/>
          <w:szCs w:val="28"/>
        </w:rPr>
        <w:t xml:space="preserve"> </w:t>
      </w:r>
      <w:r w:rsidR="00164616" w:rsidRPr="00D65F21">
        <w:rPr>
          <w:szCs w:val="28"/>
        </w:rPr>
        <w:t>định</w:t>
      </w:r>
      <w:r w:rsidR="00164616" w:rsidRPr="00D65F21">
        <w:rPr>
          <w:spacing w:val="-3"/>
          <w:szCs w:val="28"/>
        </w:rPr>
        <w:t xml:space="preserve"> </w:t>
      </w:r>
      <w:r w:rsidR="00164616" w:rsidRPr="00D65F21">
        <w:rPr>
          <w:szCs w:val="28"/>
        </w:rPr>
        <w:t>mức</w:t>
      </w:r>
      <w:r w:rsidR="00164616" w:rsidRPr="00D65F21">
        <w:rPr>
          <w:spacing w:val="-2"/>
          <w:szCs w:val="28"/>
        </w:rPr>
        <w:t xml:space="preserve"> </w:t>
      </w:r>
      <w:r w:rsidR="00164616" w:rsidRPr="00D65F21">
        <w:rPr>
          <w:szCs w:val="28"/>
        </w:rPr>
        <w:t>quy</w:t>
      </w:r>
      <w:r w:rsidR="00164616" w:rsidRPr="00D65F21">
        <w:rPr>
          <w:spacing w:val="-3"/>
          <w:szCs w:val="28"/>
        </w:rPr>
        <w:t xml:space="preserve"> </w:t>
      </w:r>
      <w:r w:rsidR="00164616" w:rsidRPr="00D65F21">
        <w:rPr>
          <w:szCs w:val="28"/>
        </w:rPr>
        <w:t>định để thực hiện hiệu quả Chương trình GDMN.</w:t>
      </w:r>
    </w:p>
    <w:p w14:paraId="0EA9A479" w14:textId="5B156C51" w:rsidR="00657253" w:rsidRPr="00D65F21" w:rsidRDefault="00657253" w:rsidP="0065725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rPr>
      </w:pPr>
      <w:r w:rsidRPr="00D65F21">
        <w:rPr>
          <w:color w:val="FF0000"/>
        </w:rPr>
        <w:t xml:space="preserve">6. </w:t>
      </w:r>
      <w:r w:rsidR="00164616" w:rsidRPr="00D65F21">
        <w:rPr>
          <w:szCs w:val="28"/>
        </w:rPr>
        <w:t>Huy động, sử</w:t>
      </w:r>
      <w:r w:rsidR="00164616" w:rsidRPr="00D65F21">
        <w:rPr>
          <w:spacing w:val="1"/>
          <w:szCs w:val="28"/>
        </w:rPr>
        <w:t xml:space="preserve"> </w:t>
      </w:r>
      <w:r w:rsidR="00164616" w:rsidRPr="00D65F21">
        <w:rPr>
          <w:szCs w:val="28"/>
        </w:rPr>
        <w:t>dụng hiệu quả</w:t>
      </w:r>
      <w:r w:rsidR="00164616" w:rsidRPr="00D65F21">
        <w:rPr>
          <w:spacing w:val="1"/>
          <w:szCs w:val="28"/>
        </w:rPr>
        <w:t xml:space="preserve"> </w:t>
      </w:r>
      <w:r w:rsidR="00164616" w:rsidRPr="00D65F21">
        <w:rPr>
          <w:szCs w:val="28"/>
        </w:rPr>
        <w:t>các nguồn lực,</w:t>
      </w:r>
      <w:r w:rsidR="00164616" w:rsidRPr="00D65F21">
        <w:rPr>
          <w:spacing w:val="1"/>
          <w:szCs w:val="28"/>
        </w:rPr>
        <w:t xml:space="preserve"> </w:t>
      </w:r>
      <w:r w:rsidR="00164616" w:rsidRPr="00D65F21">
        <w:rPr>
          <w:szCs w:val="28"/>
        </w:rPr>
        <w:t>đẩy mạnh xã</w:t>
      </w:r>
      <w:r w:rsidR="00164616" w:rsidRPr="00D65F21">
        <w:rPr>
          <w:spacing w:val="1"/>
          <w:szCs w:val="28"/>
        </w:rPr>
        <w:t xml:space="preserve"> </w:t>
      </w:r>
      <w:r w:rsidR="00164616" w:rsidRPr="00D65F21">
        <w:rPr>
          <w:szCs w:val="28"/>
        </w:rPr>
        <w:t>hội hóa giáo</w:t>
      </w:r>
      <w:r w:rsidR="00164616" w:rsidRPr="00D65F21">
        <w:rPr>
          <w:spacing w:val="1"/>
          <w:szCs w:val="28"/>
        </w:rPr>
        <w:t xml:space="preserve"> </w:t>
      </w:r>
      <w:r w:rsidR="00164616" w:rsidRPr="00D65F21">
        <w:rPr>
          <w:spacing w:val="-4"/>
          <w:szCs w:val="28"/>
        </w:rPr>
        <w:t xml:space="preserve">dục. </w:t>
      </w:r>
      <w:r w:rsidR="00164616" w:rsidRPr="00D65F21">
        <w:rPr>
          <w:szCs w:val="28"/>
        </w:rPr>
        <w:t>Bảo</w:t>
      </w:r>
      <w:r w:rsidR="00164616" w:rsidRPr="00D65F21">
        <w:rPr>
          <w:spacing w:val="-4"/>
          <w:szCs w:val="28"/>
        </w:rPr>
        <w:t xml:space="preserve"> </w:t>
      </w:r>
      <w:r w:rsidR="00164616" w:rsidRPr="00D65F21">
        <w:rPr>
          <w:szCs w:val="28"/>
        </w:rPr>
        <w:t>đảm</w:t>
      </w:r>
      <w:r w:rsidR="00164616" w:rsidRPr="00D65F21">
        <w:rPr>
          <w:spacing w:val="-4"/>
          <w:szCs w:val="28"/>
        </w:rPr>
        <w:t xml:space="preserve"> </w:t>
      </w:r>
      <w:r w:rsidR="00164616" w:rsidRPr="00D65F21">
        <w:rPr>
          <w:szCs w:val="28"/>
        </w:rPr>
        <w:t>công</w:t>
      </w:r>
      <w:r w:rsidR="00164616" w:rsidRPr="00D65F21">
        <w:rPr>
          <w:spacing w:val="-4"/>
          <w:szCs w:val="28"/>
        </w:rPr>
        <w:t xml:space="preserve"> </w:t>
      </w:r>
      <w:r w:rsidR="00164616" w:rsidRPr="00D65F21">
        <w:rPr>
          <w:szCs w:val="28"/>
        </w:rPr>
        <w:t>bằng</w:t>
      </w:r>
      <w:r w:rsidR="00164616" w:rsidRPr="00D65F21">
        <w:rPr>
          <w:spacing w:val="-4"/>
          <w:szCs w:val="28"/>
        </w:rPr>
        <w:t xml:space="preserve"> </w:t>
      </w:r>
      <w:r w:rsidR="00164616" w:rsidRPr="00D65F21">
        <w:rPr>
          <w:szCs w:val="28"/>
        </w:rPr>
        <w:t>trong</w:t>
      </w:r>
      <w:r w:rsidR="00164616" w:rsidRPr="00D65F21">
        <w:rPr>
          <w:spacing w:val="-4"/>
          <w:szCs w:val="28"/>
        </w:rPr>
        <w:t xml:space="preserve"> </w:t>
      </w:r>
      <w:r w:rsidR="00164616" w:rsidRPr="00D65F21">
        <w:rPr>
          <w:szCs w:val="28"/>
        </w:rPr>
        <w:t>tiếp</w:t>
      </w:r>
      <w:r w:rsidR="00164616" w:rsidRPr="00D65F21">
        <w:rPr>
          <w:spacing w:val="-4"/>
          <w:szCs w:val="28"/>
        </w:rPr>
        <w:t xml:space="preserve"> </w:t>
      </w:r>
      <w:r w:rsidR="00164616" w:rsidRPr="00D65F21">
        <w:rPr>
          <w:szCs w:val="28"/>
        </w:rPr>
        <w:t>cận</w:t>
      </w:r>
      <w:r w:rsidR="00164616" w:rsidRPr="00D65F21">
        <w:rPr>
          <w:spacing w:val="-4"/>
          <w:szCs w:val="28"/>
        </w:rPr>
        <w:t xml:space="preserve"> </w:t>
      </w:r>
      <w:r w:rsidR="00164616" w:rsidRPr="00D65F21">
        <w:rPr>
          <w:szCs w:val="28"/>
        </w:rPr>
        <w:t>giáo</w:t>
      </w:r>
      <w:r w:rsidR="00164616" w:rsidRPr="00D65F21">
        <w:rPr>
          <w:spacing w:val="-4"/>
          <w:szCs w:val="28"/>
        </w:rPr>
        <w:t xml:space="preserve"> </w:t>
      </w:r>
      <w:r w:rsidR="00164616" w:rsidRPr="00D65F21">
        <w:rPr>
          <w:szCs w:val="28"/>
        </w:rPr>
        <w:t>dục</w:t>
      </w:r>
      <w:r w:rsidR="00164616" w:rsidRPr="00D65F21">
        <w:rPr>
          <w:spacing w:val="-4"/>
          <w:szCs w:val="28"/>
        </w:rPr>
        <w:t xml:space="preserve"> </w:t>
      </w:r>
      <w:r w:rsidR="00164616" w:rsidRPr="00D65F21">
        <w:rPr>
          <w:szCs w:val="28"/>
        </w:rPr>
        <w:t>cho</w:t>
      </w:r>
      <w:r w:rsidR="00164616" w:rsidRPr="00D65F21">
        <w:rPr>
          <w:spacing w:val="-4"/>
          <w:szCs w:val="28"/>
        </w:rPr>
        <w:t xml:space="preserve"> </w:t>
      </w:r>
      <w:r w:rsidR="00164616" w:rsidRPr="00D65F21">
        <w:rPr>
          <w:szCs w:val="28"/>
        </w:rPr>
        <w:t>mọi</w:t>
      </w:r>
      <w:r w:rsidR="00164616" w:rsidRPr="00D65F21">
        <w:rPr>
          <w:spacing w:val="-4"/>
          <w:szCs w:val="28"/>
        </w:rPr>
        <w:t xml:space="preserve"> </w:t>
      </w:r>
      <w:r w:rsidR="00164616" w:rsidRPr="00D65F21">
        <w:rPr>
          <w:szCs w:val="28"/>
        </w:rPr>
        <w:t>trẻ</w:t>
      </w:r>
      <w:r w:rsidR="00164616" w:rsidRPr="00D65F21">
        <w:rPr>
          <w:spacing w:val="-4"/>
          <w:szCs w:val="28"/>
        </w:rPr>
        <w:t xml:space="preserve"> </w:t>
      </w:r>
      <w:r w:rsidR="00164616" w:rsidRPr="00D65F21">
        <w:rPr>
          <w:szCs w:val="28"/>
        </w:rPr>
        <w:t>em,</w:t>
      </w:r>
      <w:r w:rsidR="00164616" w:rsidRPr="00D65F21">
        <w:rPr>
          <w:spacing w:val="-4"/>
          <w:szCs w:val="28"/>
        </w:rPr>
        <w:t xml:space="preserve"> </w:t>
      </w:r>
      <w:r w:rsidR="00164616" w:rsidRPr="00D65F21">
        <w:rPr>
          <w:szCs w:val="28"/>
        </w:rPr>
        <w:t>trẻ</w:t>
      </w:r>
      <w:r w:rsidR="00164616" w:rsidRPr="00D65F21">
        <w:rPr>
          <w:spacing w:val="-6"/>
          <w:szCs w:val="28"/>
        </w:rPr>
        <w:t xml:space="preserve"> </w:t>
      </w:r>
      <w:r w:rsidR="00164616" w:rsidRPr="00D65F21">
        <w:rPr>
          <w:szCs w:val="28"/>
        </w:rPr>
        <w:t>khuyết</w:t>
      </w:r>
      <w:r w:rsidR="00164616" w:rsidRPr="00D65F21">
        <w:rPr>
          <w:spacing w:val="-5"/>
          <w:szCs w:val="28"/>
        </w:rPr>
        <w:t xml:space="preserve"> </w:t>
      </w:r>
      <w:r w:rsidR="00164616" w:rsidRPr="00D65F21">
        <w:rPr>
          <w:szCs w:val="28"/>
        </w:rPr>
        <w:t>tật,</w:t>
      </w:r>
      <w:r w:rsidR="00164616" w:rsidRPr="00D65F21">
        <w:rPr>
          <w:spacing w:val="-6"/>
          <w:szCs w:val="28"/>
        </w:rPr>
        <w:t xml:space="preserve"> </w:t>
      </w:r>
      <w:r w:rsidR="00164616" w:rsidRPr="00D65F21">
        <w:rPr>
          <w:szCs w:val="28"/>
        </w:rPr>
        <w:t>trẻ</w:t>
      </w:r>
      <w:r w:rsidR="00164616" w:rsidRPr="00D65F21">
        <w:rPr>
          <w:spacing w:val="-6"/>
          <w:szCs w:val="28"/>
        </w:rPr>
        <w:t xml:space="preserve"> </w:t>
      </w:r>
      <w:r w:rsidR="00164616" w:rsidRPr="00D65F21">
        <w:rPr>
          <w:szCs w:val="28"/>
        </w:rPr>
        <w:t>tại</w:t>
      </w:r>
      <w:r w:rsidR="00164616" w:rsidRPr="00D65F21">
        <w:rPr>
          <w:spacing w:val="-6"/>
          <w:szCs w:val="28"/>
        </w:rPr>
        <w:t xml:space="preserve"> </w:t>
      </w:r>
      <w:r w:rsidR="00164616" w:rsidRPr="00D65F21">
        <w:rPr>
          <w:szCs w:val="28"/>
        </w:rPr>
        <w:t>khu</w:t>
      </w:r>
      <w:r w:rsidR="00164616" w:rsidRPr="00D65F21">
        <w:rPr>
          <w:spacing w:val="-6"/>
          <w:szCs w:val="28"/>
        </w:rPr>
        <w:t xml:space="preserve"> </w:t>
      </w:r>
      <w:r w:rsidR="00164616" w:rsidRPr="00D65F21">
        <w:rPr>
          <w:szCs w:val="28"/>
        </w:rPr>
        <w:t>công</w:t>
      </w:r>
      <w:r w:rsidR="00164616" w:rsidRPr="00D65F21">
        <w:rPr>
          <w:spacing w:val="-6"/>
          <w:szCs w:val="28"/>
        </w:rPr>
        <w:t xml:space="preserve"> </w:t>
      </w:r>
      <w:r w:rsidR="00164616" w:rsidRPr="00D65F21">
        <w:rPr>
          <w:szCs w:val="28"/>
        </w:rPr>
        <w:t>nghiệp,</w:t>
      </w:r>
      <w:r w:rsidR="00164616" w:rsidRPr="00D65F21">
        <w:rPr>
          <w:spacing w:val="-6"/>
          <w:szCs w:val="28"/>
        </w:rPr>
        <w:t xml:space="preserve"> </w:t>
      </w:r>
      <w:r w:rsidR="00164616" w:rsidRPr="00D65F21">
        <w:rPr>
          <w:szCs w:val="28"/>
        </w:rPr>
        <w:t>khu</w:t>
      </w:r>
      <w:r w:rsidR="00164616" w:rsidRPr="00D65F21">
        <w:rPr>
          <w:spacing w:val="80"/>
          <w:szCs w:val="28"/>
        </w:rPr>
        <w:t xml:space="preserve"> </w:t>
      </w:r>
      <w:r w:rsidR="00164616" w:rsidRPr="00D65F21">
        <w:rPr>
          <w:szCs w:val="28"/>
        </w:rPr>
        <w:t>chế</w:t>
      </w:r>
      <w:r w:rsidR="00164616" w:rsidRPr="00D65F21">
        <w:rPr>
          <w:spacing w:val="-6"/>
          <w:szCs w:val="28"/>
        </w:rPr>
        <w:t xml:space="preserve"> </w:t>
      </w:r>
      <w:r w:rsidR="00164616" w:rsidRPr="00D65F21">
        <w:rPr>
          <w:szCs w:val="28"/>
        </w:rPr>
        <w:t>xuấ</w:t>
      </w:r>
      <w:r w:rsidR="00DF3217">
        <w:rPr>
          <w:szCs w:val="28"/>
        </w:rPr>
        <w:t>t</w:t>
      </w:r>
      <w:r w:rsidR="00164616" w:rsidRPr="00D65F21">
        <w:rPr>
          <w:szCs w:val="28"/>
        </w:rPr>
        <w:t>; thực hiện hiệu quả công tác giáo dục dân tộc và giáo dục hòa nhập cho trẻ em khuyết tật.</w:t>
      </w:r>
    </w:p>
    <w:p w14:paraId="1083B74E" w14:textId="59A40AB6" w:rsidR="00E239C7" w:rsidRPr="00E239C7" w:rsidRDefault="00657253" w:rsidP="00E239C7">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65F21">
        <w:rPr>
          <w:color w:val="FF0000"/>
        </w:rPr>
        <w:t xml:space="preserve">7. </w:t>
      </w:r>
      <w:r w:rsidR="00164616" w:rsidRPr="00D65F21">
        <w:rPr>
          <w:szCs w:val="28"/>
        </w:rPr>
        <w:t>Đẩy</w:t>
      </w:r>
      <w:r w:rsidR="00164616" w:rsidRPr="00D65F21">
        <w:rPr>
          <w:spacing w:val="-14"/>
          <w:szCs w:val="28"/>
        </w:rPr>
        <w:t xml:space="preserve"> </w:t>
      </w:r>
      <w:r w:rsidR="00164616" w:rsidRPr="00D65F21">
        <w:rPr>
          <w:szCs w:val="28"/>
        </w:rPr>
        <w:t>mạnh</w:t>
      </w:r>
      <w:r w:rsidR="00164616" w:rsidRPr="00D65F21">
        <w:rPr>
          <w:spacing w:val="-14"/>
          <w:szCs w:val="28"/>
        </w:rPr>
        <w:t xml:space="preserve"> </w:t>
      </w:r>
      <w:r w:rsidR="00164616" w:rsidRPr="00D65F21">
        <w:rPr>
          <w:szCs w:val="28"/>
        </w:rPr>
        <w:t>ứng</w:t>
      </w:r>
      <w:r w:rsidR="00164616" w:rsidRPr="00D65F21">
        <w:rPr>
          <w:spacing w:val="-14"/>
          <w:szCs w:val="28"/>
        </w:rPr>
        <w:t xml:space="preserve"> </w:t>
      </w:r>
      <w:r w:rsidR="00164616" w:rsidRPr="00D65F21">
        <w:rPr>
          <w:szCs w:val="28"/>
        </w:rPr>
        <w:t>dụng,</w:t>
      </w:r>
      <w:r w:rsidR="00164616" w:rsidRPr="00D65F21">
        <w:rPr>
          <w:spacing w:val="-14"/>
          <w:szCs w:val="28"/>
        </w:rPr>
        <w:t xml:space="preserve"> </w:t>
      </w:r>
      <w:r w:rsidR="00164616" w:rsidRPr="00D65F21">
        <w:rPr>
          <w:szCs w:val="28"/>
        </w:rPr>
        <w:t>chuyển</w:t>
      </w:r>
      <w:r w:rsidR="00164616" w:rsidRPr="00D65F21">
        <w:rPr>
          <w:spacing w:val="-14"/>
          <w:szCs w:val="28"/>
        </w:rPr>
        <w:t xml:space="preserve"> </w:t>
      </w:r>
      <w:r w:rsidR="00164616" w:rsidRPr="00D65F21">
        <w:rPr>
          <w:szCs w:val="28"/>
        </w:rPr>
        <w:t>đổi</w:t>
      </w:r>
      <w:r w:rsidR="00164616" w:rsidRPr="00D65F21">
        <w:rPr>
          <w:spacing w:val="-13"/>
          <w:szCs w:val="28"/>
        </w:rPr>
        <w:t xml:space="preserve"> </w:t>
      </w:r>
      <w:r w:rsidR="00164616" w:rsidRPr="00D65F21">
        <w:rPr>
          <w:szCs w:val="28"/>
        </w:rPr>
        <w:t>số</w:t>
      </w:r>
      <w:r w:rsidR="00164616" w:rsidRPr="00D65F21">
        <w:rPr>
          <w:spacing w:val="-14"/>
          <w:szCs w:val="28"/>
        </w:rPr>
        <w:t xml:space="preserve"> </w:t>
      </w:r>
      <w:r w:rsidR="00164616" w:rsidRPr="00D65F21">
        <w:rPr>
          <w:szCs w:val="28"/>
        </w:rPr>
        <w:t>trong</w:t>
      </w:r>
      <w:r w:rsidR="00164616" w:rsidRPr="00D65F21">
        <w:rPr>
          <w:spacing w:val="-14"/>
          <w:szCs w:val="28"/>
        </w:rPr>
        <w:t xml:space="preserve"> </w:t>
      </w:r>
      <w:r w:rsidR="00164616" w:rsidRPr="00D65F21">
        <w:rPr>
          <w:szCs w:val="28"/>
        </w:rPr>
        <w:t>quản</w:t>
      </w:r>
      <w:r w:rsidR="00164616" w:rsidRPr="00D65F21">
        <w:rPr>
          <w:spacing w:val="-14"/>
          <w:szCs w:val="28"/>
        </w:rPr>
        <w:t xml:space="preserve"> </w:t>
      </w:r>
      <w:r w:rsidR="00164616" w:rsidRPr="00D65F21">
        <w:rPr>
          <w:szCs w:val="28"/>
        </w:rPr>
        <w:t>lý</w:t>
      </w:r>
      <w:r w:rsidR="00164616" w:rsidRPr="00D65F21">
        <w:rPr>
          <w:spacing w:val="-14"/>
          <w:szCs w:val="28"/>
        </w:rPr>
        <w:t xml:space="preserve"> </w:t>
      </w:r>
      <w:r w:rsidR="00164616" w:rsidRPr="00D65F21">
        <w:rPr>
          <w:szCs w:val="28"/>
        </w:rPr>
        <w:t>và</w:t>
      </w:r>
      <w:r w:rsidR="00164616" w:rsidRPr="00D65F21">
        <w:rPr>
          <w:spacing w:val="-13"/>
          <w:szCs w:val="28"/>
        </w:rPr>
        <w:t xml:space="preserve"> </w:t>
      </w:r>
      <w:r w:rsidR="00164616" w:rsidRPr="00D65F21">
        <w:rPr>
          <w:szCs w:val="28"/>
        </w:rPr>
        <w:t>tổ</w:t>
      </w:r>
      <w:r w:rsidR="00164616" w:rsidRPr="00D65F21">
        <w:rPr>
          <w:spacing w:val="-14"/>
          <w:szCs w:val="28"/>
        </w:rPr>
        <w:t xml:space="preserve"> </w:t>
      </w:r>
      <w:r w:rsidR="00164616" w:rsidRPr="00D65F21">
        <w:rPr>
          <w:szCs w:val="28"/>
        </w:rPr>
        <w:t>chức hoạt động giáo dục; tăng cường tuyên truyền, quảng bá hình ảnh cơ sở GDMN trên các nền tảng số, phát huy vai trò truyền thông trong xây dựng</w:t>
      </w:r>
      <w:r w:rsidR="00ED203E">
        <w:rPr>
          <w:spacing w:val="80"/>
          <w:szCs w:val="28"/>
        </w:rPr>
        <w:t xml:space="preserve"> </w:t>
      </w:r>
      <w:r w:rsidR="00164616" w:rsidRPr="00D65F21">
        <w:rPr>
          <w:szCs w:val="28"/>
        </w:rPr>
        <w:t>thương hiệu nhà trường.</w:t>
      </w:r>
      <w:r w:rsidR="00164616" w:rsidRPr="00D65F21">
        <w:rPr>
          <w:spacing w:val="-3"/>
          <w:szCs w:val="28"/>
        </w:rPr>
        <w:t xml:space="preserve"> </w:t>
      </w:r>
      <w:r w:rsidR="00164616" w:rsidRPr="00D65F21">
        <w:rPr>
          <w:szCs w:val="28"/>
        </w:rPr>
        <w:t>Thực</w:t>
      </w:r>
      <w:r w:rsidR="00164616" w:rsidRPr="00D65F21">
        <w:rPr>
          <w:spacing w:val="-2"/>
          <w:szCs w:val="28"/>
        </w:rPr>
        <w:t xml:space="preserve"> </w:t>
      </w:r>
      <w:r w:rsidR="00164616" w:rsidRPr="00D65F21">
        <w:rPr>
          <w:szCs w:val="28"/>
        </w:rPr>
        <w:t>hiện</w:t>
      </w:r>
      <w:r w:rsidR="00164616" w:rsidRPr="00D65F21">
        <w:rPr>
          <w:spacing w:val="-3"/>
          <w:szCs w:val="28"/>
        </w:rPr>
        <w:t xml:space="preserve"> </w:t>
      </w:r>
      <w:r w:rsidR="00164616" w:rsidRPr="00D65F21">
        <w:rPr>
          <w:szCs w:val="28"/>
        </w:rPr>
        <w:t>nghiêm</w:t>
      </w:r>
      <w:r w:rsidR="00164616" w:rsidRPr="00D65F21">
        <w:rPr>
          <w:spacing w:val="-1"/>
          <w:szCs w:val="28"/>
        </w:rPr>
        <w:t xml:space="preserve"> </w:t>
      </w:r>
      <w:r w:rsidR="00164616" w:rsidRPr="00D65F21">
        <w:rPr>
          <w:szCs w:val="28"/>
        </w:rPr>
        <w:t>công</w:t>
      </w:r>
      <w:r w:rsidR="00164616" w:rsidRPr="00D65F21">
        <w:rPr>
          <w:spacing w:val="-3"/>
          <w:szCs w:val="28"/>
        </w:rPr>
        <w:t xml:space="preserve"> </w:t>
      </w:r>
      <w:r w:rsidR="00164616" w:rsidRPr="00D65F21">
        <w:rPr>
          <w:szCs w:val="28"/>
        </w:rPr>
        <w:t>tác</w:t>
      </w:r>
      <w:r w:rsidR="00164616" w:rsidRPr="00D65F21">
        <w:rPr>
          <w:spacing w:val="-2"/>
          <w:szCs w:val="28"/>
        </w:rPr>
        <w:t xml:space="preserve"> </w:t>
      </w:r>
      <w:r w:rsidR="00164616" w:rsidRPr="00D65F21">
        <w:rPr>
          <w:szCs w:val="28"/>
        </w:rPr>
        <w:t>kiểm</w:t>
      </w:r>
      <w:r w:rsidR="00164616" w:rsidRPr="00D65F21">
        <w:rPr>
          <w:spacing w:val="-2"/>
          <w:szCs w:val="28"/>
        </w:rPr>
        <w:t xml:space="preserve"> </w:t>
      </w:r>
      <w:r w:rsidR="00164616" w:rsidRPr="00D65F21">
        <w:rPr>
          <w:szCs w:val="28"/>
        </w:rPr>
        <w:t>tra,</w:t>
      </w:r>
      <w:r w:rsidR="00164616" w:rsidRPr="00D65F21">
        <w:rPr>
          <w:spacing w:val="-3"/>
          <w:szCs w:val="28"/>
        </w:rPr>
        <w:t xml:space="preserve"> </w:t>
      </w:r>
      <w:r w:rsidR="00164616" w:rsidRPr="00D65F21">
        <w:rPr>
          <w:szCs w:val="28"/>
        </w:rPr>
        <w:t>giám</w:t>
      </w:r>
      <w:r w:rsidR="00164616" w:rsidRPr="00D65F21">
        <w:rPr>
          <w:spacing w:val="-2"/>
          <w:szCs w:val="28"/>
        </w:rPr>
        <w:t xml:space="preserve"> </w:t>
      </w:r>
      <w:r w:rsidR="00164616" w:rsidRPr="00D65F21">
        <w:rPr>
          <w:szCs w:val="28"/>
        </w:rPr>
        <w:t>sát</w:t>
      </w:r>
      <w:r w:rsidR="00164616" w:rsidRPr="00D65F21">
        <w:rPr>
          <w:spacing w:val="-2"/>
          <w:szCs w:val="28"/>
        </w:rPr>
        <w:t xml:space="preserve"> </w:t>
      </w:r>
      <w:r w:rsidR="00164616" w:rsidRPr="00D65F21">
        <w:rPr>
          <w:szCs w:val="28"/>
        </w:rPr>
        <w:t>theo</w:t>
      </w:r>
      <w:r w:rsidR="00164616" w:rsidRPr="00D65F21">
        <w:rPr>
          <w:spacing w:val="-3"/>
          <w:szCs w:val="28"/>
        </w:rPr>
        <w:t xml:space="preserve"> </w:t>
      </w:r>
      <w:r w:rsidR="00164616" w:rsidRPr="00D65F21">
        <w:rPr>
          <w:szCs w:val="28"/>
        </w:rPr>
        <w:t>đúng</w:t>
      </w:r>
      <w:r w:rsidR="00164616" w:rsidRPr="00D65F21">
        <w:rPr>
          <w:spacing w:val="-3"/>
          <w:szCs w:val="28"/>
        </w:rPr>
        <w:t xml:space="preserve"> </w:t>
      </w:r>
      <w:r w:rsidR="00164616" w:rsidRPr="00D65F21">
        <w:rPr>
          <w:szCs w:val="28"/>
        </w:rPr>
        <w:t>quy</w:t>
      </w:r>
      <w:r w:rsidR="00164616" w:rsidRPr="00D65F21">
        <w:rPr>
          <w:spacing w:val="-3"/>
          <w:szCs w:val="28"/>
        </w:rPr>
        <w:t xml:space="preserve"> </w:t>
      </w:r>
      <w:r w:rsidR="00164616" w:rsidRPr="00D65F21">
        <w:rPr>
          <w:szCs w:val="28"/>
        </w:rPr>
        <w:t>định,</w:t>
      </w:r>
      <w:r w:rsidR="00164616" w:rsidRPr="00D65F21">
        <w:rPr>
          <w:spacing w:val="-3"/>
          <w:szCs w:val="28"/>
        </w:rPr>
        <w:t xml:space="preserve"> </w:t>
      </w:r>
      <w:r w:rsidR="00164616" w:rsidRPr="00D65F21">
        <w:rPr>
          <w:szCs w:val="28"/>
        </w:rPr>
        <w:t>tập</w:t>
      </w:r>
      <w:r w:rsidR="00164616" w:rsidRPr="00D65F21">
        <w:rPr>
          <w:spacing w:val="-3"/>
          <w:szCs w:val="28"/>
        </w:rPr>
        <w:t xml:space="preserve"> </w:t>
      </w:r>
      <w:r w:rsidR="00164616" w:rsidRPr="00D65F21">
        <w:rPr>
          <w:szCs w:val="28"/>
        </w:rPr>
        <w:t>trung vào các nội dung</w:t>
      </w:r>
      <w:r w:rsidR="00164616" w:rsidRPr="00657253">
        <w:rPr>
          <w:szCs w:val="28"/>
        </w:rPr>
        <w:t xml:space="preserve"> trọng tâm của năm học.</w:t>
      </w:r>
    </w:p>
    <w:p w14:paraId="478E18D3" w14:textId="77777777" w:rsidR="00DF3217" w:rsidRDefault="00BC5B3B" w:rsidP="00DF3217">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BC5B3B">
        <w:rPr>
          <w:b/>
          <w:szCs w:val="28"/>
        </w:rPr>
        <w:t>II. Nhiệm vụ cụ thể</w:t>
      </w:r>
      <w:r w:rsidR="00DF3217">
        <w:rPr>
          <w:b/>
          <w:color w:val="FF0000"/>
        </w:rPr>
        <w:t xml:space="preserve"> </w:t>
      </w:r>
    </w:p>
    <w:p w14:paraId="27F99985" w14:textId="57ED5977" w:rsidR="008F61B3" w:rsidRPr="00DF3217" w:rsidRDefault="00BC5B3B" w:rsidP="00DF3217">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FF0000"/>
        </w:rPr>
      </w:pPr>
      <w:r w:rsidRPr="008F61B3">
        <w:rPr>
          <w:b/>
          <w:color w:val="1F497D" w:themeColor="text2"/>
          <w:szCs w:val="28"/>
        </w:rPr>
        <w:t>1.Nâng cao hiệu lực, hiệu quả quản lý giáo dục</w:t>
      </w:r>
    </w:p>
    <w:p w14:paraId="0031EA6C" w14:textId="77777777" w:rsidR="008F61B3" w:rsidRPr="008F61B3" w:rsidRDefault="00BC5B3B" w:rsidP="00C920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i/>
          <w:color w:val="1F497D" w:themeColor="text2"/>
          <w:szCs w:val="28"/>
        </w:rPr>
        <w:t xml:space="preserve">1.1. Chủ động tham mưu, triển khai kịp thời các văn bản, chính sách phát </w:t>
      </w:r>
      <w:r w:rsidRPr="008F61B3">
        <w:rPr>
          <w:i/>
          <w:color w:val="1F497D" w:themeColor="text2"/>
          <w:szCs w:val="28"/>
        </w:rPr>
        <w:lastRenderedPageBreak/>
        <w:t>triển GDMN, bảo đảm các điều kiện thực hiện Chương trình GDMN</w:t>
      </w:r>
    </w:p>
    <w:p w14:paraId="51C9E4D3" w14:textId="77777777" w:rsidR="00C92063" w:rsidRDefault="008F61B3" w:rsidP="00C920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rFonts w:eastAsia="Calibri"/>
          <w:i/>
          <w:color w:val="1F497D" w:themeColor="text2"/>
          <w:szCs w:val="28"/>
          <w:lang w:eastAsia="ar-SA"/>
        </w:rPr>
        <w:t>a</w:t>
      </w:r>
      <w:r w:rsidR="00961CB9" w:rsidRPr="008F61B3">
        <w:rPr>
          <w:rFonts w:eastAsia="Calibri"/>
          <w:i/>
          <w:color w:val="1F497D" w:themeColor="text2"/>
          <w:szCs w:val="28"/>
          <w:lang w:eastAsia="ar-SA"/>
        </w:rPr>
        <w:t xml:space="preserve">. </w:t>
      </w:r>
      <w:r w:rsidR="00961CB9" w:rsidRPr="008F61B3">
        <w:rPr>
          <w:i/>
          <w:color w:val="1F497D" w:themeColor="text2"/>
          <w:szCs w:val="28"/>
          <w:lang w:val="vi-VN"/>
        </w:rPr>
        <w:t>Chỉ tiêu</w:t>
      </w:r>
      <w:bookmarkStart w:id="1" w:name="_Hlk177227623"/>
    </w:p>
    <w:p w14:paraId="1A714F83" w14:textId="77777777" w:rsidR="00C92063" w:rsidRDefault="00C92063" w:rsidP="00C920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C67C1A">
        <w:rPr>
          <w:szCs w:val="28"/>
          <w:lang w:val="vi-VN"/>
        </w:rPr>
        <w:t>- 100% cá</w:t>
      </w:r>
      <w:r w:rsidRPr="00C67C1A">
        <w:rPr>
          <w:szCs w:val="28"/>
        </w:rPr>
        <w:t xml:space="preserve">n bộ, giáo viên, nhân viên nhà trường </w:t>
      </w:r>
      <w:r w:rsidRPr="00C67C1A">
        <w:rPr>
          <w:szCs w:val="28"/>
          <w:lang w:val="vi-VN"/>
        </w:rPr>
        <w:t>thực hiện nghiêm túc</w:t>
      </w:r>
      <w:r>
        <w:rPr>
          <w:szCs w:val="28"/>
        </w:rPr>
        <w:t>,</w:t>
      </w:r>
      <w:r w:rsidRPr="00BC7C47">
        <w:rPr>
          <w:spacing w:val="4"/>
          <w:szCs w:val="28"/>
        </w:rPr>
        <w:t xml:space="preserve"> </w:t>
      </w:r>
      <w:r w:rsidRPr="00C67C1A">
        <w:rPr>
          <w:spacing w:val="4"/>
          <w:szCs w:val="28"/>
        </w:rPr>
        <w:t>kịp thời, đ</w:t>
      </w:r>
      <w:r>
        <w:rPr>
          <w:spacing w:val="4"/>
          <w:szCs w:val="28"/>
        </w:rPr>
        <w:t>ầy</w:t>
      </w:r>
      <w:r w:rsidRPr="00C67C1A">
        <w:rPr>
          <w:spacing w:val="4"/>
          <w:szCs w:val="28"/>
        </w:rPr>
        <w:t xml:space="preserve"> đủ các </w:t>
      </w:r>
      <w:r>
        <w:rPr>
          <w:spacing w:val="4"/>
          <w:szCs w:val="28"/>
        </w:rPr>
        <w:t>văn bản quy phạm pháp luật</w:t>
      </w:r>
      <w:r w:rsidRPr="00C67C1A">
        <w:rPr>
          <w:szCs w:val="28"/>
          <w:lang w:val="vi-VN"/>
        </w:rPr>
        <w:t xml:space="preserve"> của các cấp.</w:t>
      </w:r>
    </w:p>
    <w:p w14:paraId="1A558C77" w14:textId="295419DF" w:rsidR="00C92063" w:rsidRPr="00C92063" w:rsidRDefault="00C92063" w:rsidP="00C920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C67C1A">
        <w:rPr>
          <w:spacing w:val="4"/>
          <w:szCs w:val="28"/>
        </w:rPr>
        <w:t xml:space="preserve">- </w:t>
      </w:r>
      <w:r w:rsidRPr="00C67C1A">
        <w:rPr>
          <w:szCs w:val="28"/>
        </w:rPr>
        <w:t>X</w:t>
      </w:r>
      <w:r w:rsidRPr="00C67C1A">
        <w:rPr>
          <w:spacing w:val="4"/>
          <w:szCs w:val="28"/>
        </w:rPr>
        <w:t xml:space="preserve">ây dựng đầy đủ các chương trình, kế hoạch triển khai nhiệm vụ năm học </w:t>
      </w:r>
      <w:r w:rsidRPr="00C67C1A">
        <w:rPr>
          <w:bCs/>
          <w:spacing w:val="2"/>
          <w:szCs w:val="28"/>
          <w:lang w:val="vi-VN"/>
        </w:rPr>
        <w:t xml:space="preserve">phù hợp điều kiện, </w:t>
      </w:r>
      <w:r w:rsidRPr="00C67C1A">
        <w:rPr>
          <w:spacing w:val="4"/>
          <w:szCs w:val="28"/>
          <w:lang w:val="vi-VN"/>
        </w:rPr>
        <w:t>bối cảnh của địa phương để hoàn thành các mục tiêu và nhiệm vụ của năm học</w:t>
      </w:r>
      <w:r w:rsidRPr="00C67C1A">
        <w:rPr>
          <w:spacing w:val="4"/>
          <w:szCs w:val="28"/>
        </w:rPr>
        <w:t>.</w:t>
      </w:r>
    </w:p>
    <w:p w14:paraId="31ACC695" w14:textId="77777777" w:rsidR="008F61B3" w:rsidRPr="008F61B3" w:rsidRDefault="008F61B3" w:rsidP="008F61B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i/>
          <w:color w:val="1F497D" w:themeColor="text2"/>
          <w:szCs w:val="28"/>
        </w:rPr>
        <w:t>b</w:t>
      </w:r>
      <w:r w:rsidR="00961CB9" w:rsidRPr="008F61B3">
        <w:rPr>
          <w:i/>
          <w:color w:val="1F497D" w:themeColor="text2"/>
          <w:szCs w:val="28"/>
        </w:rPr>
        <w:t>.</w:t>
      </w:r>
      <w:r w:rsidR="00961CB9" w:rsidRPr="008F61B3">
        <w:rPr>
          <w:i/>
          <w:color w:val="1F497D" w:themeColor="text2"/>
          <w:szCs w:val="28"/>
          <w:lang w:val="vi-VN"/>
        </w:rPr>
        <w:t xml:space="preserve"> </w:t>
      </w:r>
      <w:r w:rsidR="00760ECB" w:rsidRPr="008F61B3">
        <w:rPr>
          <w:i/>
          <w:color w:val="1F497D" w:themeColor="text2"/>
          <w:szCs w:val="28"/>
        </w:rPr>
        <w:t>G</w:t>
      </w:r>
      <w:r w:rsidR="00961CB9" w:rsidRPr="008F61B3">
        <w:rPr>
          <w:i/>
          <w:color w:val="1F497D" w:themeColor="text2"/>
          <w:szCs w:val="28"/>
        </w:rPr>
        <w:t>iải pháp</w:t>
      </w:r>
    </w:p>
    <w:p w14:paraId="026545D4" w14:textId="77777777" w:rsidR="008F61B3" w:rsidRPr="008F61B3" w:rsidRDefault="00961CB9" w:rsidP="008F61B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rPr>
        <w:t xml:space="preserve">- Nhà trường thường xuyên cập nhật các văn bản mới ban hành, phổ biến quán triệt đến 100% CBGV- NV trong các cuộc họp chi bộ, họp hội đồng sư phạm… gửi qua gmail cá nhân, gmail nhà trường. </w:t>
      </w:r>
      <w:r w:rsidRPr="008F61B3">
        <w:rPr>
          <w:color w:val="1F497D" w:themeColor="text2"/>
          <w:szCs w:val="28"/>
          <w:lang w:val="vi-VN"/>
        </w:rPr>
        <w:t>Nhân viên</w:t>
      </w:r>
      <w:r w:rsidRPr="008F61B3">
        <w:rPr>
          <w:color w:val="1F497D" w:themeColor="text2"/>
          <w:szCs w:val="28"/>
        </w:rPr>
        <w:t xml:space="preserve"> </w:t>
      </w:r>
      <w:r w:rsidR="00E35701" w:rsidRPr="008F61B3">
        <w:rPr>
          <w:color w:val="1F497D" w:themeColor="text2"/>
          <w:szCs w:val="28"/>
        </w:rPr>
        <w:t>kế toán</w:t>
      </w:r>
      <w:r w:rsidRPr="008F61B3">
        <w:rPr>
          <w:color w:val="1F497D" w:themeColor="text2"/>
          <w:szCs w:val="28"/>
        </w:rPr>
        <w:t xml:space="preserve"> của nhà trường có nhiệm vụ theo dõi công văn đến, công văn đi</w:t>
      </w:r>
      <w:r w:rsidRPr="008F61B3">
        <w:rPr>
          <w:color w:val="1F497D" w:themeColor="text2"/>
          <w:szCs w:val="28"/>
          <w:lang w:val="vi-VN"/>
        </w:rPr>
        <w:t xml:space="preserve"> trên phần  mềm quản lý văn bản</w:t>
      </w:r>
      <w:r w:rsidRPr="008F61B3">
        <w:rPr>
          <w:color w:val="1F497D" w:themeColor="text2"/>
          <w:szCs w:val="28"/>
        </w:rPr>
        <w:t>; ghi chép, lưu giữ các văn bản đầy đủ, khoa học</w:t>
      </w:r>
      <w:r w:rsidRPr="008F61B3">
        <w:rPr>
          <w:color w:val="1F497D" w:themeColor="text2"/>
          <w:szCs w:val="28"/>
          <w:lang w:val="vi-VN"/>
        </w:rPr>
        <w:t>, chính xác.</w:t>
      </w:r>
      <w:r w:rsidRPr="008F61B3">
        <w:rPr>
          <w:color w:val="1F497D" w:themeColor="text2"/>
          <w:szCs w:val="28"/>
        </w:rPr>
        <w:t xml:space="preserve"> </w:t>
      </w:r>
    </w:p>
    <w:p w14:paraId="6080BA9D" w14:textId="77777777" w:rsidR="008F61B3" w:rsidRDefault="00961CB9" w:rsidP="008F61B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rPr>
        <w:t>- Nhà trường tổ chức triển khai kịp thời, đầy đủ, nghiêm túc và chỉ đạo thực hiện có hiệu quả các văn bản chỉ đạ</w:t>
      </w:r>
      <w:r w:rsidR="002A4166" w:rsidRPr="008F61B3">
        <w:rPr>
          <w:color w:val="1F497D" w:themeColor="text2"/>
          <w:szCs w:val="28"/>
        </w:rPr>
        <w:t xml:space="preserve">o, hướng dẫn liên quan đến GDĐT </w:t>
      </w:r>
      <w:r w:rsidRPr="008F61B3">
        <w:rPr>
          <w:color w:val="1F497D" w:themeColor="text2"/>
          <w:szCs w:val="28"/>
        </w:rPr>
        <w:t xml:space="preserve">của các cấp: Nghị định số 24/2021/NĐ-CP ngày 23/3/2021 của Chính phủ quy định việc quản lý trong cơ sở GDMN và cơ sở giáo dục phổ thông công lập; Thông tư 30/2021/TT-BGDĐT, ngày 05/11/2021 của Bộ GDĐT quy định quy trình biên soạn, thẩm định, phê duyệt và lựa chọn tài liệu để sử dụng trong các cơ sở GDMN; Thông tư 45/2021/TT-BGDĐT ngày 31/12/2021 của Bộ GDĐT quy định về xây dựng trường học an toàn, phòng, chống tai nạn thương tích trong cơ sở GDMN; Thông tư số số 47/2020/TT-BGDĐT ngày 31/12/2020 của Bộ GDĐT quy định việc lựa chọn đồ chơi, học liệu được sử dụng trong các cơ sở GDMN; Thông tư số 49/2021/TT-BGDĐT ngày 31/12/2021 của Bộ GDĐT ban hành Quy chế hoạt động nhóm trẻ độc lập, lớp mẫu giáo độc lập, lớp mầm non độc lập dân lập và tư thục; Thông tư 50/2020/TT BGDĐT ngày 31/12/2020 của Bộ GDĐT ban hành Chương trình làm quen với tiếng Anh dành cho trẻ mẫu giáo; Thông tư số 51/2020/TT-BGDĐT ngày 31/12/2020 của Bộ GDĐT sửa đổi, bổ sung một số nội dung của Chương trình GDMN; Thông tư số 52/2020/TT-BGD ĐT ngày 31/12/2020 của Bộ GDĐT ban hành Điều lệ trường mầm non… </w:t>
      </w:r>
      <w:r w:rsidRPr="008F61B3">
        <w:rPr>
          <w:color w:val="1F497D" w:themeColor="text2"/>
          <w:szCs w:val="28"/>
          <w:lang w:eastAsia="ar-SA"/>
        </w:rPr>
        <w:t>đến toàn thể độ</w:t>
      </w:r>
      <w:r w:rsidR="0054367E" w:rsidRPr="008F61B3">
        <w:rPr>
          <w:color w:val="1F497D" w:themeColor="text2"/>
          <w:szCs w:val="28"/>
          <w:lang w:eastAsia="ar-SA"/>
        </w:rPr>
        <w:t xml:space="preserve">i ngũ CBQL, giáo viên, </w:t>
      </w:r>
      <w:r w:rsidRPr="008F61B3">
        <w:rPr>
          <w:color w:val="1F497D" w:themeColor="text2"/>
          <w:szCs w:val="28"/>
          <w:lang w:eastAsia="ar-SA"/>
        </w:rPr>
        <w:t>nhân viên trong nhà trường.</w:t>
      </w:r>
    </w:p>
    <w:p w14:paraId="7146A555" w14:textId="133A9B98" w:rsidR="00C92063" w:rsidRDefault="00961CB9" w:rsidP="00C920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rFonts w:cs="Times New Roman"/>
          <w:color w:val="1F497D" w:themeColor="text2"/>
          <w:szCs w:val="28"/>
          <w:lang w:val="vi-VN" w:eastAsia="ar-SA"/>
        </w:rPr>
        <w:t xml:space="preserve">- </w:t>
      </w:r>
      <w:r w:rsidRPr="008F61B3">
        <w:rPr>
          <w:rFonts w:cs="Times New Roman"/>
          <w:color w:val="1F497D" w:themeColor="text2"/>
          <w:szCs w:val="28"/>
          <w:lang w:eastAsia="ar-SA"/>
        </w:rPr>
        <w:t>Triển khai thực hiệ</w:t>
      </w:r>
      <w:r w:rsidR="002A4166" w:rsidRPr="008F61B3">
        <w:rPr>
          <w:rFonts w:cs="Times New Roman"/>
          <w:color w:val="1F497D" w:themeColor="text2"/>
          <w:szCs w:val="28"/>
          <w:lang w:eastAsia="ar-SA"/>
        </w:rPr>
        <w:t>n đúng</w:t>
      </w:r>
      <w:r w:rsidRPr="008F61B3">
        <w:rPr>
          <w:rFonts w:cs="Times New Roman"/>
          <w:color w:val="1F497D" w:themeColor="text2"/>
          <w:szCs w:val="28"/>
          <w:lang w:eastAsia="ar-SA"/>
        </w:rPr>
        <w:t xml:space="preserve"> </w:t>
      </w:r>
      <w:r w:rsidR="002A4166" w:rsidRPr="008F61B3">
        <w:rPr>
          <w:rFonts w:cs="Times New Roman"/>
          <w:color w:val="1F497D" w:themeColor="text2"/>
          <w:szCs w:val="28"/>
        </w:rPr>
        <w:t xml:space="preserve">Nghị định số 105/2020/NĐ-CP ngày 08/9/2020 của Chính phủ quy định chính sách phát triển giáo dục mầm non; Nghị quyết 217/2025/QH15 ngày 26/6/2025 quy định miễn, hỗ trợ học phí cho trẻ em mầm non, học sinh phổ thông và người học chương trình giáo dục phổ thông trong các cơ sở GD công lập, dân lập, tư thục thuộc hệ thống GD quốc dân; Chính sách về học phí, miễn, giảm, hỗ trợ học phí, hỗ trợ chi phí học tập cho trẻ em theo quy định; Luật số </w:t>
      </w:r>
      <w:r w:rsidR="00F16E0B">
        <w:rPr>
          <w:rFonts w:cs="Times New Roman"/>
          <w:color w:val="1F497D" w:themeColor="text2"/>
          <w:szCs w:val="28"/>
        </w:rPr>
        <w:t>73/2025/QH15 ngày 16/6/</w:t>
      </w:r>
      <w:r w:rsidR="002A4166" w:rsidRPr="008F61B3">
        <w:rPr>
          <w:rFonts w:cs="Times New Roman"/>
          <w:color w:val="1F497D" w:themeColor="text2"/>
          <w:szCs w:val="28"/>
        </w:rPr>
        <w:t xml:space="preserve">2025 của Quốc hội ban hành Luật Nhà giáo và các quy </w:t>
      </w:r>
      <w:r w:rsidR="002A4166" w:rsidRPr="008F61B3">
        <w:rPr>
          <w:rFonts w:cs="Times New Roman"/>
          <w:color w:val="1F497D" w:themeColor="text2"/>
          <w:szCs w:val="28"/>
        </w:rPr>
        <w:lastRenderedPageBreak/>
        <w:t>định của pháp luật</w:t>
      </w:r>
      <w:r w:rsidR="002A4166" w:rsidRPr="008F61B3">
        <w:rPr>
          <w:rFonts w:ascii="TimesNewRomanPSMT" w:hAnsi="TimesNewRomanPSMT"/>
          <w:color w:val="1F497D" w:themeColor="text2"/>
          <w:sz w:val="20"/>
          <w:szCs w:val="20"/>
        </w:rPr>
        <w:t>.</w:t>
      </w:r>
      <w:r w:rsidR="002A4166" w:rsidRPr="008F61B3">
        <w:rPr>
          <w:color w:val="1F497D" w:themeColor="text2"/>
        </w:rPr>
        <w:t xml:space="preserve"> </w:t>
      </w:r>
      <w:bookmarkEnd w:id="1"/>
    </w:p>
    <w:p w14:paraId="104FA3B7" w14:textId="77777777" w:rsidR="00C92063" w:rsidRDefault="00C92063" w:rsidP="00C920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C92063">
        <w:rPr>
          <w:rStyle w:val="fontstyle01"/>
          <w:sz w:val="28"/>
          <w:szCs w:val="28"/>
        </w:rPr>
        <w:t xml:space="preserve">- Chủ động </w:t>
      </w:r>
      <w:r w:rsidRPr="00C92063">
        <w:rPr>
          <w:rStyle w:val="fontstyle01"/>
          <w:sz w:val="28"/>
          <w:szCs w:val="28"/>
          <w:lang w:val="vi-VN"/>
        </w:rPr>
        <w:t>t</w:t>
      </w:r>
      <w:r w:rsidRPr="00C92063">
        <w:rPr>
          <w:szCs w:val="28"/>
          <w:lang w:val="vi-VN"/>
        </w:rPr>
        <w:t>ham mưu với cấp ủy, chính quyền địa phương</w:t>
      </w:r>
      <w:r w:rsidRPr="00C92063">
        <w:rPr>
          <w:bCs/>
          <w:spacing w:val="2"/>
          <w:szCs w:val="28"/>
          <w:lang w:val="vi-VN"/>
        </w:rPr>
        <w:t xml:space="preserve"> triển khai các hoạt động nhằm tăng cường huy</w:t>
      </w:r>
      <w:r w:rsidRPr="00C67C1A">
        <w:rPr>
          <w:bCs/>
          <w:spacing w:val="2"/>
          <w:szCs w:val="28"/>
          <w:lang w:val="vi-VN"/>
        </w:rPr>
        <w:t xml:space="preserve"> động các nguồn lực </w:t>
      </w:r>
      <w:r>
        <w:rPr>
          <w:bCs/>
          <w:spacing w:val="2"/>
          <w:szCs w:val="28"/>
        </w:rPr>
        <w:t>để</w:t>
      </w:r>
      <w:r w:rsidRPr="001074C5">
        <w:rPr>
          <w:bCs/>
          <w:spacing w:val="2"/>
          <w:szCs w:val="28"/>
        </w:rPr>
        <w:t xml:space="preserve"> triển khai phổ cập GDMN cho trẻ em từ 3 đến 5 tuổi theo Nghị quyết số 218/2025/QH15 ngày 26/6/2025 của Quốc hội. Tham mưu xây dựng kế hoạch thực hiện Nghị quyết Đại hội Đảng các cấp, trong đó tập trung thực hiện mục tiêu hoàn thành phổ cập GDMN cho trẻ 3–5 tuổi vào năm 2028, gắn với duy trì và nâng cao chất lượng phổ cập GDMN trẻ 5 tuổi</w:t>
      </w:r>
      <w:r>
        <w:rPr>
          <w:bCs/>
          <w:spacing w:val="2"/>
          <w:szCs w:val="28"/>
        </w:rPr>
        <w:t>.</w:t>
      </w:r>
      <w:r w:rsidRPr="00C67C1A">
        <w:rPr>
          <w:bCs/>
          <w:spacing w:val="2"/>
          <w:szCs w:val="28"/>
          <w:lang w:val="vi-VN"/>
        </w:rPr>
        <w:t xml:space="preserve"> </w:t>
      </w:r>
      <w:r>
        <w:rPr>
          <w:bCs/>
          <w:spacing w:val="2"/>
          <w:szCs w:val="28"/>
        </w:rPr>
        <w:t>Đ</w:t>
      </w:r>
      <w:r w:rsidRPr="00C67C1A">
        <w:rPr>
          <w:bCs/>
          <w:spacing w:val="2"/>
          <w:szCs w:val="28"/>
          <w:lang w:val="vi-VN"/>
        </w:rPr>
        <w:t xml:space="preserve">ầu tư </w:t>
      </w:r>
      <w:r w:rsidRPr="00C67C1A">
        <w:rPr>
          <w:bCs/>
          <w:spacing w:val="2"/>
          <w:szCs w:val="28"/>
        </w:rPr>
        <w:t xml:space="preserve">kinh phí </w:t>
      </w:r>
      <w:r w:rsidRPr="00C67C1A">
        <w:rPr>
          <w:bCs/>
          <w:spacing w:val="2"/>
          <w:szCs w:val="28"/>
          <w:lang w:val="vi-VN"/>
        </w:rPr>
        <w:t xml:space="preserve">xây dựng </w:t>
      </w:r>
      <w:r w:rsidRPr="00C67C1A">
        <w:rPr>
          <w:bCs/>
          <w:spacing w:val="2"/>
          <w:szCs w:val="28"/>
        </w:rPr>
        <w:t>trường mầm non về khu mới</w:t>
      </w:r>
      <w:r w:rsidRPr="00C67C1A">
        <w:rPr>
          <w:bCs/>
          <w:spacing w:val="2"/>
          <w:szCs w:val="28"/>
          <w:lang w:val="vi-VN"/>
        </w:rPr>
        <w:t>;</w:t>
      </w:r>
      <w:r w:rsidRPr="00C67C1A">
        <w:rPr>
          <w:rStyle w:val="fontstyle01"/>
          <w:szCs w:val="28"/>
          <w:lang w:val="vi-VN"/>
        </w:rPr>
        <w:t xml:space="preserve"> </w:t>
      </w:r>
      <w:r w:rsidRPr="00C67C1A">
        <w:rPr>
          <w:bCs/>
          <w:spacing w:val="2"/>
          <w:szCs w:val="28"/>
          <w:lang w:val="vi-VN"/>
        </w:rPr>
        <w:t>mua sắm bổ sung trang thiết bị, đồ chơi, đồ dùng dạy học, tài liệu, học liệu nâng chất lượng thực hiện Chương trình GDMN.</w:t>
      </w:r>
    </w:p>
    <w:p w14:paraId="572D9C55" w14:textId="3E2AF040" w:rsidR="00C92063" w:rsidRPr="00C92063" w:rsidRDefault="00C92063" w:rsidP="00C920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070B4">
        <w:rPr>
          <w:bCs/>
          <w:spacing w:val="2"/>
          <w:szCs w:val="28"/>
        </w:rPr>
        <w:t xml:space="preserve">- Phối hợp chặt chẽ với Phòng Văn hóa </w:t>
      </w:r>
      <w:r>
        <w:rPr>
          <w:bCs/>
          <w:spacing w:val="2"/>
          <w:szCs w:val="28"/>
        </w:rPr>
        <w:t>-</w:t>
      </w:r>
      <w:r w:rsidRPr="008070B4">
        <w:rPr>
          <w:bCs/>
          <w:spacing w:val="2"/>
          <w:szCs w:val="28"/>
        </w:rPr>
        <w:t xml:space="preserve"> Xã hội, các phòng chuyên môn và các ban, ngành liên quan tại địa phương để làm tốt công tác tham mưu, huy động nguồn lực đầu tư phát triển GDMN; tiếp tục đẩy mạnh thực hiện xã hội hóa giáo dục, triển khai hiệu quả các cơ chế, chính sách nhằm thu hút nguồn lực xã hội tham gia phát triển giáo dục; tham mưu đầu tư xây dựng cơ sở GDMN đáp ứng nhu cầu</w:t>
      </w:r>
      <w:r w:rsidRPr="008070B4">
        <w:t xml:space="preserve"> </w:t>
      </w:r>
      <w:r w:rsidRPr="008070B4">
        <w:rPr>
          <w:bCs/>
          <w:spacing w:val="2"/>
          <w:szCs w:val="28"/>
        </w:rPr>
        <w:t xml:space="preserve">chăm sóc, giáo dục trẻ là con công nhân, người lao động tại các </w:t>
      </w:r>
      <w:r>
        <w:rPr>
          <w:bCs/>
          <w:spacing w:val="2"/>
          <w:szCs w:val="28"/>
        </w:rPr>
        <w:t>khu công nghiệp</w:t>
      </w:r>
      <w:r w:rsidRPr="008070B4">
        <w:rPr>
          <w:bCs/>
          <w:spacing w:val="2"/>
          <w:szCs w:val="28"/>
        </w:rPr>
        <w:t xml:space="preserve"> và khu vực tập trung đông dân cư.Triển khai hiệu quả các hoạt động hợp tác, đầu tư nước ngoài và huy động nguồn lực hỗ trợ trong và ngoài nước để phát triển GDMN phù hợp với thực tiễn, đúng quy định pháp luật.</w:t>
      </w:r>
    </w:p>
    <w:p w14:paraId="69C2E3BE"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b/>
          <w:i/>
          <w:color w:val="1F497D" w:themeColor="text2"/>
          <w:szCs w:val="28"/>
          <w:lang w:eastAsia="ar-SA"/>
        </w:rPr>
        <w:t>1</w:t>
      </w:r>
      <w:r w:rsidRPr="008F61B3">
        <w:rPr>
          <w:b/>
          <w:i/>
          <w:color w:val="1F497D" w:themeColor="text2"/>
          <w:szCs w:val="28"/>
          <w:lang w:val="vi-VN" w:eastAsia="ar-SA"/>
        </w:rPr>
        <w:t xml:space="preserve">.2. </w:t>
      </w:r>
      <w:r w:rsidR="000A3963" w:rsidRPr="008F61B3">
        <w:rPr>
          <w:b/>
          <w:i/>
          <w:color w:val="1F497D" w:themeColor="text2"/>
          <w:szCs w:val="28"/>
          <w:lang w:eastAsia="ar-SA"/>
        </w:rPr>
        <w:t>Đổi mới công tác quản lý trong cấp học GDMN</w:t>
      </w:r>
    </w:p>
    <w:p w14:paraId="39E36F39" w14:textId="77777777" w:rsidR="00A7547F" w:rsidRDefault="008F61B3"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i/>
          <w:color w:val="1F497D" w:themeColor="text2"/>
          <w:szCs w:val="28"/>
          <w:lang w:eastAsia="ar-SA"/>
        </w:rPr>
        <w:t>a</w:t>
      </w:r>
      <w:r w:rsidR="00961CB9" w:rsidRPr="008F61B3">
        <w:rPr>
          <w:i/>
          <w:color w:val="1F497D" w:themeColor="text2"/>
          <w:szCs w:val="28"/>
          <w:lang w:eastAsia="ar-SA"/>
        </w:rPr>
        <w:t>. Chỉ tiêu</w:t>
      </w:r>
    </w:p>
    <w:p w14:paraId="790715A8" w14:textId="77777777" w:rsidR="00A7547F" w:rsidRDefault="007520C0"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kern w:val="0"/>
          <w:szCs w:val="28"/>
        </w:rPr>
        <w:t>-</w:t>
      </w:r>
      <w:r w:rsidRPr="008F61B3">
        <w:rPr>
          <w:color w:val="1F497D" w:themeColor="text2"/>
          <w:kern w:val="0"/>
          <w:szCs w:val="28"/>
          <w:lang w:val="vi-VN"/>
        </w:rPr>
        <w:t xml:space="preserve"> </w:t>
      </w:r>
      <w:r w:rsidRPr="008F61B3">
        <w:rPr>
          <w:color w:val="1F497D" w:themeColor="text2"/>
          <w:kern w:val="0"/>
          <w:szCs w:val="28"/>
        </w:rPr>
        <w:t>Các loại k</w:t>
      </w:r>
      <w:r w:rsidRPr="008F61B3">
        <w:rPr>
          <w:color w:val="1F497D" w:themeColor="text2"/>
          <w:kern w:val="0"/>
          <w:lang w:val="vi"/>
        </w:rPr>
        <w:t xml:space="preserve">ế hoạch năm học, kế hoạch hoạt động giáo dục, kế hoạch chăm sóc, nuôi dưỡng và các kế hoạch của tổ chuyên môn </w:t>
      </w:r>
      <w:r w:rsidRPr="008F61B3">
        <w:rPr>
          <w:color w:val="1F497D" w:themeColor="text2"/>
          <w:kern w:val="0"/>
        </w:rPr>
        <w:t xml:space="preserve">xây dựng </w:t>
      </w:r>
      <w:r w:rsidRPr="008F61B3">
        <w:rPr>
          <w:color w:val="1F497D" w:themeColor="text2"/>
          <w:kern w:val="0"/>
          <w:lang w:val="vi"/>
        </w:rPr>
        <w:t>phù hợp với điều kiện thực tế địa phương, của nhà trường và đối tượng trẻ.</w:t>
      </w:r>
    </w:p>
    <w:p w14:paraId="1B9E839D"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val="vi-VN"/>
        </w:rPr>
        <w:t xml:space="preserve">- Thực hiện đúng các quy định về quản lý tài chính và Quy chế công khai đối với </w:t>
      </w:r>
      <w:r w:rsidRPr="008F61B3">
        <w:rPr>
          <w:color w:val="1F497D" w:themeColor="text2"/>
          <w:szCs w:val="28"/>
        </w:rPr>
        <w:t>nhà trường</w:t>
      </w:r>
      <w:r w:rsidRPr="008F61B3">
        <w:rPr>
          <w:color w:val="1F497D" w:themeColor="text2"/>
          <w:szCs w:val="28"/>
          <w:lang w:val="vi-VN"/>
        </w:rPr>
        <w:t>.</w:t>
      </w:r>
      <w:r w:rsidRPr="008F61B3">
        <w:rPr>
          <w:color w:val="1F497D" w:themeColor="text2"/>
          <w:szCs w:val="28"/>
        </w:rPr>
        <w:t xml:space="preserve"> </w:t>
      </w:r>
    </w:p>
    <w:p w14:paraId="19DCD5E4" w14:textId="77777777" w:rsidR="00A7547F" w:rsidRDefault="003C1158"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rPr>
        <w:t xml:space="preserve">- </w:t>
      </w:r>
      <w:r w:rsidR="00961CB9" w:rsidRPr="008F61B3">
        <w:rPr>
          <w:color w:val="1F497D" w:themeColor="text2"/>
          <w:szCs w:val="28"/>
        </w:rPr>
        <w:t>Thực hiện chế độ thông tin, báo cáo kịp thời và chính xác gửi đúng hạn và đúng yêu cầu.</w:t>
      </w:r>
    </w:p>
    <w:p w14:paraId="55046E60"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rPr>
        <w:t>- Thực hiện đ</w:t>
      </w:r>
      <w:r w:rsidRPr="008F61B3">
        <w:rPr>
          <w:color w:val="1F497D" w:themeColor="text2"/>
          <w:szCs w:val="28"/>
          <w:lang w:val="vi-VN"/>
        </w:rPr>
        <w:t>ẩy mạnh</w:t>
      </w:r>
      <w:r w:rsidRPr="008F61B3">
        <w:rPr>
          <w:color w:val="1F497D" w:themeColor="text2"/>
          <w:szCs w:val="28"/>
          <w:lang w:val="pt-BR"/>
        </w:rPr>
        <w:t xml:space="preserve"> ứng dụng công nghệ thông tin và chuyển đổi số </w:t>
      </w:r>
      <w:r w:rsidRPr="008F61B3">
        <w:rPr>
          <w:color w:val="1F497D" w:themeColor="text2"/>
          <w:szCs w:val="28"/>
        </w:rPr>
        <w:t>trong quản lý hồ sơ, báo cáo và giám sát</w:t>
      </w:r>
      <w:r w:rsidRPr="008F61B3">
        <w:rPr>
          <w:color w:val="1F497D" w:themeColor="text2"/>
          <w:szCs w:val="28"/>
          <w:lang w:val="pt-BR"/>
        </w:rPr>
        <w:t xml:space="preserve">, tổ chức các hoạt </w:t>
      </w:r>
      <w:r w:rsidRPr="008F61B3">
        <w:rPr>
          <w:color w:val="1F497D" w:themeColor="text2"/>
          <w:szCs w:val="28"/>
          <w:lang w:val="vi-VN"/>
        </w:rPr>
        <w:t>động</w:t>
      </w:r>
      <w:r w:rsidRPr="008F61B3">
        <w:rPr>
          <w:color w:val="1F497D" w:themeColor="text2"/>
          <w:szCs w:val="28"/>
          <w:lang w:val="pt-BR"/>
        </w:rPr>
        <w:t xml:space="preserve"> trong nhà trường. </w:t>
      </w:r>
    </w:p>
    <w:p w14:paraId="02BA8E7A" w14:textId="61A9F59A"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eastAsia="ar-SA"/>
        </w:rPr>
        <w:t xml:space="preserve">- </w:t>
      </w:r>
      <w:r w:rsidRPr="008F61B3">
        <w:rPr>
          <w:color w:val="1F497D" w:themeColor="text2"/>
          <w:szCs w:val="28"/>
          <w:lang w:val="vi-VN" w:eastAsia="ar-SA"/>
        </w:rPr>
        <w:t xml:space="preserve">100% </w:t>
      </w:r>
      <w:r w:rsidR="00E719A6">
        <w:rPr>
          <w:color w:val="1F497D" w:themeColor="text2"/>
          <w:szCs w:val="28"/>
          <w:lang w:eastAsia="ar-SA"/>
        </w:rPr>
        <w:t>CBGVNV</w:t>
      </w:r>
      <w:r w:rsidRPr="008F61B3">
        <w:rPr>
          <w:color w:val="1F497D" w:themeColor="text2"/>
          <w:szCs w:val="28"/>
          <w:lang w:val="vi-VN" w:eastAsia="ar-SA"/>
        </w:rPr>
        <w:t xml:space="preserve"> </w:t>
      </w:r>
      <w:r w:rsidRPr="008F61B3">
        <w:rPr>
          <w:color w:val="1F497D" w:themeColor="text2"/>
          <w:szCs w:val="28"/>
          <w:lang w:eastAsia="ar-SA"/>
        </w:rPr>
        <w:t xml:space="preserve">thực hiện nghiêm túc công tác kiểm tra, tự kiểm tra, giám sát việc thực hiện nền nếp chuyên môn, thực hiện </w:t>
      </w:r>
      <w:r w:rsidRPr="008F61B3">
        <w:rPr>
          <w:color w:val="1F497D" w:themeColor="text2"/>
          <w:szCs w:val="28"/>
          <w:lang w:val="vi-VN" w:eastAsia="ar-SA"/>
        </w:rPr>
        <w:t>các quy định của pháp luật.</w:t>
      </w:r>
      <w:r w:rsidRPr="008F61B3">
        <w:rPr>
          <w:color w:val="1F497D" w:themeColor="text2"/>
          <w:szCs w:val="28"/>
          <w:lang w:eastAsia="ar-SA"/>
        </w:rPr>
        <w:t xml:space="preserve"> </w:t>
      </w:r>
      <w:r w:rsidR="00F93AC1" w:rsidRPr="008F61B3">
        <w:rPr>
          <w:color w:val="1F497D" w:themeColor="text2"/>
          <w:szCs w:val="28"/>
          <w:lang w:eastAsia="ar-SA"/>
        </w:rPr>
        <w:t xml:space="preserve"> </w:t>
      </w:r>
    </w:p>
    <w:p w14:paraId="6197A5C2" w14:textId="77777777" w:rsidR="00A7547F" w:rsidRDefault="00D803FB"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eastAsia="ar-SA"/>
        </w:rPr>
        <w:t xml:space="preserve">- </w:t>
      </w:r>
      <w:r w:rsidR="00961CB9" w:rsidRPr="008F61B3">
        <w:rPr>
          <w:color w:val="1F497D" w:themeColor="text2"/>
          <w:szCs w:val="28"/>
          <w:lang w:eastAsia="ar-SA"/>
        </w:rPr>
        <w:t>Nêu cao quyền tự chủ và trách nhiệm giải trình trong quản lý các hoạt động giáo dục. Thực hiện quy chế dân chủ và các quy định về công khai trong hoạt động của nhà trường.</w:t>
      </w:r>
      <w:r w:rsidR="00F93AC1" w:rsidRPr="008F61B3">
        <w:rPr>
          <w:color w:val="1F497D" w:themeColor="text2"/>
          <w:szCs w:val="28"/>
          <w:lang w:eastAsia="ar-SA"/>
        </w:rPr>
        <w:t xml:space="preserve">  </w:t>
      </w:r>
    </w:p>
    <w:p w14:paraId="02390EE6" w14:textId="77777777" w:rsidR="00A7547F" w:rsidRDefault="008F61B3"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i/>
          <w:color w:val="1F497D" w:themeColor="text2"/>
          <w:szCs w:val="28"/>
          <w:lang w:eastAsia="ar-SA"/>
        </w:rPr>
        <w:t>b</w:t>
      </w:r>
      <w:r w:rsidR="007520C0" w:rsidRPr="008F61B3">
        <w:rPr>
          <w:i/>
          <w:color w:val="1F497D" w:themeColor="text2"/>
          <w:szCs w:val="28"/>
          <w:lang w:eastAsia="ar-SA"/>
        </w:rPr>
        <w:t>. G</w:t>
      </w:r>
      <w:r w:rsidR="00961CB9" w:rsidRPr="008F61B3">
        <w:rPr>
          <w:i/>
          <w:color w:val="1F497D" w:themeColor="text2"/>
          <w:szCs w:val="28"/>
          <w:lang w:eastAsia="ar-SA"/>
        </w:rPr>
        <w:t xml:space="preserve">iải pháp  </w:t>
      </w:r>
      <w:r w:rsidRPr="008F61B3">
        <w:rPr>
          <w:i/>
          <w:color w:val="1F497D" w:themeColor="text2"/>
          <w:szCs w:val="28"/>
          <w:lang w:eastAsia="ar-SA"/>
        </w:rPr>
        <w:t xml:space="preserve"> </w:t>
      </w:r>
    </w:p>
    <w:p w14:paraId="247693C7" w14:textId="77777777" w:rsidR="00A7547F" w:rsidRDefault="007520C0"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eastAsia="ar-SA"/>
        </w:rPr>
        <w:t xml:space="preserve">- </w:t>
      </w:r>
      <w:r w:rsidRPr="008F61B3">
        <w:rPr>
          <w:color w:val="1F497D" w:themeColor="text2"/>
          <w:szCs w:val="28"/>
        </w:rPr>
        <w:t>C</w:t>
      </w:r>
      <w:r w:rsidRPr="008F61B3">
        <w:rPr>
          <w:color w:val="1F497D" w:themeColor="text2"/>
          <w:szCs w:val="28"/>
          <w:lang w:val="vi-VN"/>
        </w:rPr>
        <w:t>hủ động trong công tác lập kế hoạch, phát triển chương trình giáo dục nhà trường</w:t>
      </w:r>
      <w:r w:rsidRPr="008F61B3">
        <w:rPr>
          <w:color w:val="1F497D" w:themeColor="text2"/>
          <w:szCs w:val="28"/>
        </w:rPr>
        <w:t xml:space="preserve">, xây dựng kế hoạch năm học, kế hoạch hoạt động giáo dục, kế hoạch chăm </w:t>
      </w:r>
      <w:r w:rsidRPr="008F61B3">
        <w:rPr>
          <w:color w:val="1F497D" w:themeColor="text2"/>
          <w:szCs w:val="28"/>
        </w:rPr>
        <w:lastRenderedPageBreak/>
        <w:t xml:space="preserve">sóc, nuôi dưỡng và các kế hoạch của tổ chuyên môn </w:t>
      </w:r>
      <w:r w:rsidRPr="008F61B3">
        <w:rPr>
          <w:color w:val="1F497D" w:themeColor="text2"/>
          <w:szCs w:val="28"/>
          <w:lang w:val="vi-VN" w:eastAsia="ar-SA"/>
        </w:rPr>
        <w:t>phù hợp với điều kiện thực tế địa phương, của nhà trường</w:t>
      </w:r>
      <w:r w:rsidRPr="008F61B3">
        <w:rPr>
          <w:color w:val="1F497D" w:themeColor="text2"/>
          <w:szCs w:val="28"/>
          <w:lang w:eastAsia="ar-SA"/>
        </w:rPr>
        <w:t xml:space="preserve"> và đối tượng trẻ</w:t>
      </w:r>
      <w:r w:rsidRPr="008F61B3">
        <w:rPr>
          <w:color w:val="1F497D" w:themeColor="text2"/>
          <w:szCs w:val="28"/>
          <w:lang w:val="vi-VN" w:eastAsia="ar-SA"/>
        </w:rPr>
        <w:t>.</w:t>
      </w:r>
    </w:p>
    <w:p w14:paraId="34C0BD1E" w14:textId="77777777" w:rsidR="00A7547F" w:rsidRDefault="00F93AC1"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eastAsia="ar-SA"/>
        </w:rPr>
        <w:t xml:space="preserve">- </w:t>
      </w:r>
      <w:r w:rsidR="00961CB9" w:rsidRPr="008F61B3">
        <w:rPr>
          <w:color w:val="1F497D" w:themeColor="text2"/>
          <w:szCs w:val="28"/>
          <w:lang w:eastAsia="ar-SA"/>
        </w:rPr>
        <w:t>Tiếp thục thực hiện</w:t>
      </w:r>
      <w:r w:rsidR="00961CB9" w:rsidRPr="008F61B3">
        <w:rPr>
          <w:color w:val="1F497D" w:themeColor="text2"/>
          <w:szCs w:val="28"/>
          <w:lang w:val="vi-VN" w:eastAsia="ar-SA"/>
        </w:rPr>
        <w:t xml:space="preserve"> đổi mới công tác quản lí </w:t>
      </w:r>
      <w:r w:rsidR="00BE46A9" w:rsidRPr="008F61B3">
        <w:rPr>
          <w:color w:val="1F497D" w:themeColor="text2"/>
          <w:szCs w:val="28"/>
          <w:lang w:eastAsia="ar-SA"/>
        </w:rPr>
        <w:t>GD</w:t>
      </w:r>
      <w:r w:rsidR="00961CB9" w:rsidRPr="008F61B3">
        <w:rPr>
          <w:color w:val="1F497D" w:themeColor="text2"/>
          <w:szCs w:val="28"/>
          <w:lang w:val="vi-VN" w:eastAsia="ar-SA"/>
        </w:rPr>
        <w:t xml:space="preserve"> theo hướng phân cấp, phân quyền, tự chủ, dân chủ, công khai gắn với cơ chế giám sát và trách nhiệm giải trình. </w:t>
      </w:r>
    </w:p>
    <w:p w14:paraId="4058A3E6" w14:textId="097365C4"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eastAsia="ar-SA"/>
        </w:rPr>
        <w:t>- Nâng</w:t>
      </w:r>
      <w:r w:rsidRPr="008F61B3">
        <w:rPr>
          <w:color w:val="1F497D" w:themeColor="text2"/>
          <w:szCs w:val="28"/>
          <w:lang w:val="vi-VN" w:eastAsia="ar-SA"/>
        </w:rPr>
        <w:t xml:space="preserve"> cao trách nhiệm và quyền hạn của Hội đồng trường, người đứng đầu, giáo viên, nhân viên, người lao động gắn với trách nhiệm</w:t>
      </w:r>
      <w:r w:rsidRPr="008F61B3">
        <w:rPr>
          <w:color w:val="1F497D" w:themeColor="text2"/>
          <w:szCs w:val="28"/>
          <w:lang w:eastAsia="ar-SA"/>
        </w:rPr>
        <w:t xml:space="preserve"> </w:t>
      </w:r>
      <w:r w:rsidRPr="008F61B3">
        <w:rPr>
          <w:color w:val="1F497D" w:themeColor="text2"/>
          <w:szCs w:val="28"/>
          <w:lang w:val="vi-VN" w:eastAsia="ar-SA"/>
        </w:rPr>
        <w:t>giải trình trong quản lý các hoạt động giáo dục trong</w:t>
      </w:r>
      <w:r w:rsidRPr="008F61B3">
        <w:rPr>
          <w:color w:val="1F497D" w:themeColor="text2"/>
          <w:szCs w:val="28"/>
          <w:lang w:eastAsia="ar-SA"/>
        </w:rPr>
        <w:t xml:space="preserve"> trường. </w:t>
      </w:r>
      <w:r w:rsidRPr="008F61B3">
        <w:rPr>
          <w:color w:val="1F497D" w:themeColor="text2"/>
          <w:szCs w:val="28"/>
          <w:lang w:val="vi-VN" w:eastAsia="ar-SA"/>
        </w:rPr>
        <w:t>Hiệu trưởng nhà trường phải thực hiện nghiêm túc việc tự chủ về quản lý thực hiện nhiệm vụ chuyên môn, gắn với nâng cao trách nhiệm giải trình trước xã hội, người học, cơ quan quản lý; tăng cường sự tham gia của gia đình và xã hội trong giám sát các hoạt động của nhà trường; chủ động trong công tác lập kế hoạch, phát triển chương trình giáo dục nhà trườ</w:t>
      </w:r>
      <w:r w:rsidR="00E719A6">
        <w:rPr>
          <w:color w:val="1F497D" w:themeColor="text2"/>
          <w:szCs w:val="28"/>
          <w:lang w:val="vi-VN" w:eastAsia="ar-SA"/>
        </w:rPr>
        <w:t>ng.</w:t>
      </w:r>
    </w:p>
    <w:p w14:paraId="754F78E9"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val="vi-VN" w:eastAsia="ar-SA"/>
        </w:rPr>
        <w:t xml:space="preserve">- </w:t>
      </w:r>
      <w:r w:rsidRPr="008F61B3">
        <w:rPr>
          <w:color w:val="1F497D" w:themeColor="text2"/>
          <w:szCs w:val="28"/>
          <w:lang w:eastAsia="ar-SA"/>
        </w:rPr>
        <w:t xml:space="preserve">Thực hiện xây dựng kế hoạch kiểm tra, giám sát việc thực hiện nền nếp chuyên môn, thực hiện các quy định của pháp luật đối với cán bộ, giáo viên, nhân viên </w:t>
      </w:r>
      <w:r w:rsidRPr="008F61B3">
        <w:rPr>
          <w:color w:val="1F497D" w:themeColor="text2"/>
          <w:szCs w:val="28"/>
          <w:lang w:val="vi-VN" w:eastAsia="ar-SA"/>
        </w:rPr>
        <w:t>theo hướng hiệu quả, đề cao vai trò giám sát, tư vấn, hỗ trợ, tránh hình thức gây áp lực cho giáo viên</w:t>
      </w:r>
      <w:r w:rsidRPr="008F61B3">
        <w:rPr>
          <w:color w:val="1F497D" w:themeColor="text2"/>
          <w:szCs w:val="28"/>
          <w:lang w:eastAsia="ar-SA"/>
        </w:rPr>
        <w:t xml:space="preserve"> trong trường</w:t>
      </w:r>
      <w:r w:rsidRPr="008F61B3">
        <w:rPr>
          <w:color w:val="1F497D" w:themeColor="text2"/>
          <w:szCs w:val="28"/>
          <w:lang w:val="vi-VN" w:eastAsia="ar-SA"/>
        </w:rPr>
        <w:t xml:space="preserve">; bảo đảm dân chủ, công khai, minh bạch, thực chất, hiệu quả nhằm mục đích thực hiện nghiêm túc các quy định và nâng cao </w:t>
      </w:r>
      <w:r w:rsidRPr="008F61B3">
        <w:rPr>
          <w:color w:val="1F497D" w:themeColor="text2"/>
          <w:szCs w:val="28"/>
          <w:lang w:eastAsia="ar-SA"/>
        </w:rPr>
        <w:t xml:space="preserve">  </w:t>
      </w:r>
      <w:r w:rsidRPr="008F61B3">
        <w:rPr>
          <w:color w:val="1F497D" w:themeColor="text2"/>
          <w:szCs w:val="28"/>
          <w:lang w:val="vi-VN" w:eastAsia="ar-SA"/>
        </w:rPr>
        <w:t>chất lượng thực hiện nuôi dưỡng, chăm sóc, giáo dục.</w:t>
      </w:r>
      <w:r w:rsidRPr="008F61B3">
        <w:rPr>
          <w:color w:val="1F497D" w:themeColor="text2"/>
          <w:szCs w:val="28"/>
          <w:lang w:eastAsia="ar-SA"/>
        </w:rPr>
        <w:t xml:space="preserve"> </w:t>
      </w:r>
    </w:p>
    <w:p w14:paraId="09651871"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iCs/>
          <w:color w:val="1F497D" w:themeColor="text2"/>
          <w:szCs w:val="28"/>
          <w:lang w:val="vi-VN" w:eastAsia="ar-SA"/>
        </w:rPr>
        <w:t xml:space="preserve">- Thực hiện quy chế dân chủ trong quản lý các hoạt động </w:t>
      </w:r>
      <w:r w:rsidR="00BE46A9" w:rsidRPr="008F61B3">
        <w:rPr>
          <w:iCs/>
          <w:color w:val="1F497D" w:themeColor="text2"/>
          <w:szCs w:val="28"/>
          <w:lang w:eastAsia="ar-SA"/>
        </w:rPr>
        <w:t>GD</w:t>
      </w:r>
      <w:r w:rsidRPr="008F61B3">
        <w:rPr>
          <w:iCs/>
          <w:color w:val="1F497D" w:themeColor="text2"/>
          <w:szCs w:val="28"/>
          <w:lang w:val="vi-VN" w:eastAsia="ar-SA"/>
        </w:rPr>
        <w:t xml:space="preserve"> trong </w:t>
      </w:r>
      <w:r w:rsidRPr="008F61B3">
        <w:rPr>
          <w:iCs/>
          <w:color w:val="1F497D" w:themeColor="text2"/>
          <w:szCs w:val="28"/>
          <w:lang w:eastAsia="ar-SA"/>
        </w:rPr>
        <w:t>trường</w:t>
      </w:r>
      <w:r w:rsidRPr="008F61B3">
        <w:rPr>
          <w:iCs/>
          <w:color w:val="1F497D" w:themeColor="text2"/>
          <w:szCs w:val="28"/>
          <w:lang w:val="vi-VN" w:eastAsia="ar-SA"/>
        </w:rPr>
        <w:t xml:space="preserve"> theo quy định nhằm phát huy vai trò của các chủ thể trong việc tham gia xây dựng kế hoạch, triển khai thực hiện, giám sát, sử dụng các nguồn lực để tổ chức các hoạt động trong </w:t>
      </w:r>
      <w:r w:rsidRPr="008F61B3">
        <w:rPr>
          <w:iCs/>
          <w:color w:val="1F497D" w:themeColor="text2"/>
          <w:szCs w:val="28"/>
          <w:lang w:eastAsia="ar-SA"/>
        </w:rPr>
        <w:t>nhà trường</w:t>
      </w:r>
      <w:r w:rsidRPr="008F61B3">
        <w:rPr>
          <w:iCs/>
          <w:color w:val="1F497D" w:themeColor="text2"/>
          <w:szCs w:val="28"/>
          <w:lang w:val="vi-VN" w:eastAsia="ar-SA"/>
        </w:rPr>
        <w:t xml:space="preserve">; bảo đảm đầy đủ, kịp thời quy định về công khai mục tiêu chất lượng </w:t>
      </w:r>
      <w:r w:rsidR="00BE46A9" w:rsidRPr="008F61B3">
        <w:rPr>
          <w:iCs/>
          <w:color w:val="1F497D" w:themeColor="text2"/>
          <w:szCs w:val="28"/>
          <w:lang w:eastAsia="ar-SA"/>
        </w:rPr>
        <w:t>GD</w:t>
      </w:r>
      <w:r w:rsidRPr="008F61B3">
        <w:rPr>
          <w:iCs/>
          <w:color w:val="1F497D" w:themeColor="text2"/>
          <w:szCs w:val="28"/>
          <w:lang w:val="vi-VN" w:eastAsia="ar-SA"/>
        </w:rPr>
        <w:t xml:space="preserve">, điều kiện bảo đảm chất lượng </w:t>
      </w:r>
      <w:r w:rsidR="00BE46A9" w:rsidRPr="008F61B3">
        <w:rPr>
          <w:iCs/>
          <w:color w:val="1F497D" w:themeColor="text2"/>
          <w:szCs w:val="28"/>
          <w:lang w:eastAsia="ar-SA"/>
        </w:rPr>
        <w:t>GD</w:t>
      </w:r>
      <w:r w:rsidRPr="008F61B3">
        <w:rPr>
          <w:iCs/>
          <w:color w:val="1F497D" w:themeColor="text2"/>
          <w:szCs w:val="28"/>
          <w:lang w:val="vi-VN" w:eastAsia="ar-SA"/>
        </w:rPr>
        <w:t xml:space="preserve">, kết quả thực hiện theo quy </w:t>
      </w:r>
      <w:r w:rsidRPr="008F61B3">
        <w:rPr>
          <w:iCs/>
          <w:color w:val="1F497D" w:themeColor="text2"/>
          <w:szCs w:val="28"/>
          <w:lang w:eastAsia="ar-SA"/>
        </w:rPr>
        <w:t>định.</w:t>
      </w:r>
    </w:p>
    <w:p w14:paraId="0AEF8A82"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val="vi-VN" w:eastAsia="ar-SA"/>
        </w:rPr>
        <w:t>- Đẩy mạnh</w:t>
      </w:r>
      <w:r w:rsidRPr="008F61B3">
        <w:rPr>
          <w:color w:val="1F497D" w:themeColor="text2"/>
          <w:szCs w:val="28"/>
          <w:lang w:val="pt-BR" w:eastAsia="ar-SA"/>
        </w:rPr>
        <w:t xml:space="preserve"> ứng dụng công nghệ thông tin và chuyển đổi số vào công tác quản lí, tổ chức các hoạt </w:t>
      </w:r>
      <w:r w:rsidRPr="008F61B3">
        <w:rPr>
          <w:color w:val="1F497D" w:themeColor="text2"/>
          <w:szCs w:val="28"/>
          <w:lang w:val="vi-VN" w:eastAsia="ar-SA"/>
        </w:rPr>
        <w:t>động</w:t>
      </w:r>
      <w:r w:rsidRPr="008F61B3">
        <w:rPr>
          <w:color w:val="1F497D" w:themeColor="text2"/>
          <w:szCs w:val="28"/>
          <w:lang w:val="pt-BR" w:eastAsia="ar-SA"/>
        </w:rPr>
        <w:t xml:space="preserve"> trong nhà trường; </w:t>
      </w:r>
    </w:p>
    <w:p w14:paraId="557E7CFE" w14:textId="77777777" w:rsidR="00A7547F" w:rsidRDefault="00281EB5"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val="pt-BR" w:eastAsia="ar-SA"/>
        </w:rPr>
        <w:t>- Ti</w:t>
      </w:r>
      <w:r w:rsidR="00961CB9" w:rsidRPr="008F61B3">
        <w:rPr>
          <w:color w:val="1F497D" w:themeColor="text2"/>
          <w:szCs w:val="28"/>
          <w:lang w:val="pt-BR" w:eastAsia="ar-SA"/>
        </w:rPr>
        <w:t>ếp tục triển khai và thực hiện nghiêm túc, kịp thời về việc chấn chỉnh tình trạng lạm dụng hồ sơ, sổ sách trong nhà trường</w:t>
      </w:r>
      <w:r w:rsidR="00961CB9" w:rsidRPr="008F61B3">
        <w:rPr>
          <w:color w:val="1F497D" w:themeColor="text2"/>
          <w:szCs w:val="28"/>
          <w:lang w:val="vi-VN" w:eastAsia="ar-SA"/>
        </w:rPr>
        <w:t>.</w:t>
      </w:r>
      <w:r w:rsidRPr="008F61B3">
        <w:rPr>
          <w:color w:val="1F497D" w:themeColor="text2"/>
          <w:szCs w:val="28"/>
          <w:lang w:eastAsia="ar-SA"/>
        </w:rPr>
        <w:t xml:space="preserve"> </w:t>
      </w:r>
    </w:p>
    <w:p w14:paraId="28A98956"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F61B3">
        <w:rPr>
          <w:color w:val="1F497D" w:themeColor="text2"/>
          <w:szCs w:val="28"/>
          <w:lang w:eastAsia="ar-SA"/>
        </w:rPr>
        <w:t>- Xây dựng kế hoạch kiểm tra nội bộ việc thực hiện nền nếp chuyên môn, thực hiện các quy định của pháp luật về quản lý và sử dụng tài chính, tài sản và việc thực hiện nhiệm vụ</w:t>
      </w:r>
      <w:r w:rsidRPr="008F61B3">
        <w:rPr>
          <w:color w:val="1F497D" w:themeColor="text2"/>
          <w:szCs w:val="28"/>
          <w:lang w:val="vi-VN" w:eastAsia="ar-SA"/>
        </w:rPr>
        <w:t xml:space="preserve"> nuôi dưỡng, chăm sóc, giáo dục </w:t>
      </w:r>
      <w:r w:rsidRPr="008F61B3">
        <w:rPr>
          <w:color w:val="1F497D" w:themeColor="text2"/>
          <w:szCs w:val="28"/>
          <w:lang w:eastAsia="ar-SA"/>
        </w:rPr>
        <w:t>trẻ, kiểm tra các điều kiện đảm bảo an toàn cho trẻ tại trường, nhóm lớp</w:t>
      </w:r>
      <w:r w:rsidR="00760ECB" w:rsidRPr="008F61B3">
        <w:rPr>
          <w:color w:val="1F497D" w:themeColor="text2"/>
          <w:szCs w:val="28"/>
          <w:lang w:val="vi-VN" w:eastAsia="ar-SA"/>
        </w:rPr>
        <w:t>.</w:t>
      </w:r>
    </w:p>
    <w:p w14:paraId="2B01FA60" w14:textId="77777777" w:rsidR="00A7547F" w:rsidRDefault="00760ECB"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rFonts w:cs="Times New Roman"/>
          <w:b/>
          <w:color w:val="1F497D" w:themeColor="text2"/>
          <w:szCs w:val="28"/>
        </w:rPr>
        <w:t>2. Bảo đảm an toàn tuyệt đối cho trẻ em; nâng cao chất lượng thực hiện Chương trình GDMN; chuẩn bị điều kiện để triển khai thí điểm Chương trình GDMN mới</w:t>
      </w:r>
    </w:p>
    <w:p w14:paraId="4A1D936D" w14:textId="77777777" w:rsidR="00A7547F" w:rsidRDefault="00760ECB"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rFonts w:cs="Times New Roman"/>
          <w:i/>
          <w:color w:val="1F497D" w:themeColor="text2"/>
          <w:szCs w:val="28"/>
        </w:rPr>
        <w:t>2.1.Bảo</w:t>
      </w:r>
      <w:r w:rsidRPr="00233C71">
        <w:rPr>
          <w:rFonts w:cs="Times New Roman"/>
          <w:i/>
          <w:color w:val="1F497D" w:themeColor="text2"/>
          <w:spacing w:val="16"/>
          <w:szCs w:val="28"/>
        </w:rPr>
        <w:t xml:space="preserve"> </w:t>
      </w:r>
      <w:r w:rsidRPr="00233C71">
        <w:rPr>
          <w:rFonts w:cs="Times New Roman"/>
          <w:i/>
          <w:color w:val="1F497D" w:themeColor="text2"/>
          <w:szCs w:val="28"/>
        </w:rPr>
        <w:t>đảm</w:t>
      </w:r>
      <w:r w:rsidRPr="00233C71">
        <w:rPr>
          <w:rFonts w:cs="Times New Roman"/>
          <w:i/>
          <w:color w:val="1F497D" w:themeColor="text2"/>
          <w:spacing w:val="16"/>
          <w:szCs w:val="28"/>
        </w:rPr>
        <w:t xml:space="preserve"> </w:t>
      </w:r>
      <w:r w:rsidRPr="00233C71">
        <w:rPr>
          <w:rFonts w:cs="Times New Roman"/>
          <w:i/>
          <w:color w:val="1F497D" w:themeColor="text2"/>
          <w:szCs w:val="28"/>
        </w:rPr>
        <w:t>an</w:t>
      </w:r>
      <w:r w:rsidRPr="00233C71">
        <w:rPr>
          <w:rFonts w:cs="Times New Roman"/>
          <w:i/>
          <w:color w:val="1F497D" w:themeColor="text2"/>
          <w:spacing w:val="17"/>
          <w:szCs w:val="28"/>
        </w:rPr>
        <w:t xml:space="preserve"> </w:t>
      </w:r>
      <w:r w:rsidRPr="00233C71">
        <w:rPr>
          <w:rFonts w:cs="Times New Roman"/>
          <w:i/>
          <w:color w:val="1F497D" w:themeColor="text2"/>
          <w:szCs w:val="28"/>
        </w:rPr>
        <w:t>toàn</w:t>
      </w:r>
      <w:r w:rsidRPr="00233C71">
        <w:rPr>
          <w:rFonts w:cs="Times New Roman"/>
          <w:i/>
          <w:color w:val="1F497D" w:themeColor="text2"/>
          <w:spacing w:val="16"/>
          <w:szCs w:val="28"/>
        </w:rPr>
        <w:t xml:space="preserve"> </w:t>
      </w:r>
      <w:r w:rsidRPr="00233C71">
        <w:rPr>
          <w:rFonts w:cs="Times New Roman"/>
          <w:i/>
          <w:color w:val="1F497D" w:themeColor="text2"/>
          <w:szCs w:val="28"/>
        </w:rPr>
        <w:t>về</w:t>
      </w:r>
      <w:r w:rsidRPr="00233C71">
        <w:rPr>
          <w:rFonts w:cs="Times New Roman"/>
          <w:i/>
          <w:color w:val="1F497D" w:themeColor="text2"/>
          <w:spacing w:val="16"/>
          <w:szCs w:val="28"/>
        </w:rPr>
        <w:t xml:space="preserve"> </w:t>
      </w:r>
      <w:r w:rsidRPr="00233C71">
        <w:rPr>
          <w:rFonts w:cs="Times New Roman"/>
          <w:i/>
          <w:color w:val="1F497D" w:themeColor="text2"/>
          <w:szCs w:val="28"/>
        </w:rPr>
        <w:t>thể</w:t>
      </w:r>
      <w:r w:rsidRPr="00233C71">
        <w:rPr>
          <w:rFonts w:cs="Times New Roman"/>
          <w:i/>
          <w:color w:val="1F497D" w:themeColor="text2"/>
          <w:spacing w:val="17"/>
          <w:szCs w:val="28"/>
        </w:rPr>
        <w:t xml:space="preserve"> </w:t>
      </w:r>
      <w:r w:rsidRPr="00233C71">
        <w:rPr>
          <w:rFonts w:cs="Times New Roman"/>
          <w:i/>
          <w:color w:val="1F497D" w:themeColor="text2"/>
          <w:szCs w:val="28"/>
        </w:rPr>
        <w:t>chất</w:t>
      </w:r>
      <w:r w:rsidRPr="00233C71">
        <w:rPr>
          <w:rFonts w:cs="Times New Roman"/>
          <w:i/>
          <w:color w:val="1F497D" w:themeColor="text2"/>
          <w:spacing w:val="17"/>
          <w:szCs w:val="28"/>
        </w:rPr>
        <w:t xml:space="preserve"> </w:t>
      </w:r>
      <w:r w:rsidRPr="00233C71">
        <w:rPr>
          <w:rFonts w:cs="Times New Roman"/>
          <w:i/>
          <w:color w:val="1F497D" w:themeColor="text2"/>
          <w:szCs w:val="28"/>
        </w:rPr>
        <w:t>và</w:t>
      </w:r>
      <w:r w:rsidRPr="00233C71">
        <w:rPr>
          <w:rFonts w:cs="Times New Roman"/>
          <w:i/>
          <w:color w:val="1F497D" w:themeColor="text2"/>
          <w:spacing w:val="16"/>
          <w:szCs w:val="28"/>
        </w:rPr>
        <w:t xml:space="preserve"> </w:t>
      </w:r>
      <w:r w:rsidRPr="00233C71">
        <w:rPr>
          <w:rFonts w:cs="Times New Roman"/>
          <w:i/>
          <w:color w:val="1F497D" w:themeColor="text2"/>
          <w:szCs w:val="28"/>
        </w:rPr>
        <w:t>tinh</w:t>
      </w:r>
      <w:r w:rsidRPr="00233C71">
        <w:rPr>
          <w:rFonts w:cs="Times New Roman"/>
          <w:i/>
          <w:color w:val="1F497D" w:themeColor="text2"/>
          <w:spacing w:val="17"/>
          <w:szCs w:val="28"/>
        </w:rPr>
        <w:t xml:space="preserve"> </w:t>
      </w:r>
      <w:r w:rsidRPr="00233C71">
        <w:rPr>
          <w:rFonts w:cs="Times New Roman"/>
          <w:i/>
          <w:color w:val="1F497D" w:themeColor="text2"/>
          <w:szCs w:val="28"/>
        </w:rPr>
        <w:t>thần</w:t>
      </w:r>
      <w:r w:rsidRPr="00233C71">
        <w:rPr>
          <w:rFonts w:cs="Times New Roman"/>
          <w:i/>
          <w:color w:val="1F497D" w:themeColor="text2"/>
          <w:spacing w:val="16"/>
          <w:szCs w:val="28"/>
        </w:rPr>
        <w:t xml:space="preserve"> </w:t>
      </w:r>
      <w:r w:rsidRPr="00233C71">
        <w:rPr>
          <w:rFonts w:cs="Times New Roman"/>
          <w:i/>
          <w:color w:val="1F497D" w:themeColor="text2"/>
          <w:szCs w:val="28"/>
        </w:rPr>
        <w:t>cho</w:t>
      </w:r>
      <w:r w:rsidRPr="00233C71">
        <w:rPr>
          <w:rFonts w:cs="Times New Roman"/>
          <w:i/>
          <w:color w:val="1F497D" w:themeColor="text2"/>
          <w:spacing w:val="16"/>
          <w:szCs w:val="28"/>
        </w:rPr>
        <w:t xml:space="preserve"> </w:t>
      </w:r>
      <w:r w:rsidRPr="00233C71">
        <w:rPr>
          <w:rFonts w:cs="Times New Roman"/>
          <w:i/>
          <w:color w:val="1F497D" w:themeColor="text2"/>
          <w:szCs w:val="28"/>
        </w:rPr>
        <w:t>trẻ</w:t>
      </w:r>
      <w:r w:rsidRPr="00233C71">
        <w:rPr>
          <w:rFonts w:cs="Times New Roman"/>
          <w:i/>
          <w:color w:val="1F497D" w:themeColor="text2"/>
          <w:spacing w:val="17"/>
          <w:szCs w:val="28"/>
        </w:rPr>
        <w:t xml:space="preserve"> </w:t>
      </w:r>
      <w:r w:rsidRPr="00233C71">
        <w:rPr>
          <w:rFonts w:cs="Times New Roman"/>
          <w:i/>
          <w:color w:val="1F497D" w:themeColor="text2"/>
          <w:szCs w:val="28"/>
        </w:rPr>
        <w:t>em;</w:t>
      </w:r>
      <w:r w:rsidRPr="00233C71">
        <w:rPr>
          <w:rFonts w:cs="Times New Roman"/>
          <w:i/>
          <w:color w:val="1F497D" w:themeColor="text2"/>
          <w:spacing w:val="16"/>
          <w:szCs w:val="28"/>
        </w:rPr>
        <w:t xml:space="preserve"> </w:t>
      </w:r>
      <w:r w:rsidRPr="00233C71">
        <w:rPr>
          <w:rFonts w:cs="Times New Roman"/>
          <w:i/>
          <w:color w:val="1F497D" w:themeColor="text2"/>
          <w:szCs w:val="28"/>
        </w:rPr>
        <w:t>phòng,</w:t>
      </w:r>
      <w:r w:rsidRPr="00233C71">
        <w:rPr>
          <w:rFonts w:cs="Times New Roman"/>
          <w:i/>
          <w:color w:val="1F497D" w:themeColor="text2"/>
          <w:spacing w:val="16"/>
          <w:szCs w:val="28"/>
        </w:rPr>
        <w:t xml:space="preserve"> </w:t>
      </w:r>
      <w:r w:rsidRPr="00233C71">
        <w:rPr>
          <w:rFonts w:cs="Times New Roman"/>
          <w:i/>
          <w:color w:val="1F497D" w:themeColor="text2"/>
          <w:szCs w:val="28"/>
        </w:rPr>
        <w:t>chống</w:t>
      </w:r>
      <w:r w:rsidRPr="00233C71">
        <w:rPr>
          <w:rFonts w:cs="Times New Roman"/>
          <w:i/>
          <w:color w:val="1F497D" w:themeColor="text2"/>
          <w:spacing w:val="17"/>
          <w:szCs w:val="28"/>
        </w:rPr>
        <w:t xml:space="preserve"> </w:t>
      </w:r>
      <w:r w:rsidRPr="00233C71">
        <w:rPr>
          <w:rFonts w:cs="Times New Roman"/>
          <w:i/>
          <w:color w:val="1F497D" w:themeColor="text2"/>
          <w:spacing w:val="-5"/>
          <w:szCs w:val="28"/>
        </w:rPr>
        <w:t xml:space="preserve">và </w:t>
      </w:r>
      <w:r w:rsidRPr="00233C71">
        <w:rPr>
          <w:rFonts w:cs="Times New Roman"/>
          <w:i/>
          <w:color w:val="1F497D" w:themeColor="text2"/>
          <w:szCs w:val="28"/>
        </w:rPr>
        <w:t>ứng</w:t>
      </w:r>
      <w:r w:rsidRPr="00233C71">
        <w:rPr>
          <w:rFonts w:cs="Times New Roman"/>
          <w:i/>
          <w:color w:val="1F497D" w:themeColor="text2"/>
          <w:spacing w:val="-1"/>
          <w:szCs w:val="28"/>
        </w:rPr>
        <w:t xml:space="preserve"> </w:t>
      </w:r>
      <w:r w:rsidRPr="00233C71">
        <w:rPr>
          <w:rFonts w:cs="Times New Roman"/>
          <w:i/>
          <w:color w:val="1F497D" w:themeColor="text2"/>
          <w:szCs w:val="28"/>
        </w:rPr>
        <w:t>phó hiệu quả với</w:t>
      </w:r>
      <w:r w:rsidRPr="00233C71">
        <w:rPr>
          <w:rFonts w:cs="Times New Roman"/>
          <w:i/>
          <w:color w:val="1F497D" w:themeColor="text2"/>
          <w:spacing w:val="-2"/>
          <w:szCs w:val="28"/>
        </w:rPr>
        <w:t xml:space="preserve"> </w:t>
      </w:r>
      <w:r w:rsidRPr="00233C71">
        <w:rPr>
          <w:rFonts w:cs="Times New Roman"/>
          <w:i/>
          <w:color w:val="1F497D" w:themeColor="text2"/>
          <w:szCs w:val="28"/>
        </w:rPr>
        <w:t xml:space="preserve">thiên tai, dịch </w:t>
      </w:r>
      <w:r w:rsidRPr="00233C71">
        <w:rPr>
          <w:rFonts w:cs="Times New Roman"/>
          <w:i/>
          <w:color w:val="1F497D" w:themeColor="text2"/>
          <w:spacing w:val="-4"/>
          <w:szCs w:val="28"/>
        </w:rPr>
        <w:t>bệnh</w:t>
      </w:r>
    </w:p>
    <w:p w14:paraId="0F137477" w14:textId="77777777" w:rsidR="00A7547F" w:rsidRDefault="00A7547F"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b/>
          <w:color w:val="1F497D" w:themeColor="text2"/>
        </w:rPr>
        <w:t>a</w:t>
      </w:r>
      <w:r w:rsidR="00961CB9" w:rsidRPr="00233C71">
        <w:rPr>
          <w:i/>
          <w:color w:val="1F497D" w:themeColor="text2"/>
          <w:szCs w:val="28"/>
          <w:lang w:eastAsia="ar-SA"/>
        </w:rPr>
        <w:t>. Chỉ tiêu</w:t>
      </w:r>
    </w:p>
    <w:p w14:paraId="35884F28" w14:textId="77777777" w:rsidR="00A7547F" w:rsidRDefault="00BD420E" w:rsidP="00E719A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color w:val="1F497D" w:themeColor="text2"/>
          <w:spacing w:val="2"/>
          <w:szCs w:val="28"/>
          <w:shd w:val="clear" w:color="auto" w:fill="FFFFFF"/>
          <w:lang w:eastAsia="ar-SA"/>
        </w:rPr>
        <w:t xml:space="preserve">- </w:t>
      </w:r>
      <w:r w:rsidRPr="00233C71">
        <w:rPr>
          <w:color w:val="1F497D" w:themeColor="text2"/>
          <w:szCs w:val="28"/>
          <w:lang w:eastAsia="ar-SA"/>
        </w:rPr>
        <w:t>100% cán bộ, giáo viên, nhân viên tiếp tục xây dựng trường học an toàn</w:t>
      </w:r>
      <w:r w:rsidRPr="00233C71">
        <w:rPr>
          <w:color w:val="1F497D" w:themeColor="text2"/>
          <w:szCs w:val="28"/>
          <w:lang w:val="vi-VN" w:eastAsia="ar-SA"/>
        </w:rPr>
        <w:t xml:space="preserve">, phòng, chống tai nạn thương tích và phòng, chống bạo </w:t>
      </w:r>
      <w:r w:rsidRPr="00233C71">
        <w:rPr>
          <w:color w:val="1F497D" w:themeColor="text2"/>
          <w:szCs w:val="28"/>
          <w:lang w:eastAsia="ar-SA"/>
        </w:rPr>
        <w:t xml:space="preserve">lực học đường. Thực hiện </w:t>
      </w:r>
      <w:r w:rsidRPr="00233C71">
        <w:rPr>
          <w:color w:val="1F497D" w:themeColor="text2"/>
          <w:szCs w:val="28"/>
          <w:lang w:eastAsia="ar-SA"/>
        </w:rPr>
        <w:lastRenderedPageBreak/>
        <w:t xml:space="preserve">công tác tự kiểm tra đánh giá theo các tiêu chuẩn xây dựng trường học an toàn theo quy định, tuyệt đối không để xảy ra tình trạng mất an toàn cho trẻ.  </w:t>
      </w:r>
    </w:p>
    <w:p w14:paraId="097DE3F1"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color w:val="1F497D" w:themeColor="text2"/>
          <w:szCs w:val="28"/>
          <w:lang w:eastAsia="ar-SA"/>
        </w:rPr>
        <w:t>- 100% cán bộ, giáo viên, nhân viên thực hiện</w:t>
      </w:r>
      <w:r w:rsidRPr="00233C71">
        <w:rPr>
          <w:color w:val="1F497D" w:themeColor="text2"/>
          <w:szCs w:val="28"/>
          <w:lang w:val="vi-VN" w:eastAsia="ar-SA"/>
        </w:rPr>
        <w:t xml:space="preserve"> nghiêm</w:t>
      </w:r>
      <w:r w:rsidRPr="00233C71">
        <w:rPr>
          <w:color w:val="1F497D" w:themeColor="text2"/>
          <w:szCs w:val="28"/>
          <w:lang w:eastAsia="ar-SA"/>
        </w:rPr>
        <w:t xml:space="preserve"> túc</w:t>
      </w:r>
      <w:r w:rsidRPr="00233C71">
        <w:rPr>
          <w:color w:val="1F497D" w:themeColor="text2"/>
          <w:szCs w:val="28"/>
          <w:lang w:val="vi-VN" w:eastAsia="ar-SA"/>
        </w:rPr>
        <w:t xml:space="preserve"> </w:t>
      </w:r>
      <w:r w:rsidRPr="00233C71">
        <w:rPr>
          <w:color w:val="1F497D" w:themeColor="text2"/>
          <w:szCs w:val="28"/>
          <w:lang w:eastAsia="ar-SA"/>
        </w:rPr>
        <w:t xml:space="preserve">các văn bản chỉ đạo của các cấp các ngành về </w:t>
      </w:r>
      <w:r w:rsidRPr="00233C71">
        <w:rPr>
          <w:color w:val="1F497D" w:themeColor="text2"/>
          <w:szCs w:val="28"/>
          <w:lang w:val="vi-VN" w:eastAsia="ar-SA"/>
        </w:rPr>
        <w:t xml:space="preserve">công tác phòng, chống </w:t>
      </w:r>
      <w:r w:rsidRPr="00233C71">
        <w:rPr>
          <w:color w:val="1F497D" w:themeColor="text2"/>
          <w:szCs w:val="28"/>
          <w:lang w:eastAsia="ar-SA"/>
        </w:rPr>
        <w:t xml:space="preserve">và ứng phó với thiên tai, </w:t>
      </w:r>
      <w:r w:rsidRPr="00233C71">
        <w:rPr>
          <w:color w:val="1F497D" w:themeColor="text2"/>
          <w:szCs w:val="28"/>
          <w:lang w:val="vi-VN" w:eastAsia="ar-SA"/>
        </w:rPr>
        <w:t>dịch</w:t>
      </w:r>
      <w:r w:rsidRPr="00233C71">
        <w:rPr>
          <w:color w:val="1F497D" w:themeColor="text2"/>
          <w:szCs w:val="28"/>
          <w:lang w:eastAsia="ar-SA"/>
        </w:rPr>
        <w:t xml:space="preserve"> bệnh. Không để lây lan dịch bệnh phức tạp tại trường.</w:t>
      </w:r>
    </w:p>
    <w:p w14:paraId="5BE7AC38"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color w:val="1F497D" w:themeColor="text2"/>
          <w:szCs w:val="28"/>
          <w:lang w:eastAsia="ar-SA"/>
        </w:rPr>
        <w:t>-</w:t>
      </w:r>
      <w:bookmarkStart w:id="2" w:name="_Hlk147388375"/>
      <w:r w:rsidRPr="00233C71">
        <w:rPr>
          <w:color w:val="1F497D" w:themeColor="text2"/>
          <w:szCs w:val="28"/>
          <w:lang w:eastAsia="ar-SA"/>
        </w:rPr>
        <w:t xml:space="preserve">100% cán bộ, giáo viên, nhân viên </w:t>
      </w:r>
      <w:bookmarkEnd w:id="2"/>
      <w:r w:rsidRPr="00233C71">
        <w:rPr>
          <w:color w:val="1F497D" w:themeColor="text2"/>
          <w:szCs w:val="28"/>
          <w:lang w:eastAsia="ar-SA"/>
        </w:rPr>
        <w:t>thực hiện nghiêm túc công tác phòng cháy, chữa cháy, đảm bảo an toàn, phòng chống cháy nổ.</w:t>
      </w:r>
    </w:p>
    <w:p w14:paraId="4E85A1BB" w14:textId="77777777" w:rsidR="00A7547F" w:rsidRDefault="0054367E"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color w:val="1F497D" w:themeColor="text2"/>
          <w:szCs w:val="28"/>
          <w:lang w:eastAsia="ar-SA"/>
        </w:rPr>
        <w:t xml:space="preserve">- </w:t>
      </w:r>
      <w:r w:rsidR="00BE46A9" w:rsidRPr="00233C71">
        <w:rPr>
          <w:color w:val="1F497D" w:themeColor="text2"/>
          <w:szCs w:val="28"/>
          <w:lang w:eastAsia="ar-SA"/>
        </w:rPr>
        <w:t>Bếp</w:t>
      </w:r>
      <w:r w:rsidR="00961CB9" w:rsidRPr="00233C71">
        <w:rPr>
          <w:color w:val="1F497D" w:themeColor="text2"/>
          <w:szCs w:val="28"/>
          <w:lang w:eastAsia="ar-SA"/>
        </w:rPr>
        <w:t xml:space="preserve"> ăn đảm bảo công tác vệ sinh an toàn thực phẩm. </w:t>
      </w:r>
    </w:p>
    <w:p w14:paraId="3109C86A" w14:textId="77777777" w:rsidR="00A7547F" w:rsidRDefault="00961CB9" w:rsidP="00C920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color w:val="1F497D" w:themeColor="text2"/>
          <w:szCs w:val="28"/>
          <w:lang w:eastAsia="ar-SA"/>
        </w:rPr>
        <w:t>- 100% trẻ đến trường được đảm bảo an toàn về thể chất và tinh thần.</w:t>
      </w:r>
    </w:p>
    <w:p w14:paraId="249E0F83" w14:textId="77777777" w:rsidR="00A7547F" w:rsidRDefault="00C60BAB"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1F497D" w:themeColor="text2"/>
          <w:szCs w:val="28"/>
          <w:lang w:eastAsia="ar-SA"/>
        </w:rPr>
      </w:pPr>
      <w:r w:rsidRPr="00233C71">
        <w:rPr>
          <w:color w:val="1F497D" w:themeColor="text2"/>
          <w:szCs w:val="28"/>
          <w:lang w:eastAsia="ar-SA"/>
        </w:rPr>
        <w:t>- 100% Cán bộ quản lý</w:t>
      </w:r>
      <w:r w:rsidR="00961CB9" w:rsidRPr="00233C71">
        <w:rPr>
          <w:color w:val="1F497D" w:themeColor="text2"/>
          <w:szCs w:val="28"/>
          <w:lang w:eastAsia="ar-SA"/>
        </w:rPr>
        <w:t xml:space="preserve">, giáo viên, nhân viên được khám sức khoẻ định kỳ </w:t>
      </w:r>
      <w:r w:rsidRPr="00233C71">
        <w:rPr>
          <w:color w:val="1F497D" w:themeColor="text2"/>
          <w:szCs w:val="28"/>
          <w:lang w:eastAsia="ar-SA"/>
        </w:rPr>
        <w:t xml:space="preserve">vào </w:t>
      </w:r>
      <w:r w:rsidR="00961CB9" w:rsidRPr="00233C71">
        <w:rPr>
          <w:color w:val="1F497D" w:themeColor="text2"/>
          <w:szCs w:val="28"/>
          <w:lang w:eastAsia="ar-SA"/>
        </w:rPr>
        <w:t>đầu năm họ</w:t>
      </w:r>
      <w:r w:rsidR="00A7547F">
        <w:rPr>
          <w:color w:val="1F497D" w:themeColor="text2"/>
          <w:szCs w:val="28"/>
          <w:lang w:eastAsia="ar-SA"/>
        </w:rPr>
        <w:t>c.</w:t>
      </w:r>
    </w:p>
    <w:p w14:paraId="3B9521A6" w14:textId="77777777" w:rsidR="00A7547F" w:rsidRDefault="00A7547F"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color w:val="1F497D" w:themeColor="text2"/>
          <w:szCs w:val="28"/>
          <w:lang w:eastAsia="ar-SA"/>
        </w:rPr>
        <w:t>b. G</w:t>
      </w:r>
      <w:r w:rsidR="00961CB9" w:rsidRPr="00233C71">
        <w:rPr>
          <w:i/>
          <w:color w:val="1F497D" w:themeColor="text2"/>
          <w:szCs w:val="28"/>
          <w:lang w:eastAsia="ar-SA"/>
        </w:rPr>
        <w:t>iải pháp</w:t>
      </w:r>
    </w:p>
    <w:p w14:paraId="2AC9CFB3" w14:textId="77777777" w:rsidR="00A7547F" w:rsidRDefault="0030572B"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color w:val="1F497D" w:themeColor="text2"/>
          <w:szCs w:val="28"/>
          <w:lang w:eastAsia="ar-SA"/>
        </w:rPr>
        <w:t xml:space="preserve">- </w:t>
      </w:r>
      <w:bookmarkStart w:id="3" w:name="_Hlk177242936"/>
      <w:r w:rsidRPr="00233C71">
        <w:rPr>
          <w:color w:val="1F497D" w:themeColor="text2"/>
          <w:kern w:val="0"/>
          <w:szCs w:val="28"/>
          <w:lang w:eastAsia="ar-SA"/>
        </w:rPr>
        <w:t>Quán triệt và nghiêm túc thực hiện các văn bản quy định về công tác phòng chống bạo hành trẻ em, bảo đảm an toàn trường học.</w:t>
      </w:r>
      <w:r w:rsidRPr="00233C71">
        <w:rPr>
          <w:color w:val="1F497D" w:themeColor="text2"/>
          <w:szCs w:val="28"/>
          <w:lang w:eastAsia="ar-SA"/>
        </w:rPr>
        <w:t xml:space="preserve"> Nghiêm túc thực hiện </w:t>
      </w:r>
      <w:r w:rsidRPr="00233C71">
        <w:rPr>
          <w:color w:val="1F497D" w:themeColor="text2"/>
          <w:szCs w:val="28"/>
        </w:rPr>
        <w:t>Thông tư số 45/2021/TT-BGDĐT ngày 31/12/2021 của Bộ trưởng Bộ GDĐT quy định về việc xây dựng trường học an toàn, phòng, chống tai nạn thương tích trong cơ sở Giáo dục mầm non</w:t>
      </w:r>
      <w:r w:rsidRPr="00410364">
        <w:rPr>
          <w:color w:val="1F497D" w:themeColor="text2"/>
          <w:szCs w:val="28"/>
        </w:rPr>
        <w:t xml:space="preserve">; </w:t>
      </w:r>
      <w:bookmarkEnd w:id="3"/>
    </w:p>
    <w:p w14:paraId="3B9FC24D" w14:textId="77777777" w:rsidR="00A7547F" w:rsidRDefault="00233C71"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10364">
        <w:rPr>
          <w:rStyle w:val="fontstyle01"/>
          <w:color w:val="1F497D" w:themeColor="text2"/>
          <w:sz w:val="28"/>
          <w:szCs w:val="28"/>
        </w:rPr>
        <w:t>Tiếp tục chỉ đạo thực hiện hiệu quả phong trào “Xây dựng trường mầm non</w:t>
      </w:r>
      <w:r w:rsidRPr="00410364">
        <w:rPr>
          <w:rFonts w:ascii="TimesNewRomanPSMT" w:hAnsi="TimesNewRomanPSMT"/>
          <w:color w:val="1F497D" w:themeColor="text2"/>
          <w:szCs w:val="28"/>
        </w:rPr>
        <w:br/>
      </w:r>
      <w:r w:rsidRPr="00410364">
        <w:rPr>
          <w:rStyle w:val="fontstyle01"/>
          <w:color w:val="1F497D" w:themeColor="text2"/>
          <w:sz w:val="28"/>
          <w:szCs w:val="28"/>
        </w:rPr>
        <w:t xml:space="preserve">xanh - sạch - đẹp - an toàn - hạnh phúc, lấy trẻ làm trung tâm”. </w:t>
      </w:r>
      <w:r w:rsidR="00410364" w:rsidRPr="00410364">
        <w:rPr>
          <w:rStyle w:val="fontstyle01"/>
          <w:color w:val="1F497D" w:themeColor="text2"/>
          <w:sz w:val="28"/>
          <w:szCs w:val="28"/>
        </w:rPr>
        <w:t xml:space="preserve">Xây dựng </w:t>
      </w:r>
      <w:r w:rsidRPr="00410364">
        <w:rPr>
          <w:rStyle w:val="fontstyle01"/>
          <w:color w:val="1F497D" w:themeColor="text2"/>
          <w:sz w:val="28"/>
          <w:szCs w:val="28"/>
        </w:rPr>
        <w:t>và thực hiện nghiêm Quy tắc ứng xử theo hướng dẫn của Bộ và Sở</w:t>
      </w:r>
      <w:r w:rsidR="00410364" w:rsidRPr="00410364">
        <w:rPr>
          <w:rFonts w:ascii="TimesNewRomanPSMT" w:hAnsi="TimesNewRomanPSMT"/>
          <w:color w:val="1F497D" w:themeColor="text2"/>
          <w:szCs w:val="28"/>
        </w:rPr>
        <w:t xml:space="preserve"> </w:t>
      </w:r>
      <w:r w:rsidRPr="00410364">
        <w:rPr>
          <w:rStyle w:val="fontstyle01"/>
          <w:color w:val="1F497D" w:themeColor="text2"/>
          <w:sz w:val="28"/>
          <w:szCs w:val="28"/>
        </w:rPr>
        <w:t>GDĐT; lựa chọn nội dung giáo dục nếp sống văn minh, thanh lịch phù hợp độ tuổi;</w:t>
      </w:r>
      <w:r w:rsidR="00410364" w:rsidRPr="00410364">
        <w:rPr>
          <w:rFonts w:ascii="TimesNewRomanPSMT" w:hAnsi="TimesNewRomanPSMT"/>
          <w:color w:val="1F497D" w:themeColor="text2"/>
          <w:szCs w:val="28"/>
        </w:rPr>
        <w:t xml:space="preserve"> </w:t>
      </w:r>
      <w:r w:rsidR="00410364" w:rsidRPr="00410364">
        <w:rPr>
          <w:rStyle w:val="fontstyle01"/>
          <w:color w:val="1F497D" w:themeColor="text2"/>
          <w:sz w:val="28"/>
          <w:szCs w:val="28"/>
        </w:rPr>
        <w:t>không để xảy ra</w:t>
      </w:r>
      <w:r w:rsidRPr="00410364">
        <w:rPr>
          <w:rStyle w:val="fontstyle01"/>
          <w:color w:val="1F497D" w:themeColor="text2"/>
          <w:sz w:val="28"/>
          <w:szCs w:val="28"/>
        </w:rPr>
        <w:t xml:space="preserve"> hiện tượng bạo hành trẻ trong </w:t>
      </w:r>
      <w:r w:rsidR="00410364" w:rsidRPr="00410364">
        <w:rPr>
          <w:rStyle w:val="fontstyle01"/>
          <w:color w:val="1F497D" w:themeColor="text2"/>
          <w:sz w:val="28"/>
          <w:szCs w:val="28"/>
        </w:rPr>
        <w:t>nhà trường</w:t>
      </w:r>
      <w:r w:rsidRPr="00410364">
        <w:rPr>
          <w:rStyle w:val="fontstyle01"/>
          <w:color w:val="1F497D" w:themeColor="text2"/>
          <w:sz w:val="28"/>
          <w:szCs w:val="28"/>
        </w:rPr>
        <w:t>. Tổ chức các hoạt động giáo</w:t>
      </w:r>
      <w:r w:rsidR="00410364" w:rsidRPr="00410364">
        <w:rPr>
          <w:rFonts w:ascii="TimesNewRomanPSMT" w:hAnsi="TimesNewRomanPSMT"/>
          <w:color w:val="1F497D" w:themeColor="text2"/>
          <w:szCs w:val="28"/>
        </w:rPr>
        <w:t xml:space="preserve"> </w:t>
      </w:r>
      <w:r w:rsidRPr="00410364">
        <w:rPr>
          <w:rStyle w:val="fontstyle01"/>
          <w:color w:val="1F497D" w:themeColor="text2"/>
          <w:sz w:val="28"/>
          <w:szCs w:val="28"/>
        </w:rPr>
        <w:t>dục nhằm hình thành cho trẻ lời nói, thái độ, hành vi đúng mực; rèn luyện thói quen</w:t>
      </w:r>
      <w:r w:rsidR="00410364" w:rsidRPr="00410364">
        <w:rPr>
          <w:rFonts w:ascii="TimesNewRomanPSMT" w:hAnsi="TimesNewRomanPSMT"/>
          <w:color w:val="1F497D" w:themeColor="text2"/>
          <w:szCs w:val="28"/>
        </w:rPr>
        <w:t xml:space="preserve"> </w:t>
      </w:r>
      <w:r w:rsidRPr="00410364">
        <w:rPr>
          <w:rStyle w:val="fontstyle01"/>
          <w:color w:val="1F497D" w:themeColor="text2"/>
          <w:sz w:val="28"/>
          <w:szCs w:val="28"/>
        </w:rPr>
        <w:t>ứng xử có văn hóa trong giao tiếp, sinh hoạt, học tập, vui chơi; phát triển kỹ năng chào</w:t>
      </w:r>
      <w:r w:rsidR="00410364" w:rsidRPr="00410364">
        <w:rPr>
          <w:rFonts w:ascii="TimesNewRomanPSMT" w:hAnsi="TimesNewRomanPSMT"/>
          <w:color w:val="1F497D" w:themeColor="text2"/>
          <w:szCs w:val="28"/>
        </w:rPr>
        <w:t xml:space="preserve"> </w:t>
      </w:r>
      <w:r w:rsidRPr="00410364">
        <w:rPr>
          <w:rStyle w:val="fontstyle01"/>
          <w:color w:val="1F497D" w:themeColor="text2"/>
          <w:sz w:val="28"/>
          <w:szCs w:val="28"/>
        </w:rPr>
        <w:t>hỏi, xưng hô lễ phép, biết lắng nghe, xin phép khi phát biểu; tăng cường rèn luyện kỹ</w:t>
      </w:r>
      <w:r w:rsidR="00410364" w:rsidRPr="00410364">
        <w:rPr>
          <w:rFonts w:ascii="TimesNewRomanPSMT" w:hAnsi="TimesNewRomanPSMT"/>
          <w:color w:val="1F497D" w:themeColor="text2"/>
          <w:szCs w:val="28"/>
        </w:rPr>
        <w:t xml:space="preserve"> </w:t>
      </w:r>
      <w:r w:rsidRPr="00410364">
        <w:rPr>
          <w:rStyle w:val="fontstyle01"/>
          <w:color w:val="1F497D" w:themeColor="text2"/>
          <w:sz w:val="28"/>
          <w:szCs w:val="28"/>
        </w:rPr>
        <w:t>năng tự phục vụ và kỹ năng sống phù hợp với từng độ tuổi.</w:t>
      </w:r>
    </w:p>
    <w:p w14:paraId="06EEECD0"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color w:val="1F497D" w:themeColor="text2"/>
          <w:szCs w:val="28"/>
        </w:rPr>
        <w:t xml:space="preserve">- Nhà trường chủ động phòng, chống và ứng phó hiệu quả với thiên tai, dịch bệnh; </w:t>
      </w:r>
      <w:r w:rsidRPr="00233C71">
        <w:rPr>
          <w:color w:val="1F497D" w:themeColor="text2"/>
          <w:szCs w:val="28"/>
          <w:lang w:val="vi-VN"/>
        </w:rPr>
        <w:t xml:space="preserve">Phối hợp chặt chẽ với </w:t>
      </w:r>
      <w:r w:rsidRPr="00233C71">
        <w:rPr>
          <w:color w:val="1F497D" w:themeColor="text2"/>
          <w:szCs w:val="28"/>
        </w:rPr>
        <w:t>trạm</w:t>
      </w:r>
      <w:r w:rsidRPr="00233C71">
        <w:rPr>
          <w:color w:val="1F497D" w:themeColor="text2"/>
          <w:szCs w:val="28"/>
          <w:lang w:val="vi-VN"/>
        </w:rPr>
        <w:t xml:space="preserve"> y tế trong việc thực hiện công tác vệ sinh, tẩy trùng trường, lớp học, đồ dùng, đồ chơi và các yêu cầu về phòng chống dịch bệnh</w:t>
      </w:r>
      <w:r w:rsidRPr="00233C71">
        <w:rPr>
          <w:color w:val="1F497D" w:themeColor="text2"/>
          <w:szCs w:val="28"/>
        </w:rPr>
        <w:t>… trong nhà trường</w:t>
      </w:r>
      <w:r w:rsidRPr="00233C71">
        <w:rPr>
          <w:color w:val="1F497D" w:themeColor="text2"/>
          <w:szCs w:val="28"/>
          <w:lang w:val="vi-VN"/>
        </w:rPr>
        <w:t>, bảo đảm các yêu cầu, điều kiện về trang thiết bị trong phòng</w:t>
      </w:r>
      <w:r w:rsidRPr="00233C71">
        <w:rPr>
          <w:color w:val="1F497D" w:themeColor="text2"/>
          <w:szCs w:val="28"/>
        </w:rPr>
        <w:t>,</w:t>
      </w:r>
      <w:r w:rsidRPr="00233C71">
        <w:rPr>
          <w:color w:val="1F497D" w:themeColor="text2"/>
          <w:szCs w:val="28"/>
          <w:lang w:val="vi-VN"/>
        </w:rPr>
        <w:t xml:space="preserve"> chống dịch bệnh</w:t>
      </w:r>
      <w:r w:rsidRPr="00233C71">
        <w:rPr>
          <w:color w:val="1F497D" w:themeColor="text2"/>
          <w:szCs w:val="28"/>
        </w:rPr>
        <w:t xml:space="preserve">. Xây dựng các phương án sẵn sàng ứng phó với những diễn biến phức tạp, bảo đảm thực hiện tốt công tác nuôi dưỡng, chăm sóc và bảo đảm an toàn cho trẻ em theo quy định của Chương trình GDMN phù hợp với điều kiện thực tế của nhà trường, của địa phương nếu xảy ra thiên tai, dịch bệnh. </w:t>
      </w:r>
    </w:p>
    <w:p w14:paraId="3C2FBCC5"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rFonts w:eastAsia="Calibri"/>
          <w:color w:val="1F497D" w:themeColor="text2"/>
          <w:szCs w:val="28"/>
          <w:lang w:eastAsia="ar-SA"/>
        </w:rPr>
        <w:t>- Đẩy</w:t>
      </w:r>
      <w:r w:rsidRPr="00233C71">
        <w:rPr>
          <w:color w:val="1F497D" w:themeColor="text2"/>
          <w:szCs w:val="28"/>
          <w:lang w:eastAsia="ar-SA"/>
        </w:rPr>
        <w:t xml:space="preserve"> mạnh các hình thức tuyên truyền, phổ biến tới cán bộ quản lý, giáo viên, nhân viên, các bậc cha mẹ trẻ các nguy cơ mất an toàn cho trẻ có thể xảy ra và hướng dẫn các biện pháp, kỹ năng phòng chống tai nạn, thương tích đối với trẻ em; </w:t>
      </w:r>
      <w:r w:rsidR="00760ECB" w:rsidRPr="00233C71">
        <w:rPr>
          <w:color w:val="1F497D" w:themeColor="text2"/>
          <w:szCs w:val="28"/>
          <w:lang w:eastAsia="ar-SA"/>
        </w:rPr>
        <w:t xml:space="preserve">Thực hiện </w:t>
      </w:r>
      <w:r w:rsidR="00760ECB" w:rsidRPr="00233C71">
        <w:rPr>
          <w:rFonts w:ascii="TimesNewRomanPSMT" w:hAnsi="TimesNewRomanPSMT"/>
          <w:color w:val="1F497D" w:themeColor="text2"/>
          <w:szCs w:val="28"/>
        </w:rPr>
        <w:t xml:space="preserve">thông tư số 06/2022/TT-BGDĐT ngày 11/05/2022 của Bộ GDĐT hướng dẫn </w:t>
      </w:r>
      <w:r w:rsidR="00760ECB" w:rsidRPr="00233C71">
        <w:rPr>
          <w:rFonts w:ascii="TimesNewRomanPSMT" w:hAnsi="TimesNewRomanPSMT"/>
          <w:color w:val="1F497D" w:themeColor="text2"/>
          <w:szCs w:val="28"/>
        </w:rPr>
        <w:lastRenderedPageBreak/>
        <w:t xml:space="preserve">trang bị kiến thức, kỹ năng về phòng cháy, chữa cháy và cứu nạn, cứu hộ cho học sinh, sinh viên trong các cơ sở giáo dục, </w:t>
      </w:r>
      <w:r w:rsidRPr="00233C71">
        <w:rPr>
          <w:color w:val="1F497D" w:themeColor="text2"/>
          <w:szCs w:val="28"/>
          <w:lang w:eastAsia="ar-SA"/>
        </w:rPr>
        <w:t xml:space="preserve">lồng ghép nội dung </w:t>
      </w:r>
      <w:r w:rsidRPr="00233C71">
        <w:rPr>
          <w:rFonts w:eastAsia="Calibri"/>
          <w:color w:val="1F497D" w:themeColor="text2"/>
          <w:szCs w:val="28"/>
          <w:lang w:val="vi-VN" w:eastAsia="ar-SA"/>
        </w:rPr>
        <w:t>giáo dục kiến thức, kỹ năng phòng cháy, chữa cháy và cứu nạn, cứu hộ</w:t>
      </w:r>
      <w:r w:rsidRPr="00233C71">
        <w:rPr>
          <w:rFonts w:eastAsia="Calibri"/>
          <w:color w:val="1F497D" w:themeColor="text2"/>
          <w:szCs w:val="28"/>
          <w:vertAlign w:val="superscript"/>
          <w:lang w:eastAsia="ar-SA"/>
        </w:rPr>
        <w:t xml:space="preserve"> </w:t>
      </w:r>
      <w:r w:rsidRPr="00233C71">
        <w:rPr>
          <w:rFonts w:eastAsia="Calibri"/>
          <w:color w:val="1F497D" w:themeColor="text2"/>
          <w:szCs w:val="28"/>
          <w:lang w:eastAsia="ar-SA"/>
        </w:rPr>
        <w:t>và</w:t>
      </w:r>
      <w:r w:rsidRPr="00233C71">
        <w:rPr>
          <w:rFonts w:eastAsia="Calibri"/>
          <w:color w:val="1F497D" w:themeColor="text2"/>
          <w:szCs w:val="28"/>
          <w:lang w:val="vi-VN" w:eastAsia="ar-SA"/>
        </w:rPr>
        <w:t xml:space="preserve"> bảo đảm a</w:t>
      </w:r>
      <w:r w:rsidRPr="00233C71">
        <w:rPr>
          <w:rFonts w:eastAsia="Calibri"/>
          <w:color w:val="1F497D" w:themeColor="text2"/>
          <w:szCs w:val="28"/>
          <w:lang w:eastAsia="ar-SA"/>
        </w:rPr>
        <w:t xml:space="preserve">n </w:t>
      </w:r>
      <w:r w:rsidRPr="00233C71">
        <w:rPr>
          <w:rFonts w:eastAsia="Calibri"/>
          <w:color w:val="1F497D" w:themeColor="text2"/>
          <w:szCs w:val="28"/>
          <w:lang w:val="vi-VN" w:eastAsia="ar-SA"/>
        </w:rPr>
        <w:t>toàn cho trẻ em</w:t>
      </w:r>
      <w:r w:rsidRPr="00233C71">
        <w:rPr>
          <w:rFonts w:eastAsia="Calibri"/>
          <w:color w:val="1F497D" w:themeColor="text2"/>
          <w:szCs w:val="28"/>
          <w:lang w:eastAsia="ar-SA"/>
        </w:rPr>
        <w:t xml:space="preserve"> vào trong các hoạt động chăm sóc, giáo dục trẻ. </w:t>
      </w:r>
      <w:r w:rsidRPr="00233C71">
        <w:rPr>
          <w:color w:val="1F497D" w:themeColor="text2"/>
          <w:szCs w:val="28"/>
          <w:lang w:eastAsia="ar-SA"/>
        </w:rPr>
        <w:t xml:space="preserve">Nhà </w:t>
      </w:r>
      <w:r w:rsidRPr="00233C71">
        <w:rPr>
          <w:color w:val="1F497D" w:themeColor="text2"/>
          <w:szCs w:val="28"/>
          <w:lang w:val="vi-VN" w:eastAsia="ar-SA"/>
        </w:rPr>
        <w:t>trường</w:t>
      </w:r>
      <w:r w:rsidRPr="00233C71">
        <w:rPr>
          <w:color w:val="1F497D" w:themeColor="text2"/>
          <w:szCs w:val="28"/>
          <w:lang w:eastAsia="ar-SA"/>
        </w:rPr>
        <w:t xml:space="preserve"> đảm bảo các  điều kiện an toàn phòng cháy, chữa cháy theo quy định, </w:t>
      </w:r>
      <w:r w:rsidRPr="00233C71">
        <w:rPr>
          <w:color w:val="1F497D" w:themeColor="text2"/>
          <w:szCs w:val="28"/>
          <w:lang w:val="vi-VN" w:eastAsia="ar-SA"/>
        </w:rPr>
        <w:t>có đủ hồ sơ công nhậ</w:t>
      </w:r>
      <w:r w:rsidR="00410364">
        <w:rPr>
          <w:color w:val="1F497D" w:themeColor="text2"/>
          <w:szCs w:val="28"/>
          <w:lang w:val="vi-VN" w:eastAsia="ar-SA"/>
        </w:rPr>
        <w:t xml:space="preserve">n, </w:t>
      </w:r>
      <w:r w:rsidRPr="00233C71">
        <w:rPr>
          <w:color w:val="1F497D" w:themeColor="text2"/>
          <w:szCs w:val="28"/>
          <w:lang w:eastAsia="ar-SA"/>
        </w:rPr>
        <w:t>có bảng nội quy và bình chữa cháy...</w:t>
      </w:r>
    </w:p>
    <w:p w14:paraId="0EF4BD11"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rFonts w:eastAsia="Calibri"/>
          <w:color w:val="1F497D" w:themeColor="text2"/>
          <w:szCs w:val="28"/>
          <w:lang w:eastAsia="ar-SA"/>
        </w:rPr>
        <w:t>- Quản lý bữa ăn đáp ứng các yêu cầu về an toàn thực phẩm: Chỉ đạo các nhóm, lớp</w:t>
      </w:r>
      <w:r w:rsidRPr="00233C71">
        <w:rPr>
          <w:rFonts w:eastAsia="Calibri"/>
          <w:color w:val="1F497D" w:themeColor="text2"/>
          <w:szCs w:val="28"/>
          <w:lang w:val="vi-VN" w:eastAsia="ar-SA"/>
        </w:rPr>
        <w:t xml:space="preserve"> t</w:t>
      </w:r>
      <w:r w:rsidRPr="00233C71">
        <w:rPr>
          <w:rFonts w:eastAsia="Calibri"/>
          <w:color w:val="1F497D" w:themeColor="text2"/>
          <w:szCs w:val="28"/>
          <w:lang w:eastAsia="ar-SA"/>
        </w:rPr>
        <w:t xml:space="preserve">hực hiện </w:t>
      </w:r>
      <w:r w:rsidRPr="00233C71">
        <w:rPr>
          <w:rFonts w:eastAsia="Calibri"/>
          <w:color w:val="1F497D" w:themeColor="text2"/>
          <w:szCs w:val="28"/>
          <w:lang w:val="vi-VN" w:eastAsia="ar-SA"/>
        </w:rPr>
        <w:t>giáo dục trẻ kỹ năng thực hành vệ sinh cá nhân, tự bảo vệ chăm sóc sức khỏe; lồng ghép nội dung giáo dục dinh dưỡng, sức khỏe, phòng, chống tai nạn thương tích trong thực hiện chế độ sinh hoạt hằng ngày phù hợp với điều kiện thực tế</w:t>
      </w:r>
      <w:r w:rsidR="00BE46A9" w:rsidRPr="00233C71">
        <w:rPr>
          <w:rFonts w:eastAsia="Calibri"/>
          <w:color w:val="1F497D" w:themeColor="text2"/>
          <w:szCs w:val="28"/>
          <w:lang w:eastAsia="ar-SA"/>
        </w:rPr>
        <w:t xml:space="preserve"> của trường lớp</w:t>
      </w:r>
      <w:r w:rsidRPr="00233C71">
        <w:rPr>
          <w:rFonts w:eastAsia="Calibri"/>
          <w:color w:val="1F497D" w:themeColor="text2"/>
          <w:szCs w:val="28"/>
          <w:lang w:val="vi-VN" w:eastAsia="ar-SA"/>
        </w:rPr>
        <w:t>.</w:t>
      </w:r>
    </w:p>
    <w:p w14:paraId="5D081F5A"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rFonts w:eastAsia="Calibri"/>
          <w:color w:val="1F497D" w:themeColor="text2"/>
          <w:szCs w:val="28"/>
          <w:lang w:eastAsia="ar-SA"/>
        </w:rPr>
        <w:t>- Nhà trường liên hệ với cơ quan y tế có đủ điều kiện để tổ chức khám sức khoẻ cho 100% cán bộ, giáo viên, nhân viên.</w:t>
      </w:r>
    </w:p>
    <w:p w14:paraId="298C5985"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33C71">
        <w:rPr>
          <w:rFonts w:eastAsia="Calibri"/>
          <w:color w:val="1F497D" w:themeColor="text2"/>
          <w:szCs w:val="28"/>
          <w:lang w:eastAsia="ar-SA"/>
        </w:rPr>
        <w:t xml:space="preserve">- </w:t>
      </w:r>
      <w:r w:rsidRPr="00233C71">
        <w:rPr>
          <w:color w:val="1F497D" w:themeColor="text2"/>
          <w:szCs w:val="28"/>
        </w:rPr>
        <w:t>Nhà trường luôn chú trọng công tác kiểm tra, giám sát việc thực hiện các quy định về đảm bảo an toàn nhằm phát hiện sớm và có biện pháp khắc phục kịp thời các yếu tố nguy cơ gây mất an toàn cho trẻ tại trường, lớp.</w:t>
      </w:r>
    </w:p>
    <w:p w14:paraId="5C24A2B3" w14:textId="09315C92"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61CB9">
        <w:rPr>
          <w:b/>
          <w:i/>
          <w:szCs w:val="28"/>
          <w:lang w:eastAsia="ar-SA"/>
        </w:rPr>
        <w:t>2</w:t>
      </w:r>
      <w:r w:rsidRPr="00961CB9">
        <w:rPr>
          <w:b/>
          <w:i/>
          <w:szCs w:val="28"/>
          <w:lang w:val="vi-VN" w:eastAsia="ar-SA"/>
        </w:rPr>
        <w:t xml:space="preserve">.2. </w:t>
      </w:r>
      <w:r w:rsidR="00410364">
        <w:rPr>
          <w:b/>
          <w:i/>
          <w:szCs w:val="28"/>
          <w:lang w:eastAsia="ar-SA"/>
        </w:rPr>
        <w:t>Nâng</w:t>
      </w:r>
      <w:r w:rsidRPr="00961CB9">
        <w:rPr>
          <w:b/>
          <w:i/>
          <w:szCs w:val="28"/>
          <w:lang w:val="vi-VN" w:eastAsia="ar-SA"/>
        </w:rPr>
        <w:t xml:space="preserve"> cao chất lượng</w:t>
      </w:r>
      <w:r w:rsidRPr="00961CB9">
        <w:rPr>
          <w:b/>
          <w:i/>
          <w:szCs w:val="28"/>
          <w:lang w:eastAsia="ar-SA"/>
        </w:rPr>
        <w:t xml:space="preserve"> </w:t>
      </w:r>
      <w:r w:rsidRPr="00961CB9">
        <w:rPr>
          <w:b/>
          <w:i/>
          <w:szCs w:val="28"/>
          <w:lang w:val="vi-VN" w:eastAsia="ar-SA"/>
        </w:rPr>
        <w:t>thực hiện Chương trình GDMN</w:t>
      </w:r>
      <w:r w:rsidR="00410364">
        <w:rPr>
          <w:b/>
          <w:i/>
          <w:szCs w:val="28"/>
          <w:lang w:eastAsia="ar-SA"/>
        </w:rPr>
        <w:t>; đổi mớ</w:t>
      </w:r>
      <w:r w:rsidR="00E43252">
        <w:rPr>
          <w:b/>
          <w:i/>
          <w:szCs w:val="28"/>
          <w:lang w:eastAsia="ar-SA"/>
        </w:rPr>
        <w:t xml:space="preserve">i phương </w:t>
      </w:r>
      <w:r w:rsidR="00410364">
        <w:rPr>
          <w:b/>
          <w:i/>
          <w:szCs w:val="28"/>
          <w:lang w:eastAsia="ar-SA"/>
        </w:rPr>
        <w:t>pháp, hình thức tổ chức các hoạt động giáo dục</w:t>
      </w:r>
    </w:p>
    <w:p w14:paraId="14407E78"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61CB9">
        <w:rPr>
          <w:b/>
          <w:iCs/>
          <w:spacing w:val="-6"/>
          <w:szCs w:val="28"/>
          <w:lang w:eastAsia="ar-SA"/>
        </w:rPr>
        <w:t>2</w:t>
      </w:r>
      <w:r w:rsidRPr="00961CB9">
        <w:rPr>
          <w:b/>
          <w:iCs/>
          <w:spacing w:val="-6"/>
          <w:szCs w:val="28"/>
          <w:lang w:val="vi-VN" w:eastAsia="ar-SA"/>
        </w:rPr>
        <w:t xml:space="preserve">.2.1. Công tác nuôi dưỡng, chăm sóc sức khỏe cho trẻ em </w:t>
      </w:r>
    </w:p>
    <w:p w14:paraId="3EE95A1D" w14:textId="77777777" w:rsidR="00A7547F" w:rsidRDefault="00A7547F" w:rsidP="00E43252">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rStyle w:val="fontstyle01"/>
          <w:color w:val="1F497D" w:themeColor="text2"/>
          <w:sz w:val="28"/>
          <w:szCs w:val="28"/>
        </w:rPr>
        <w:t>*</w:t>
      </w:r>
      <w:r w:rsidR="00410364" w:rsidRPr="00422740">
        <w:rPr>
          <w:rStyle w:val="fontstyle01"/>
          <w:color w:val="1F497D" w:themeColor="text2"/>
          <w:sz w:val="28"/>
          <w:szCs w:val="28"/>
        </w:rPr>
        <w:t xml:space="preserve"> Đảm bảo vệ sinh, an toàn thực phẩm; nước uống, nước sinh hoạt</w:t>
      </w:r>
    </w:p>
    <w:p w14:paraId="3D55B6BD" w14:textId="77777777" w:rsidR="00A7547F" w:rsidRDefault="00A7547F" w:rsidP="00E43252">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b/>
          <w:color w:val="1F497D" w:themeColor="text2"/>
        </w:rPr>
        <w:t xml:space="preserve">a. </w:t>
      </w:r>
      <w:r w:rsidR="00961CB9" w:rsidRPr="00422740">
        <w:rPr>
          <w:i/>
          <w:iCs/>
          <w:color w:val="1F497D" w:themeColor="text2"/>
          <w:szCs w:val="28"/>
        </w:rPr>
        <w:t>Chỉ tiêu</w:t>
      </w:r>
    </w:p>
    <w:p w14:paraId="7124F5E8" w14:textId="77777777" w:rsidR="00A7547F" w:rsidRDefault="005F6E55"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kern w:val="0"/>
          <w:szCs w:val="28"/>
        </w:rPr>
        <w:t>- 100% nhóm, lớp phải đảm bảo vệ sinh sạch sẽ, ngăn nắp.</w:t>
      </w:r>
    </w:p>
    <w:p w14:paraId="2D8C7952" w14:textId="77777777" w:rsidR="00A7547F" w:rsidRDefault="005F6E55"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kern w:val="0"/>
          <w:szCs w:val="28"/>
        </w:rPr>
        <w:t xml:space="preserve">- 100% nhóm, lớp phải đảm bảo vệ sinh môi trường (vệ sinh đồ dùng, đồ chơi: đủ đồ dùng theo quy định, không dùng nhựa tái sinh hoặc sứt mẻ, vệ sinh dụng cụ chứa nước, bàn ghế hợp vệ sinh sạch sẽ, an toàn - vệ sinh phòng nhóm: thông gió, vệ sinh nền nhà. </w:t>
      </w:r>
    </w:p>
    <w:p w14:paraId="7F4A270A" w14:textId="77777777" w:rsidR="00A7547F" w:rsidRDefault="005F6E55"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kern w:val="0"/>
          <w:szCs w:val="28"/>
        </w:rPr>
        <w:t>- 100% trẻ phải đảm bảo vệ sinh cá nhân tốt (vệ sinh mặt mũi, bàn tay, vệ sinh răng miệng, vệ sinh quần áo giày, dép, đi tiểu đúng nơi qui định, biết nhận đúng ký hiệu của mình); 95% trẻ sạch sẽ, có nền nếp, thói quen tốt; 100% trẻ biết giữ gìn, cất, xếp đồ chơi theo qui định</w:t>
      </w:r>
    </w:p>
    <w:p w14:paraId="3B819C34"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szCs w:val="28"/>
        </w:rPr>
        <w:t>- Bếp ăn</w:t>
      </w:r>
      <w:r w:rsidRPr="00422740">
        <w:rPr>
          <w:color w:val="1F497D" w:themeColor="text2"/>
          <w:szCs w:val="28"/>
          <w:lang w:val="vi-VN"/>
        </w:rPr>
        <w:t xml:space="preserve"> tuân thủ nghiêm túc các quy định đảm bảo an toàn trong tổ chức nuôi ăn bán trú cho trẻ. T</w:t>
      </w:r>
      <w:r w:rsidRPr="00422740">
        <w:rPr>
          <w:color w:val="1F497D" w:themeColor="text2"/>
          <w:szCs w:val="28"/>
        </w:rPr>
        <w:t>hực hiện đúng quy trình bếp một chiều, an toàn vệ sinh trong chế biến món ăn cho trẻ</w:t>
      </w:r>
      <w:r w:rsidR="00E60AB0" w:rsidRPr="00422740">
        <w:rPr>
          <w:color w:val="1F497D" w:themeColor="text2"/>
          <w:szCs w:val="28"/>
        </w:rPr>
        <w:t>,</w:t>
      </w:r>
      <w:r w:rsidRPr="00422740">
        <w:rPr>
          <w:color w:val="1F497D" w:themeColor="text2"/>
          <w:szCs w:val="28"/>
          <w:lang w:val="vi-VN"/>
        </w:rPr>
        <w:t xml:space="preserve"> </w:t>
      </w:r>
      <w:r w:rsidR="00E60AB0" w:rsidRPr="00422740">
        <w:rPr>
          <w:color w:val="1F497D" w:themeColor="text2"/>
          <w:szCs w:val="28"/>
        </w:rPr>
        <w:t>k</w:t>
      </w:r>
      <w:r w:rsidRPr="00422740">
        <w:rPr>
          <w:color w:val="1F497D" w:themeColor="text2"/>
          <w:szCs w:val="28"/>
          <w:lang w:val="vi-VN"/>
        </w:rPr>
        <w:t xml:space="preserve">hông để xảy ra ngộ độc thực phẩm trong </w:t>
      </w:r>
      <w:r w:rsidRPr="00422740">
        <w:rPr>
          <w:color w:val="1F497D" w:themeColor="text2"/>
          <w:szCs w:val="28"/>
        </w:rPr>
        <w:t>nhà trường.</w:t>
      </w:r>
    </w:p>
    <w:p w14:paraId="34758B2E"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szCs w:val="28"/>
        </w:rPr>
        <w:t>-  Đảm bảo 100% các nhóm lớp có đủ nước sinh hoạt, đủ nước uống phù hợp với thời tiết cho trẻ.</w:t>
      </w:r>
    </w:p>
    <w:p w14:paraId="794AEBD7"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szCs w:val="28"/>
          <w:lang w:val="vi-VN"/>
        </w:rPr>
        <w:t>-</w:t>
      </w:r>
      <w:r w:rsidRPr="00422740">
        <w:rPr>
          <w:color w:val="1F497D" w:themeColor="text2"/>
          <w:szCs w:val="28"/>
        </w:rPr>
        <w:t xml:space="preserve"> Nhà trường</w:t>
      </w:r>
      <w:r w:rsidRPr="00422740">
        <w:rPr>
          <w:color w:val="1F497D" w:themeColor="text2"/>
          <w:szCs w:val="28"/>
          <w:lang w:val="vi-VN"/>
        </w:rPr>
        <w:t xml:space="preserve"> thực hiện tính khẩu phần ăn cho trẻ bằng phần mềm dinh dưỡng</w:t>
      </w:r>
      <w:r w:rsidRPr="00422740">
        <w:rPr>
          <w:color w:val="1F497D" w:themeColor="text2"/>
          <w:szCs w:val="28"/>
        </w:rPr>
        <w:t xml:space="preserve"> đảm bảo cân đối dưỡng chất cho trẻ</w:t>
      </w:r>
      <w:r w:rsidRPr="00422740">
        <w:rPr>
          <w:color w:val="1F497D" w:themeColor="text2"/>
          <w:szCs w:val="28"/>
          <w:lang w:val="vi-VN"/>
        </w:rPr>
        <w:t xml:space="preserve">. </w:t>
      </w:r>
      <w:r w:rsidRPr="00422740">
        <w:rPr>
          <w:color w:val="1F497D" w:themeColor="text2"/>
          <w:szCs w:val="28"/>
        </w:rPr>
        <w:t>S</w:t>
      </w:r>
      <w:r w:rsidRPr="00422740">
        <w:rPr>
          <w:color w:val="1F497D" w:themeColor="text2"/>
          <w:szCs w:val="28"/>
          <w:lang w:val="vi-VN"/>
        </w:rPr>
        <w:t>ử dụng Sữa đã được cấp có thẩm</w:t>
      </w:r>
      <w:r w:rsidRPr="00422740">
        <w:rPr>
          <w:color w:val="1F497D" w:themeColor="text2"/>
          <w:szCs w:val="28"/>
        </w:rPr>
        <w:t xml:space="preserve"> </w:t>
      </w:r>
      <w:r w:rsidRPr="00422740">
        <w:rPr>
          <w:color w:val="1F497D" w:themeColor="text2"/>
          <w:szCs w:val="28"/>
          <w:lang w:val="vi-VN"/>
        </w:rPr>
        <w:t xml:space="preserve">quyền cho phép trong tổ chức bữa ăn học đường cho trẻ. Thực hiện hợp đồng mua lương thực, </w:t>
      </w:r>
      <w:r w:rsidRPr="00422740">
        <w:rPr>
          <w:color w:val="1F497D" w:themeColor="text2"/>
          <w:szCs w:val="28"/>
          <w:lang w:val="vi-VN"/>
        </w:rPr>
        <w:lastRenderedPageBreak/>
        <w:t xml:space="preserve">thực phẩm với các đơn vị cung cấp đủ điều kiện theo quy định. </w:t>
      </w:r>
      <w:r w:rsidRPr="00422740">
        <w:rPr>
          <w:color w:val="1F497D" w:themeColor="text2"/>
          <w:szCs w:val="28"/>
        </w:rPr>
        <w:t>N</w:t>
      </w:r>
      <w:r w:rsidRPr="00422740">
        <w:rPr>
          <w:color w:val="1F497D" w:themeColor="text2"/>
          <w:szCs w:val="28"/>
          <w:lang w:val="vi-VN"/>
        </w:rPr>
        <w:t xml:space="preserve">ghiêm túc </w:t>
      </w:r>
      <w:r w:rsidRPr="00422740">
        <w:rPr>
          <w:color w:val="1F497D" w:themeColor="text2"/>
          <w:szCs w:val="28"/>
        </w:rPr>
        <w:t xml:space="preserve">thực hiện </w:t>
      </w:r>
      <w:r w:rsidRPr="00422740">
        <w:rPr>
          <w:color w:val="1F497D" w:themeColor="text2"/>
          <w:szCs w:val="28"/>
          <w:lang w:val="vi-VN"/>
        </w:rPr>
        <w:t xml:space="preserve">các quy định đảm bảo an toàn trong tổ chức nuôi ăn bán trú cho trẻ. Tuyệt đối không để xảy ra ngộ độc thực phẩm trong </w:t>
      </w:r>
      <w:r w:rsidRPr="00422740">
        <w:rPr>
          <w:color w:val="1F497D" w:themeColor="text2"/>
          <w:szCs w:val="28"/>
        </w:rPr>
        <w:t>trường</w:t>
      </w:r>
      <w:r w:rsidR="00D05285" w:rsidRPr="00422740">
        <w:rPr>
          <w:color w:val="1F497D" w:themeColor="text2"/>
          <w:szCs w:val="28"/>
        </w:rPr>
        <w:t xml:space="preserve"> </w:t>
      </w:r>
      <w:r w:rsidR="007D31DF" w:rsidRPr="00422740">
        <w:rPr>
          <w:color w:val="1F497D" w:themeColor="text2"/>
          <w:szCs w:val="28"/>
        </w:rPr>
        <w:t>.</w:t>
      </w:r>
    </w:p>
    <w:p w14:paraId="1F55288A"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szCs w:val="28"/>
        </w:rPr>
        <w:t xml:space="preserve">- 14/14 nhóm lớp thực hiện </w:t>
      </w:r>
      <w:r w:rsidRPr="00422740">
        <w:rPr>
          <w:color w:val="1F497D" w:themeColor="text2"/>
          <w:szCs w:val="28"/>
          <w:lang w:val="vi-VN"/>
        </w:rPr>
        <w:t>giáo dục trẻ các kĩ năng tự bảo vệ chăm sóc sức khoẻ; lồng ghép nội dung giáo dục dinh dưỡng, sức khoẻ, phòng, chống tai nạn thương tích trong thực hiện chế độ sinh hoạt hằng ngày phù hợp với điều kiện thực tế</w:t>
      </w:r>
      <w:r w:rsidRPr="00422740">
        <w:rPr>
          <w:color w:val="1F497D" w:themeColor="text2"/>
          <w:szCs w:val="28"/>
        </w:rPr>
        <w:t xml:space="preserve"> của địa phương, của nhà trường, của giáo viên và của trẻ.</w:t>
      </w:r>
    </w:p>
    <w:p w14:paraId="3D8947B8" w14:textId="77777777" w:rsidR="00A7547F" w:rsidRDefault="00A7547F"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iCs/>
          <w:color w:val="1F497D" w:themeColor="text2"/>
          <w:szCs w:val="28"/>
        </w:rPr>
        <w:t>b. G</w:t>
      </w:r>
      <w:r w:rsidR="00961CB9" w:rsidRPr="00422740">
        <w:rPr>
          <w:i/>
          <w:iCs/>
          <w:color w:val="1F497D" w:themeColor="text2"/>
          <w:szCs w:val="28"/>
        </w:rPr>
        <w:t>iải pháp</w:t>
      </w:r>
    </w:p>
    <w:p w14:paraId="52E1C507" w14:textId="77777777" w:rsidR="00A7547F" w:rsidRDefault="00A92055"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kern w:val="0"/>
          <w:szCs w:val="28"/>
        </w:rPr>
        <w:t>- 14/14 nhóm lớp được trang bị đủ đồ dùng có chất lượng để nuôi dạy trẻ, trang bị đồ dùng ăn uống cho trẻ bằng Innox. Đảm bảo vệ sinh môi trường, vệ sinh cá nhân và trong ăn uống.</w:t>
      </w:r>
    </w:p>
    <w:p w14:paraId="706962EA" w14:textId="77777777" w:rsidR="00A7547F" w:rsidRDefault="00A92055"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kern w:val="0"/>
          <w:szCs w:val="28"/>
        </w:rPr>
        <w:t>- Giáo dục và hình thành thói quen cho trẻ biết giữ gìn vệ sinh lớp học, vệ sinh môi trường, bỏ rác đúng nơi quy định qua bài thơ, câu chuyện, qua phim ảnh…Giáo viên thường xuyên làm gương cho trẻ noi theo như: đầu tóc, quần áo luôn gọn gàng sạch sẽ,  rửa tay bằng xà phòng theo 6 bước của Bộ y tế, sử dụng đúng ký hiệu đồ dùng cá nhân trẻ.</w:t>
      </w:r>
    </w:p>
    <w:p w14:paraId="2FE57AED" w14:textId="77777777" w:rsidR="00A7547F" w:rsidRDefault="00CD19B1"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rFonts w:eastAsia="Calibri"/>
          <w:color w:val="1F497D" w:themeColor="text2"/>
          <w:szCs w:val="28"/>
          <w:lang w:val="vi-VN" w:eastAsia="ar-SA"/>
        </w:rPr>
        <w:t xml:space="preserve">- Chỉ đạo các </w:t>
      </w:r>
      <w:r w:rsidRPr="00422740">
        <w:rPr>
          <w:rFonts w:eastAsia="Calibri"/>
          <w:color w:val="1F497D" w:themeColor="text2"/>
          <w:szCs w:val="28"/>
          <w:lang w:eastAsia="ar-SA"/>
        </w:rPr>
        <w:t>nhóm, lớp</w:t>
      </w:r>
      <w:r w:rsidRPr="00422740">
        <w:rPr>
          <w:rFonts w:eastAsia="Calibri"/>
          <w:color w:val="1F497D" w:themeColor="text2"/>
          <w:szCs w:val="28"/>
          <w:lang w:val="vi-VN" w:eastAsia="ar-SA"/>
        </w:rPr>
        <w:t xml:space="preserve"> t</w:t>
      </w:r>
      <w:r w:rsidRPr="00422740">
        <w:rPr>
          <w:rFonts w:eastAsia="Calibri"/>
          <w:color w:val="1F497D" w:themeColor="text2"/>
          <w:szCs w:val="28"/>
          <w:lang w:eastAsia="ar-SA"/>
        </w:rPr>
        <w:t xml:space="preserve">hực hiện </w:t>
      </w:r>
      <w:r w:rsidRPr="00422740">
        <w:rPr>
          <w:rFonts w:eastAsia="Calibri"/>
          <w:color w:val="1F497D" w:themeColor="text2"/>
          <w:szCs w:val="28"/>
          <w:lang w:val="vi-VN" w:eastAsia="ar-SA"/>
        </w:rPr>
        <w:t>giáo dục trẻ kỹ năng thực hành vệ sinh cá nhân, tự bảo vệ chăm sóc sức khỏe; lồng ghép nội dung giáo dục dinh dưỡng, sức khỏe, phòng, chống tai nạn thương tích trong thực hiện chế độ sinh hoạt hằng ngày phù hợp với điều kiện thực tế; phối hợp chế độ dinh dưỡng và vận động phù hợp đối với trẻ suy dinh dưỡng, thừa cân - béo phì.</w:t>
      </w:r>
      <w:r w:rsidRPr="00422740">
        <w:rPr>
          <w:rFonts w:eastAsia="Calibri"/>
          <w:color w:val="1F497D" w:themeColor="text2"/>
          <w:szCs w:val="28"/>
          <w:lang w:eastAsia="ar-SA"/>
        </w:rPr>
        <w:t xml:space="preserve"> Tăng cường lồng ghép giáo dục phát triển vận động và dinh dưỡng để phát triển thể chất, thể lực cho trẻ em. </w:t>
      </w:r>
      <w:r w:rsidRPr="00422740">
        <w:rPr>
          <w:rFonts w:eastAsia="Calibri"/>
          <w:iCs/>
          <w:color w:val="1F497D" w:themeColor="text2"/>
          <w:szCs w:val="28"/>
          <w:lang w:eastAsia="ar-SA"/>
        </w:rPr>
        <w:t>Bảo đảm hài hòa giữa nuôi dưỡng, chăm sóc và giáo dục; giúp trẻ em phát triển cơ thể cân đối, khỏe mạnh, nhanh nhẹn.</w:t>
      </w:r>
    </w:p>
    <w:p w14:paraId="2E1CDD94" w14:textId="77777777" w:rsidR="00A7547F" w:rsidRPr="00627E4D"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rPr>
      </w:pPr>
      <w:r w:rsidRPr="00422740">
        <w:rPr>
          <w:color w:val="1F497D" w:themeColor="text2"/>
          <w:szCs w:val="28"/>
          <w:lang w:val="vi-VN" w:eastAsia="ar-SA"/>
        </w:rPr>
        <w:t>- Thực hiện nghiêm túc công tác nuôi dưỡng và đảm bảo an toàn cho trẻ em tại trường</w:t>
      </w:r>
      <w:r w:rsidRPr="00422740">
        <w:rPr>
          <w:color w:val="1F497D" w:themeColor="text2"/>
          <w:szCs w:val="28"/>
          <w:lang w:val="pt-BR" w:eastAsia="ar-SA"/>
        </w:rPr>
        <w:t>. T</w:t>
      </w:r>
      <w:r w:rsidRPr="00422740">
        <w:rPr>
          <w:color w:val="1F497D" w:themeColor="text2"/>
          <w:szCs w:val="28"/>
          <w:lang w:val="vi-VN" w:eastAsia="ar-SA"/>
        </w:rPr>
        <w:t>uân thủ nghiêm túc các quy định đảm bảo an toàn trong tổ chức bữa ăn học đường cho trẻ</w:t>
      </w:r>
      <w:r w:rsidRPr="00422740">
        <w:rPr>
          <w:color w:val="1F497D" w:themeColor="text2"/>
          <w:szCs w:val="28"/>
          <w:lang w:val="pt-BR" w:eastAsia="ar-SA"/>
        </w:rPr>
        <w:t>;</w:t>
      </w:r>
      <w:r w:rsidRPr="00422740">
        <w:rPr>
          <w:color w:val="1F497D" w:themeColor="text2"/>
          <w:szCs w:val="28"/>
          <w:lang w:val="vi-VN" w:eastAsia="ar-SA"/>
        </w:rPr>
        <w:t xml:space="preserve"> </w:t>
      </w:r>
      <w:r w:rsidRPr="00422740">
        <w:rPr>
          <w:color w:val="1F497D" w:themeColor="text2"/>
          <w:szCs w:val="28"/>
          <w:lang w:eastAsia="ar-SA"/>
        </w:rPr>
        <w:t xml:space="preserve">tổ chức </w:t>
      </w:r>
      <w:r w:rsidRPr="00422740">
        <w:rPr>
          <w:color w:val="1F497D" w:themeColor="text2"/>
          <w:szCs w:val="28"/>
          <w:lang w:val="vi-VN" w:eastAsia="ar-SA"/>
        </w:rPr>
        <w:t>số bữa ăn đáp ứng nhu cầu khuyến nghị; phân bố bữa ăn phù hợp với từng độ tuổi, tình trạng dinh dưỡng của trẻ em;</w:t>
      </w:r>
      <w:r w:rsidRPr="00422740">
        <w:rPr>
          <w:color w:val="1F497D" w:themeColor="text2"/>
          <w:szCs w:val="28"/>
          <w:lang w:eastAsia="ar-SA"/>
        </w:rPr>
        <w:t xml:space="preserve"> tổ chức cho trẻ uống 5 bữa sữa/tuần;</w:t>
      </w:r>
      <w:r w:rsidRPr="00422740">
        <w:rPr>
          <w:color w:val="1F497D" w:themeColor="text2"/>
          <w:szCs w:val="28"/>
          <w:lang w:val="vi-VN" w:eastAsia="ar-SA"/>
        </w:rPr>
        <w:t xml:space="preserve"> thời gian tổ chức các bữa ăn cho trẻ thực hiện theo lịch sinh hoạt hằng ngày bảo đảm đúng quy định tại Chương trình GDMN. </w:t>
      </w:r>
      <w:r w:rsidRPr="00627E4D">
        <w:rPr>
          <w:szCs w:val="28"/>
          <w:lang w:eastAsia="ar-SA"/>
        </w:rPr>
        <w:t>Ký Hợp đồng cung cấp thực phẩm</w:t>
      </w:r>
      <w:r w:rsidRPr="00627E4D">
        <w:rPr>
          <w:spacing w:val="2"/>
          <w:szCs w:val="28"/>
          <w:lang w:val="vi-VN" w:eastAsia="ar-SA"/>
        </w:rPr>
        <w:t xml:space="preserve"> với đơn vị cung cấp đủ điều kiện theo quy định</w:t>
      </w:r>
      <w:r w:rsidRPr="00627E4D">
        <w:rPr>
          <w:spacing w:val="2"/>
          <w:szCs w:val="28"/>
          <w:lang w:eastAsia="ar-SA"/>
        </w:rPr>
        <w:t>: Công ty cổ phần</w:t>
      </w:r>
      <w:r w:rsidR="001D2D86" w:rsidRPr="00627E4D">
        <w:rPr>
          <w:spacing w:val="2"/>
          <w:szCs w:val="28"/>
          <w:lang w:eastAsia="ar-SA"/>
        </w:rPr>
        <w:t xml:space="preserve"> Ati Milk</w:t>
      </w:r>
      <w:r w:rsidRPr="00627E4D">
        <w:rPr>
          <w:spacing w:val="2"/>
          <w:szCs w:val="28"/>
          <w:lang w:eastAsia="ar-SA"/>
        </w:rPr>
        <w:t>, Công ty TNHH Đầu tư dịch vụ - Thương mại Thành Đạt</w:t>
      </w:r>
      <w:r w:rsidRPr="00627E4D">
        <w:rPr>
          <w:spacing w:val="2"/>
          <w:szCs w:val="28"/>
          <w:lang w:val="vi-VN" w:eastAsia="ar-SA"/>
        </w:rPr>
        <w:t>;</w:t>
      </w:r>
      <w:r w:rsidRPr="00627E4D">
        <w:rPr>
          <w:b/>
          <w:i/>
          <w:spacing w:val="2"/>
          <w:szCs w:val="28"/>
          <w:lang w:val="vi-VN" w:eastAsia="ar-SA"/>
        </w:rPr>
        <w:t xml:space="preserve"> </w:t>
      </w:r>
      <w:r w:rsidRPr="00627E4D">
        <w:rPr>
          <w:szCs w:val="28"/>
          <w:lang w:val="vi-VN" w:eastAsia="ar-SA"/>
        </w:rPr>
        <w:t xml:space="preserve">báo cáo nguồn cung cấp thực phẩm cho </w:t>
      </w:r>
      <w:r w:rsidRPr="00627E4D">
        <w:rPr>
          <w:szCs w:val="28"/>
          <w:lang w:eastAsia="ar-SA"/>
        </w:rPr>
        <w:t>trường hàng tháng hoặc khi có yêu cầu của phòng GDĐT</w:t>
      </w:r>
      <w:r w:rsidRPr="00627E4D">
        <w:rPr>
          <w:szCs w:val="28"/>
          <w:lang w:val="vi-VN" w:eastAsia="ar-SA"/>
        </w:rPr>
        <w:t>.</w:t>
      </w:r>
      <w:r w:rsidRPr="00627E4D">
        <w:rPr>
          <w:spacing w:val="-2"/>
          <w:szCs w:val="28"/>
        </w:rPr>
        <w:t xml:space="preserve"> Trong năm học </w:t>
      </w:r>
      <w:r w:rsidRPr="00627E4D">
        <w:rPr>
          <w:spacing w:val="-2"/>
          <w:szCs w:val="28"/>
          <w:lang w:val="vi-VN" w:eastAsia="ar-SA"/>
        </w:rPr>
        <w:t>không để xảy ra ngộ độc thực phẩm trong</w:t>
      </w:r>
      <w:r w:rsidRPr="00627E4D">
        <w:rPr>
          <w:spacing w:val="-2"/>
          <w:szCs w:val="28"/>
          <w:lang w:eastAsia="ar-SA"/>
        </w:rPr>
        <w:t xml:space="preserve"> nhà trường</w:t>
      </w:r>
      <w:r w:rsidRPr="00627E4D">
        <w:rPr>
          <w:spacing w:val="-2"/>
          <w:szCs w:val="28"/>
          <w:lang w:val="vi-VN" w:eastAsia="ar-SA"/>
        </w:rPr>
        <w:t xml:space="preserve">. </w:t>
      </w:r>
      <w:r w:rsidRPr="00627E4D">
        <w:rPr>
          <w:spacing w:val="-2"/>
          <w:szCs w:val="28"/>
          <w:lang w:eastAsia="ar-SA"/>
        </w:rPr>
        <w:t xml:space="preserve"> </w:t>
      </w:r>
    </w:p>
    <w:p w14:paraId="74B2C515" w14:textId="77777777" w:rsidR="00A7547F" w:rsidRDefault="00961CB9" w:rsidP="00627E4D">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rFonts w:eastAsia="Calibri"/>
          <w:color w:val="1F497D" w:themeColor="text2"/>
          <w:szCs w:val="28"/>
        </w:rPr>
        <w:t xml:space="preserve">- </w:t>
      </w:r>
      <w:r w:rsidRPr="00422740">
        <w:rPr>
          <w:rFonts w:eastAsia="Calibri"/>
          <w:color w:val="1F497D" w:themeColor="text2"/>
          <w:szCs w:val="28"/>
          <w:lang w:val="vi-VN"/>
        </w:rPr>
        <w:t>Tăng cường công tác thanh tra, kiểm tra và sự tham gia giám sát của Ban đại diện cha mẹ trẻ em trong việc bảo đảm chất lượng bữa ăn và an toàn thực phẩm</w:t>
      </w:r>
      <w:r w:rsidRPr="00422740">
        <w:rPr>
          <w:rFonts w:eastAsia="Calibri"/>
          <w:color w:val="1F497D" w:themeColor="text2"/>
          <w:szCs w:val="28"/>
        </w:rPr>
        <w:t>;</w:t>
      </w:r>
      <w:r w:rsidRPr="00422740">
        <w:rPr>
          <w:rFonts w:eastAsia="Calibri"/>
          <w:color w:val="1F497D" w:themeColor="text2"/>
          <w:szCs w:val="28"/>
          <w:lang w:val="vi-VN"/>
        </w:rPr>
        <w:t xml:space="preserve"> </w:t>
      </w:r>
      <w:r w:rsidRPr="00422740">
        <w:rPr>
          <w:rFonts w:eastAsia="Calibri"/>
          <w:color w:val="1F497D" w:themeColor="text2"/>
          <w:szCs w:val="28"/>
        </w:rPr>
        <w:t xml:space="preserve">xây dựng kế hoạch phối hợp với cha mẹ trẻ giám sát việc giao nhận </w:t>
      </w:r>
      <w:r w:rsidRPr="00422740">
        <w:rPr>
          <w:rFonts w:eastAsia="Calibri"/>
          <w:color w:val="1F497D" w:themeColor="text2"/>
          <w:szCs w:val="28"/>
          <w:lang w:val="vi-VN"/>
        </w:rPr>
        <w:t>thực phẩm,</w:t>
      </w:r>
      <w:r w:rsidRPr="00422740">
        <w:rPr>
          <w:rFonts w:eastAsia="Calibri"/>
          <w:color w:val="1F497D" w:themeColor="text2"/>
          <w:szCs w:val="28"/>
        </w:rPr>
        <w:t xml:space="preserve"> chất lượng bữa ăn hằng ngày, </w:t>
      </w:r>
      <w:r w:rsidRPr="00422740">
        <w:rPr>
          <w:rFonts w:eastAsia="Calibri"/>
          <w:color w:val="1F497D" w:themeColor="text2"/>
          <w:szCs w:val="28"/>
          <w:lang w:val="vi-VN"/>
        </w:rPr>
        <w:t xml:space="preserve">kịp thời chấn chỉnh, xử lý những </w:t>
      </w:r>
      <w:r w:rsidRPr="00422740">
        <w:rPr>
          <w:rFonts w:eastAsia="Calibri"/>
          <w:color w:val="1F497D" w:themeColor="text2"/>
          <w:szCs w:val="28"/>
        </w:rPr>
        <w:t xml:space="preserve">tồn tại </w:t>
      </w:r>
      <w:r w:rsidRPr="00422740">
        <w:rPr>
          <w:rFonts w:eastAsia="Calibri"/>
          <w:color w:val="1F497D" w:themeColor="text2"/>
          <w:szCs w:val="28"/>
          <w:lang w:val="vi-VN"/>
        </w:rPr>
        <w:t>trong công tác</w:t>
      </w:r>
      <w:r w:rsidRPr="00422740">
        <w:rPr>
          <w:rFonts w:eastAsia="Calibri"/>
          <w:color w:val="1F497D" w:themeColor="text2"/>
          <w:spacing w:val="-2"/>
          <w:szCs w:val="28"/>
          <w:lang w:val="vi-VN"/>
        </w:rPr>
        <w:t xml:space="preserve"> nuôi </w:t>
      </w:r>
      <w:r w:rsidRPr="00422740">
        <w:rPr>
          <w:rFonts w:eastAsia="Calibri"/>
          <w:color w:val="1F497D" w:themeColor="text2"/>
          <w:spacing w:val="-2"/>
          <w:szCs w:val="28"/>
          <w:lang w:val="vi-VN"/>
        </w:rPr>
        <w:lastRenderedPageBreak/>
        <w:t xml:space="preserve">dưỡng cho trẻ tại </w:t>
      </w:r>
      <w:r w:rsidRPr="00422740">
        <w:rPr>
          <w:rFonts w:eastAsia="Calibri"/>
          <w:color w:val="1F497D" w:themeColor="text2"/>
          <w:spacing w:val="-2"/>
          <w:szCs w:val="28"/>
        </w:rPr>
        <w:t>nhà trường</w:t>
      </w:r>
      <w:r w:rsidRPr="00422740">
        <w:rPr>
          <w:rFonts w:eastAsia="Calibri"/>
          <w:color w:val="1F497D" w:themeColor="text2"/>
          <w:spacing w:val="-2"/>
          <w:szCs w:val="28"/>
          <w:lang w:val="vi-VN"/>
        </w:rPr>
        <w:t>.</w:t>
      </w:r>
      <w:r w:rsidRPr="00422740">
        <w:rPr>
          <w:rFonts w:eastAsia="Calibri"/>
          <w:color w:val="1F497D" w:themeColor="text2"/>
          <w:spacing w:val="-2"/>
          <w:szCs w:val="28"/>
        </w:rPr>
        <w:t xml:space="preserve"> </w:t>
      </w:r>
    </w:p>
    <w:p w14:paraId="6F15AA2E" w14:textId="77777777" w:rsidR="00A7547F" w:rsidRDefault="00961CB9"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22740">
        <w:rPr>
          <w:color w:val="1F497D" w:themeColor="text2"/>
          <w:szCs w:val="28"/>
        </w:rPr>
        <w:t xml:space="preserve">- Tăng cường kiểm tra, giám sát các giờ ăn, </w:t>
      </w:r>
      <w:r w:rsidR="00BE46A9" w:rsidRPr="00422740">
        <w:rPr>
          <w:color w:val="1F497D" w:themeColor="text2"/>
          <w:szCs w:val="28"/>
        </w:rPr>
        <w:t xml:space="preserve">giờ </w:t>
      </w:r>
      <w:r w:rsidRPr="00422740">
        <w:rPr>
          <w:color w:val="1F497D" w:themeColor="text2"/>
          <w:szCs w:val="28"/>
        </w:rPr>
        <w:t xml:space="preserve">ngủ, chăm sóc sức khỏe cho trẻ tại các nhóm, lớp. Trang bị </w:t>
      </w:r>
      <w:r w:rsidR="00BE46A9" w:rsidRPr="00422740">
        <w:rPr>
          <w:color w:val="1F497D" w:themeColor="text2"/>
          <w:szCs w:val="28"/>
        </w:rPr>
        <w:t xml:space="preserve">đầy đủ </w:t>
      </w:r>
      <w:r w:rsidRPr="00422740">
        <w:rPr>
          <w:color w:val="1F497D" w:themeColor="text2"/>
          <w:szCs w:val="28"/>
        </w:rPr>
        <w:t>đồ dùng chung, đồ dùng cá nhân phục vụ các hoạt động ăn, ngủ, vệ sinh… tại lớp.</w:t>
      </w:r>
    </w:p>
    <w:p w14:paraId="7792CC25" w14:textId="6711DB7F" w:rsidR="00A7547F" w:rsidRDefault="00512FD8" w:rsidP="00A7547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Style w:val="fontstyle01"/>
          <w:rFonts w:ascii="Times New Roman" w:hAnsi="Times New Roman"/>
          <w:b/>
          <w:color w:val="1F497D" w:themeColor="text2"/>
          <w:sz w:val="28"/>
        </w:rPr>
      </w:pPr>
      <w:r w:rsidRPr="00422740">
        <w:rPr>
          <w:color w:val="1F497D" w:themeColor="text2"/>
          <w:szCs w:val="28"/>
        </w:rPr>
        <w:t xml:space="preserve">- </w:t>
      </w:r>
      <w:r w:rsidRPr="00422740">
        <w:rPr>
          <w:rStyle w:val="fontstyle01"/>
          <w:color w:val="1F497D" w:themeColor="text2"/>
          <w:sz w:val="28"/>
          <w:szCs w:val="28"/>
        </w:rPr>
        <w:t>Nhà trường đảm bảo  cung cấp</w:t>
      </w:r>
      <w:r w:rsidRPr="00422740">
        <w:rPr>
          <w:rFonts w:ascii="TimesNewRomanPSMT" w:hAnsi="TimesNewRomanPSMT"/>
          <w:color w:val="1F497D" w:themeColor="text2"/>
          <w:szCs w:val="28"/>
        </w:rPr>
        <w:t xml:space="preserve"> </w:t>
      </w:r>
      <w:r w:rsidRPr="00422740">
        <w:rPr>
          <w:rStyle w:val="fontstyle01"/>
          <w:color w:val="1F497D" w:themeColor="text2"/>
          <w:sz w:val="28"/>
          <w:szCs w:val="28"/>
        </w:rPr>
        <w:t>đầy đủ nước uống và nước sinh hoạt cho trẻ, đáp ứng yêu cầu vệ sinh, an toàn theo</w:t>
      </w:r>
      <w:r w:rsidRPr="00422740">
        <w:rPr>
          <w:rFonts w:ascii="TimesNewRomanPSMT" w:hAnsi="TimesNewRomanPSMT"/>
          <w:color w:val="1F497D" w:themeColor="text2"/>
          <w:szCs w:val="28"/>
        </w:rPr>
        <w:t xml:space="preserve"> </w:t>
      </w:r>
      <w:r w:rsidRPr="00422740">
        <w:rPr>
          <w:rStyle w:val="fontstyle01"/>
          <w:color w:val="1F497D" w:themeColor="text2"/>
          <w:sz w:val="28"/>
          <w:szCs w:val="28"/>
        </w:rPr>
        <w:t>quy chuẩn của Bộ Y tế. Bình đựng nước, tủ đựng ca cốc đảm bảo sạch, an toàn, đặt trên giá/kệ</w:t>
      </w:r>
      <w:r w:rsidRPr="00422740">
        <w:rPr>
          <w:rFonts w:ascii="TimesNewRomanPSMT" w:hAnsi="TimesNewRomanPSMT"/>
          <w:color w:val="1F497D" w:themeColor="text2"/>
          <w:szCs w:val="28"/>
        </w:rPr>
        <w:t xml:space="preserve"> </w:t>
      </w:r>
      <w:r w:rsidRPr="00422740">
        <w:rPr>
          <w:rStyle w:val="fontstyle01"/>
          <w:color w:val="1F497D" w:themeColor="text2"/>
          <w:sz w:val="28"/>
          <w:szCs w:val="28"/>
        </w:rPr>
        <w:t>đúng quy cách, tại nơi thoáng mát, tránh ánh nắng trực tiếp. Hệ thống bể chứa, giếng khoan, bể lọc có nắp đậ</w:t>
      </w:r>
      <w:r w:rsidR="00F16E0B">
        <w:rPr>
          <w:rStyle w:val="fontstyle01"/>
          <w:color w:val="1F497D" w:themeColor="text2"/>
          <w:sz w:val="28"/>
          <w:szCs w:val="28"/>
        </w:rPr>
        <w:t xml:space="preserve">y kín, </w:t>
      </w:r>
      <w:r w:rsidRPr="00422740">
        <w:rPr>
          <w:rStyle w:val="fontstyle01"/>
          <w:color w:val="1F497D" w:themeColor="text2"/>
          <w:sz w:val="28"/>
          <w:szCs w:val="28"/>
        </w:rPr>
        <w:t>lưới chắn côn trùng và</w:t>
      </w:r>
      <w:r w:rsidRPr="00422740">
        <w:rPr>
          <w:rFonts w:ascii="TimesNewRomanPSMT" w:hAnsi="TimesNewRomanPSMT"/>
          <w:color w:val="1F497D" w:themeColor="text2"/>
          <w:szCs w:val="28"/>
        </w:rPr>
        <w:t xml:space="preserve"> </w:t>
      </w:r>
      <w:r w:rsidRPr="00422740">
        <w:rPr>
          <w:rStyle w:val="fontstyle01"/>
          <w:color w:val="1F497D" w:themeColor="text2"/>
          <w:sz w:val="28"/>
          <w:szCs w:val="28"/>
        </w:rPr>
        <w:t>được vệ sinh, thau rửa định kỳ.</w:t>
      </w:r>
    </w:p>
    <w:p w14:paraId="17C508C1" w14:textId="77777777" w:rsidR="00804D63" w:rsidRDefault="00961CB9" w:rsidP="00804D6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B1ECB">
        <w:rPr>
          <w:szCs w:val="28"/>
          <w:lang w:val="vi-VN" w:eastAsia="ar-SA"/>
        </w:rPr>
        <w:t>- Sử dụng các sản phẩm Sữa đã được cấp có thẩm quyền cho phép</w:t>
      </w:r>
      <w:r w:rsidRPr="004B1ECB">
        <w:rPr>
          <w:spacing w:val="2"/>
          <w:szCs w:val="28"/>
          <w:lang w:eastAsia="ar-SA"/>
        </w:rPr>
        <w:t xml:space="preserve">: Công ty cổ phần </w:t>
      </w:r>
      <w:r w:rsidR="00EA413C" w:rsidRPr="004B1ECB">
        <w:rPr>
          <w:spacing w:val="2"/>
          <w:szCs w:val="28"/>
          <w:lang w:eastAsia="ar-SA"/>
        </w:rPr>
        <w:t xml:space="preserve">Ati Milk </w:t>
      </w:r>
      <w:r w:rsidRPr="004B1ECB">
        <w:rPr>
          <w:szCs w:val="28"/>
          <w:lang w:val="vi-VN" w:eastAsia="ar-SA"/>
        </w:rPr>
        <w:t xml:space="preserve"> </w:t>
      </w:r>
      <w:r w:rsidRPr="00422740">
        <w:rPr>
          <w:color w:val="1F497D" w:themeColor="text2"/>
          <w:szCs w:val="28"/>
          <w:lang w:val="vi-VN" w:eastAsia="ar-SA"/>
        </w:rPr>
        <w:t xml:space="preserve">đảm bảo an toàn chất lượng dinh dưỡng trong nuôi dưỡng, chăm sóc trẻ, đáp ứng cải thiện tầm vóc, thể lực của trẻ. </w:t>
      </w:r>
    </w:p>
    <w:p w14:paraId="32B6A910" w14:textId="77777777" w:rsidR="00C26006" w:rsidRDefault="00A7547F" w:rsidP="00C2600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b/>
          <w:iCs/>
          <w:color w:val="1F497D" w:themeColor="text2"/>
          <w:szCs w:val="28"/>
          <w:lang w:eastAsia="ar-SA"/>
        </w:rPr>
        <w:t>*</w:t>
      </w:r>
      <w:r w:rsidR="00C459EB" w:rsidRPr="00EA413C">
        <w:rPr>
          <w:b/>
          <w:iCs/>
          <w:color w:val="1F497D" w:themeColor="text2"/>
          <w:szCs w:val="28"/>
          <w:lang w:eastAsia="ar-SA"/>
        </w:rPr>
        <w:t xml:space="preserve"> Đảm bảo chất lượng bữa ăn bán trú</w:t>
      </w:r>
    </w:p>
    <w:p w14:paraId="05020D25" w14:textId="77777777" w:rsidR="00C26006" w:rsidRDefault="00A7547F" w:rsidP="00C2600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color w:val="1F497D" w:themeColor="text2"/>
          <w:szCs w:val="28"/>
          <w:lang w:eastAsia="ar-SA"/>
        </w:rPr>
        <w:t>a.</w:t>
      </w:r>
      <w:r w:rsidR="00961CB9" w:rsidRPr="00EA413C">
        <w:rPr>
          <w:i/>
          <w:color w:val="1F497D" w:themeColor="text2"/>
          <w:szCs w:val="28"/>
          <w:lang w:eastAsia="ar-SA"/>
        </w:rPr>
        <w:t xml:space="preserve"> Chỉ tiêu</w:t>
      </w:r>
    </w:p>
    <w:p w14:paraId="7DA3A936" w14:textId="77777777" w:rsidR="00C26006" w:rsidRDefault="00C459EB" w:rsidP="00C2600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EA413C">
        <w:rPr>
          <w:color w:val="1F497D" w:themeColor="text2"/>
          <w:kern w:val="0"/>
          <w:szCs w:val="28"/>
        </w:rPr>
        <w:t>- 100% trẻ đến trường được nuôi ăn bán trú đảm bảo an toàn thực phẩm và được khám sức khỏe định kỳ. Thực hiện nghiêm túc chế độ ăn theo quy định tại Chương trình GDMN do Bộ GDĐT ban hành.</w:t>
      </w:r>
    </w:p>
    <w:p w14:paraId="1FDD1CA1" w14:textId="77777777" w:rsidR="00C26006" w:rsidRDefault="00C459EB" w:rsidP="00C2600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EA413C">
        <w:rPr>
          <w:color w:val="1F497D" w:themeColor="text2"/>
          <w:kern w:val="0"/>
          <w:szCs w:val="28"/>
          <w:lang w:eastAsia="ar-SA"/>
        </w:rPr>
        <w:t>- Giảm t</w:t>
      </w:r>
      <w:r w:rsidRPr="00EA413C">
        <w:rPr>
          <w:color w:val="1F497D" w:themeColor="text2"/>
          <w:kern w:val="0"/>
          <w:szCs w:val="28"/>
          <w:lang w:val="vi-VN" w:eastAsia="ar-SA"/>
        </w:rPr>
        <w:t>ỷ lệ trẻ suy dinh dưỡng thể nhẹ cân và suy dinh dưỡng thể thấp còi từ 1,</w:t>
      </w:r>
      <w:r w:rsidRPr="00EA413C">
        <w:rPr>
          <w:color w:val="1F497D" w:themeColor="text2"/>
          <w:kern w:val="0"/>
          <w:szCs w:val="28"/>
          <w:lang w:eastAsia="ar-SA"/>
        </w:rPr>
        <w:t>2</w:t>
      </w:r>
      <w:r w:rsidRPr="00EA413C">
        <w:rPr>
          <w:color w:val="1F497D" w:themeColor="text2"/>
          <w:kern w:val="0"/>
          <w:szCs w:val="28"/>
          <w:lang w:val="vi-VN" w:eastAsia="ar-SA"/>
        </w:rPr>
        <w:t>% trở lên so với đầu năm học; khống chế tỷ lệ trẻ thừa cân béo phì</w:t>
      </w:r>
      <w:r w:rsidR="00A7547F">
        <w:rPr>
          <w:color w:val="1F497D" w:themeColor="text2"/>
          <w:kern w:val="0"/>
          <w:szCs w:val="28"/>
          <w:lang w:eastAsia="ar-SA"/>
        </w:rPr>
        <w:t>.</w:t>
      </w:r>
    </w:p>
    <w:p w14:paraId="30E7430D" w14:textId="77777777" w:rsidR="00C26006" w:rsidRDefault="00A7547F" w:rsidP="00C2600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kern w:val="0"/>
          <w:szCs w:val="28"/>
        </w:rPr>
        <w:t>b.</w:t>
      </w:r>
      <w:r w:rsidR="00C459EB" w:rsidRPr="00A7547F">
        <w:rPr>
          <w:i/>
          <w:color w:val="1F497D" w:themeColor="text2"/>
          <w:kern w:val="0"/>
          <w:szCs w:val="28"/>
        </w:rPr>
        <w:t xml:space="preserve"> </w:t>
      </w:r>
      <w:r w:rsidRPr="00A7547F">
        <w:rPr>
          <w:i/>
          <w:color w:val="1F497D" w:themeColor="text2"/>
          <w:kern w:val="0"/>
          <w:szCs w:val="28"/>
        </w:rPr>
        <w:t>Giải</w:t>
      </w:r>
      <w:r w:rsidR="00C459EB" w:rsidRPr="00A7547F">
        <w:rPr>
          <w:i/>
          <w:color w:val="1F497D" w:themeColor="text2"/>
          <w:kern w:val="0"/>
          <w:szCs w:val="28"/>
        </w:rPr>
        <w:t xml:space="preserve"> pháp</w:t>
      </w:r>
    </w:p>
    <w:p w14:paraId="5F68FEAD" w14:textId="77777777" w:rsidR="00C26006" w:rsidRDefault="002522F6" w:rsidP="00C2600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EA413C">
        <w:rPr>
          <w:color w:val="1F497D" w:themeColor="text2"/>
          <w:kern w:val="0"/>
          <w:szCs w:val="28"/>
          <w:lang w:val="vi-VN" w:eastAsia="ar-SA"/>
        </w:rPr>
        <w:t xml:space="preserve">- Đảm bảo 100% trẻ nhà trẻ và mẫu giáo đến </w:t>
      </w:r>
      <w:r w:rsidRPr="00EA413C">
        <w:rPr>
          <w:color w:val="1F497D" w:themeColor="text2"/>
          <w:kern w:val="0"/>
          <w:szCs w:val="28"/>
          <w:lang w:eastAsia="ar-SA"/>
        </w:rPr>
        <w:t>trường</w:t>
      </w:r>
      <w:r w:rsidRPr="00EA413C">
        <w:rPr>
          <w:color w:val="1F497D" w:themeColor="text2"/>
          <w:kern w:val="0"/>
          <w:szCs w:val="28"/>
          <w:lang w:val="vi-VN" w:eastAsia="ar-SA"/>
        </w:rPr>
        <w:t xml:space="preserve"> được tổ chức nuôi ăn bán trú, với mức ăn thấp nhất </w:t>
      </w:r>
      <w:r w:rsidRPr="00EA413C">
        <w:rPr>
          <w:color w:val="1F497D" w:themeColor="text2"/>
          <w:kern w:val="0"/>
          <w:szCs w:val="28"/>
          <w:lang w:eastAsia="ar-SA"/>
        </w:rPr>
        <w:t>20.000</w:t>
      </w:r>
      <w:r w:rsidRPr="00EA413C">
        <w:rPr>
          <w:color w:val="1F497D" w:themeColor="text2"/>
          <w:kern w:val="0"/>
          <w:szCs w:val="28"/>
          <w:lang w:val="vi-VN" w:eastAsia="ar-SA"/>
        </w:rPr>
        <w:t xml:space="preserve"> đồng/ngày/trẻ. </w:t>
      </w:r>
      <w:r w:rsidRPr="00EA413C">
        <w:rPr>
          <w:color w:val="1F497D" w:themeColor="text2"/>
          <w:kern w:val="0"/>
          <w:szCs w:val="28"/>
          <w:lang w:eastAsia="ar-SA"/>
        </w:rPr>
        <w:t>T</w:t>
      </w:r>
      <w:r w:rsidRPr="00EA413C">
        <w:rPr>
          <w:color w:val="1F497D" w:themeColor="text2"/>
          <w:kern w:val="0"/>
          <w:szCs w:val="28"/>
          <w:lang w:val="vi-VN" w:eastAsia="ar-SA"/>
        </w:rPr>
        <w:t xml:space="preserve">hực hiện tính khẩu phần ăn cho trẻ trên phần mềm quản lý mầm non </w:t>
      </w:r>
      <w:r w:rsidRPr="004B1ECB">
        <w:rPr>
          <w:kern w:val="0"/>
          <w:szCs w:val="28"/>
          <w:lang w:val="vi-VN" w:eastAsia="ar-SA"/>
        </w:rPr>
        <w:t xml:space="preserve">của Công ty Cổ phần Đầu tư và chuyển giao công nghệ Việt Nam. Phối hợp cùng cha mẹ trẻ </w:t>
      </w:r>
      <w:r w:rsidRPr="00EA413C">
        <w:rPr>
          <w:color w:val="1F497D" w:themeColor="text2"/>
          <w:kern w:val="0"/>
          <w:szCs w:val="28"/>
          <w:lang w:val="vi-VN" w:eastAsia="ar-SA"/>
        </w:rPr>
        <w:t>sử dụng phần mềm quản lý bữa ăn đảm bảo dinh dưỡng hằng ngày</w:t>
      </w:r>
      <w:r w:rsidRPr="00EA413C">
        <w:rPr>
          <w:color w:val="1F497D" w:themeColor="text2"/>
          <w:kern w:val="0"/>
          <w:szCs w:val="28"/>
          <w:lang w:eastAsia="ar-SA"/>
        </w:rPr>
        <w:t xml:space="preserve"> để công khai chất lượng bữa ăn và hỗ trợ cha mẹ trong việc lựa chọn thực phẩm cho trẻ ăn tại nhà phù hợp.</w:t>
      </w:r>
      <w:r>
        <w:rPr>
          <w:color w:val="1F497D" w:themeColor="text2"/>
          <w:kern w:val="0"/>
          <w:szCs w:val="28"/>
          <w:lang w:eastAsia="ar-SA"/>
        </w:rPr>
        <w:t xml:space="preserve"> </w:t>
      </w:r>
    </w:p>
    <w:p w14:paraId="0826CCBF" w14:textId="4B9BFE64" w:rsidR="00C26006" w:rsidRDefault="00C459EB" w:rsidP="00C2600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EA413C">
        <w:rPr>
          <w:color w:val="1F497D" w:themeColor="text2"/>
          <w:kern w:val="0"/>
          <w:szCs w:val="28"/>
          <w:lang w:val="vi-VN" w:eastAsia="ar-SA"/>
        </w:rPr>
        <w:t>- Thực hiện nghiêm túc công tác nuôi dưỡng theo quy định về số bữa ăn</w:t>
      </w:r>
      <w:r w:rsidRPr="00EA413C">
        <w:rPr>
          <w:color w:val="1F497D" w:themeColor="text2"/>
          <w:kern w:val="0"/>
          <w:szCs w:val="28"/>
          <w:lang w:eastAsia="ar-SA"/>
        </w:rPr>
        <w:t xml:space="preserve"> tối thiểu (Nhà trẻ: 02 bữa chính, 01 bữa phụ; Mẫu giáo: 01 bữa chính, 01 bữa phụ); bảo đảm yêu cầu khi tổ chức bữa ăn cho trẻ</w:t>
      </w:r>
      <w:r w:rsidR="00EA413C">
        <w:rPr>
          <w:color w:val="1F497D" w:themeColor="text2"/>
          <w:kern w:val="0"/>
          <w:szCs w:val="28"/>
          <w:lang w:eastAsia="ar-SA"/>
        </w:rPr>
        <w:t xml:space="preserve">. </w:t>
      </w:r>
      <w:r w:rsidR="00EA413C" w:rsidRPr="00961CB9">
        <w:rPr>
          <w:szCs w:val="28"/>
          <w:lang w:val="pt-BR" w:eastAsia="ar-SA"/>
        </w:rPr>
        <w:t>T</w:t>
      </w:r>
      <w:r w:rsidR="00EA413C" w:rsidRPr="00961CB9">
        <w:rPr>
          <w:szCs w:val="28"/>
          <w:lang w:val="vi-VN" w:eastAsia="ar-SA"/>
        </w:rPr>
        <w:t>uân thủ nghiêm túc các quy định đảm bảo an toàn trong tổ chức bữa ăn học đường cho trẻ</w:t>
      </w:r>
      <w:r w:rsidR="00EA413C" w:rsidRPr="00961CB9">
        <w:rPr>
          <w:szCs w:val="28"/>
          <w:lang w:val="pt-BR" w:eastAsia="ar-SA"/>
        </w:rPr>
        <w:t>;</w:t>
      </w:r>
      <w:r w:rsidR="00EA413C" w:rsidRPr="00961CB9">
        <w:rPr>
          <w:szCs w:val="28"/>
          <w:lang w:val="vi-VN" w:eastAsia="ar-SA"/>
        </w:rPr>
        <w:t xml:space="preserve"> </w:t>
      </w:r>
      <w:r w:rsidR="00EA413C" w:rsidRPr="00961CB9">
        <w:rPr>
          <w:szCs w:val="28"/>
          <w:lang w:eastAsia="ar-SA"/>
        </w:rPr>
        <w:t xml:space="preserve">tổ chức </w:t>
      </w:r>
      <w:r w:rsidR="00EA413C" w:rsidRPr="00961CB9">
        <w:rPr>
          <w:szCs w:val="28"/>
          <w:lang w:val="vi-VN" w:eastAsia="ar-SA"/>
        </w:rPr>
        <w:t>số bữa ăn đáp ứng nhu cầu khuyến nghị; phân bố bữa ăn phù hợp với từng độ tuổi, tình trạng dinh dưỡng của trẻ em;</w:t>
      </w:r>
      <w:r w:rsidR="00EA413C" w:rsidRPr="00961CB9">
        <w:rPr>
          <w:szCs w:val="28"/>
          <w:lang w:eastAsia="ar-SA"/>
        </w:rPr>
        <w:t xml:space="preserve"> tổ chức cho trẻ uống 5 bữa sữa/tuần;</w:t>
      </w:r>
      <w:r w:rsidR="00EA413C" w:rsidRPr="00961CB9">
        <w:rPr>
          <w:szCs w:val="28"/>
          <w:lang w:val="vi-VN" w:eastAsia="ar-SA"/>
        </w:rPr>
        <w:t xml:space="preserve"> thời gian tổ chức các bữa ăn cho trẻ thực hiện theo lịch sinh hoạt hằng ngày. </w:t>
      </w:r>
      <w:r w:rsidR="00EA413C" w:rsidRPr="00961CB9">
        <w:rPr>
          <w:szCs w:val="28"/>
          <w:lang w:eastAsia="ar-SA"/>
        </w:rPr>
        <w:t>Ký Hợp đồng cung cấp thực phẩm</w:t>
      </w:r>
      <w:r w:rsidR="00EA413C" w:rsidRPr="00961CB9">
        <w:rPr>
          <w:spacing w:val="2"/>
          <w:szCs w:val="28"/>
          <w:lang w:val="vi-VN" w:eastAsia="ar-SA"/>
        </w:rPr>
        <w:t xml:space="preserve"> với đơn vị cung cấp đủ điều kiện theo quy định</w:t>
      </w:r>
      <w:r w:rsidR="00EA413C" w:rsidRPr="00961CB9">
        <w:rPr>
          <w:spacing w:val="2"/>
          <w:szCs w:val="28"/>
          <w:lang w:eastAsia="ar-SA"/>
        </w:rPr>
        <w:t xml:space="preserve">: </w:t>
      </w:r>
      <w:r w:rsidR="00EA413C" w:rsidRPr="00EA413C">
        <w:rPr>
          <w:color w:val="FF0000"/>
          <w:spacing w:val="2"/>
          <w:szCs w:val="28"/>
          <w:lang w:eastAsia="ar-SA"/>
        </w:rPr>
        <w:t xml:space="preserve">Công ty cổ phần </w:t>
      </w:r>
      <w:r w:rsidR="002522F6">
        <w:rPr>
          <w:color w:val="FF0000"/>
          <w:spacing w:val="2"/>
          <w:szCs w:val="28"/>
          <w:lang w:eastAsia="ar-SA"/>
        </w:rPr>
        <w:t>Ati Milk</w:t>
      </w:r>
      <w:r w:rsidR="00EA413C" w:rsidRPr="00EA413C">
        <w:rPr>
          <w:color w:val="FF0000"/>
          <w:spacing w:val="2"/>
          <w:szCs w:val="28"/>
          <w:lang w:eastAsia="ar-SA"/>
        </w:rPr>
        <w:t>, Công ty TNHH Đầu tư dịch vụ - Thương mại Thành Đạt</w:t>
      </w:r>
      <w:r w:rsidR="00EA413C" w:rsidRPr="00EA413C">
        <w:rPr>
          <w:color w:val="FF0000"/>
          <w:spacing w:val="2"/>
          <w:szCs w:val="28"/>
          <w:lang w:val="vi-VN" w:eastAsia="ar-SA"/>
        </w:rPr>
        <w:t>;</w:t>
      </w:r>
      <w:r w:rsidR="00DA5A26" w:rsidRPr="00DA5A26">
        <w:rPr>
          <w:color w:val="000000"/>
          <w:szCs w:val="28"/>
        </w:rPr>
        <w:t xml:space="preserve"> </w:t>
      </w:r>
      <w:r w:rsidR="00DA5A26" w:rsidRPr="00F33799">
        <w:rPr>
          <w:color w:val="000000"/>
          <w:szCs w:val="28"/>
        </w:rPr>
        <w:t>nhà cung cấp văn phòng phẩm, hàng tạp hóa, nông sản, thực phẩm Nguyễn Thị Quyên</w:t>
      </w:r>
      <w:r w:rsidR="00DA5A26">
        <w:rPr>
          <w:color w:val="000000"/>
          <w:szCs w:val="28"/>
        </w:rPr>
        <w:t>.</w:t>
      </w:r>
      <w:r w:rsidR="00EA413C" w:rsidRPr="00EA413C">
        <w:rPr>
          <w:b/>
          <w:i/>
          <w:color w:val="FF0000"/>
          <w:spacing w:val="2"/>
          <w:szCs w:val="28"/>
          <w:lang w:val="vi-VN" w:eastAsia="ar-SA"/>
        </w:rPr>
        <w:t xml:space="preserve"> </w:t>
      </w:r>
      <w:r w:rsidR="00EA413C" w:rsidRPr="00961CB9">
        <w:rPr>
          <w:spacing w:val="-2"/>
          <w:szCs w:val="28"/>
        </w:rPr>
        <w:t xml:space="preserve">Trong năm học </w:t>
      </w:r>
      <w:r w:rsidR="00EA413C" w:rsidRPr="00961CB9">
        <w:rPr>
          <w:spacing w:val="-2"/>
          <w:szCs w:val="28"/>
          <w:lang w:val="vi-VN" w:eastAsia="ar-SA"/>
        </w:rPr>
        <w:t>không để xảy ra ngộ độc thực phẩm</w:t>
      </w:r>
      <w:r w:rsidR="002522F6">
        <w:rPr>
          <w:spacing w:val="-2"/>
          <w:szCs w:val="28"/>
          <w:lang w:eastAsia="ar-SA"/>
        </w:rPr>
        <w:t xml:space="preserve"> </w:t>
      </w:r>
      <w:r w:rsidR="00EA413C" w:rsidRPr="00961CB9">
        <w:rPr>
          <w:spacing w:val="-2"/>
          <w:szCs w:val="28"/>
          <w:lang w:val="vi-VN" w:eastAsia="ar-SA"/>
        </w:rPr>
        <w:t>trong</w:t>
      </w:r>
      <w:r w:rsidR="00EA413C" w:rsidRPr="00961CB9">
        <w:rPr>
          <w:spacing w:val="-2"/>
          <w:szCs w:val="28"/>
          <w:lang w:eastAsia="ar-SA"/>
        </w:rPr>
        <w:t xml:space="preserve"> nhà trường</w:t>
      </w:r>
      <w:r w:rsidR="00EA413C" w:rsidRPr="00961CB9">
        <w:rPr>
          <w:spacing w:val="-2"/>
          <w:szCs w:val="28"/>
          <w:lang w:val="vi-VN" w:eastAsia="ar-SA"/>
        </w:rPr>
        <w:t xml:space="preserve">. </w:t>
      </w:r>
      <w:r w:rsidR="00EA413C" w:rsidRPr="00961CB9">
        <w:rPr>
          <w:spacing w:val="-2"/>
          <w:szCs w:val="28"/>
          <w:lang w:eastAsia="ar-SA"/>
        </w:rPr>
        <w:t xml:space="preserve"> </w:t>
      </w:r>
    </w:p>
    <w:p w14:paraId="68F33FA9" w14:textId="77777777" w:rsidR="00F91D3C" w:rsidRDefault="00EA413C" w:rsidP="00DA5A2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F">
        <w:rPr>
          <w:szCs w:val="28"/>
        </w:rPr>
        <w:t xml:space="preserve">Xây dựng thực đơn cho trẻ ăn thay đổi theo tuần phù hợp theo mùa; phối hợp </w:t>
      </w:r>
      <w:r w:rsidRPr="008B20CF">
        <w:rPr>
          <w:szCs w:val="28"/>
        </w:rPr>
        <w:lastRenderedPageBreak/>
        <w:t>đa dạng các loại thực phẩm để xây dựng thực đơn cho trẻ, bổ</w:t>
      </w:r>
      <w:r w:rsidR="00F91D3C">
        <w:rPr>
          <w:szCs w:val="28"/>
        </w:rPr>
        <w:t xml:space="preserve"> sung thêm các </w:t>
      </w:r>
      <w:r w:rsidRPr="008B20CF">
        <w:rPr>
          <w:szCs w:val="28"/>
        </w:rPr>
        <w:t xml:space="preserve">món xào tổng hợp nhằm </w:t>
      </w:r>
      <w:r>
        <w:rPr>
          <w:szCs w:val="28"/>
        </w:rPr>
        <w:t xml:space="preserve">phong phú, </w:t>
      </w:r>
      <w:r w:rsidRPr="008B20CF">
        <w:rPr>
          <w:szCs w:val="28"/>
        </w:rPr>
        <w:t xml:space="preserve">đa dạng các loại thực phẩm </w:t>
      </w:r>
      <w:r>
        <w:rPr>
          <w:szCs w:val="28"/>
        </w:rPr>
        <w:t xml:space="preserve">hàng ngày </w:t>
      </w:r>
      <w:r w:rsidRPr="008B20CF">
        <w:rPr>
          <w:szCs w:val="28"/>
        </w:rPr>
        <w:t>cho trẻ. Trong tuần</w:t>
      </w:r>
      <w:r w:rsidR="00F91D3C">
        <w:rPr>
          <w:szCs w:val="28"/>
        </w:rPr>
        <w:t>,</w:t>
      </w:r>
      <w:r w:rsidRPr="008B20CF">
        <w:rPr>
          <w:szCs w:val="28"/>
        </w:rPr>
        <w:t xml:space="preserve"> trẻ được ăn đầy đủ các loại thực phẩm chính</w:t>
      </w:r>
      <w:r w:rsidR="00F91D3C">
        <w:rPr>
          <w:szCs w:val="28"/>
        </w:rPr>
        <w:t xml:space="preserve"> như</w:t>
      </w:r>
      <w:r w:rsidRPr="008B20CF">
        <w:rPr>
          <w:szCs w:val="28"/>
        </w:rPr>
        <w:t>: Thịt lợ</w:t>
      </w:r>
      <w:r w:rsidR="00F91D3C">
        <w:rPr>
          <w:szCs w:val="28"/>
        </w:rPr>
        <w:t>n, thịt bò, gà</w:t>
      </w:r>
      <w:r w:rsidRPr="008B20CF">
        <w:rPr>
          <w:szCs w:val="28"/>
        </w:rPr>
        <w:t>, tôm, cua, cá trứ</w:t>
      </w:r>
      <w:r w:rsidR="00F91D3C">
        <w:rPr>
          <w:szCs w:val="28"/>
        </w:rPr>
        <w:t>ng….</w:t>
      </w:r>
    </w:p>
    <w:p w14:paraId="15BA3FC8"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EA413C">
        <w:rPr>
          <w:color w:val="1F497D" w:themeColor="text2"/>
          <w:kern w:val="0"/>
          <w:szCs w:val="28"/>
          <w:lang w:val="vi-VN" w:eastAsia="ar-SA"/>
        </w:rPr>
        <w:t>- Sử dụng các sản phẩm Sữa đã được cấp có thẩm quyền cho phép, đảm bảo an toàn chất lượng dinh dưỡng trong nuôi dưỡng, chăm sóc trẻ, đáp ứng cải thiện tầm vóc, thể lực của trẻ.</w:t>
      </w:r>
      <w:r w:rsidRPr="00EA413C">
        <w:rPr>
          <w:color w:val="1F497D" w:themeColor="text2"/>
          <w:kern w:val="0"/>
          <w:szCs w:val="28"/>
          <w:lang w:eastAsia="ar-SA"/>
        </w:rPr>
        <w:t xml:space="preserve"> Báo cáo các sản phẩm Sữa, đối tượng, số lượng sử dụng trong cơ sở GDMN về phòng Văn hóa – Xã hội phường, Sở GDĐT theo định kỳ.</w:t>
      </w:r>
    </w:p>
    <w:p w14:paraId="3D857EC6" w14:textId="157C5D5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EA413C">
        <w:rPr>
          <w:color w:val="1F497D" w:themeColor="text2"/>
          <w:kern w:val="0"/>
          <w:szCs w:val="28"/>
          <w:lang w:val="vi-VN" w:eastAsia="ar-SA"/>
        </w:rPr>
        <w:t xml:space="preserve">- </w:t>
      </w:r>
      <w:r w:rsidRPr="00EA413C">
        <w:rPr>
          <w:color w:val="1F497D" w:themeColor="text2"/>
          <w:kern w:val="0"/>
          <w:szCs w:val="28"/>
          <w:lang w:eastAsia="ar-SA"/>
        </w:rPr>
        <w:t>Tiếp tục thực hiện</w:t>
      </w:r>
      <w:r w:rsidRPr="00EA413C">
        <w:rPr>
          <w:color w:val="1F497D" w:themeColor="text2"/>
          <w:kern w:val="0"/>
          <w:szCs w:val="28"/>
          <w:lang w:val="vi-VN" w:eastAsia="ar-SA"/>
        </w:rPr>
        <w:t xml:space="preserve"> chính sách hỗ trợ ăn trưa cho trẻ mẫu giáo theo quy đị</w:t>
      </w:r>
      <w:r w:rsidR="00F16E0B">
        <w:rPr>
          <w:color w:val="1F497D" w:themeColor="text2"/>
          <w:kern w:val="0"/>
          <w:szCs w:val="28"/>
          <w:lang w:val="vi-VN" w:eastAsia="ar-SA"/>
        </w:rPr>
        <w:t xml:space="preserve">nh </w:t>
      </w:r>
      <w:r w:rsidRPr="00EA413C">
        <w:rPr>
          <w:color w:val="1F497D" w:themeColor="text2"/>
          <w:kern w:val="0"/>
          <w:szCs w:val="28"/>
          <w:lang w:val="vi-VN" w:eastAsia="ar-SA"/>
        </w:rPr>
        <w:t>tại Nghị định số 105/2020/NĐ-CP.</w:t>
      </w:r>
    </w:p>
    <w:p w14:paraId="48E0AFFC"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EA413C">
        <w:rPr>
          <w:rFonts w:eastAsia="Calibri"/>
          <w:color w:val="1F497D" w:themeColor="text2"/>
          <w:kern w:val="0"/>
          <w:szCs w:val="28"/>
          <w:lang w:eastAsia="ar-SA"/>
        </w:rPr>
        <w:t xml:space="preserve">- </w:t>
      </w:r>
      <w:r w:rsidRPr="00EA413C">
        <w:rPr>
          <w:rFonts w:eastAsia="Calibri"/>
          <w:color w:val="1F497D" w:themeColor="text2"/>
          <w:kern w:val="0"/>
          <w:szCs w:val="28"/>
          <w:lang w:val="vi-VN" w:eastAsia="ar-SA"/>
        </w:rPr>
        <w:t xml:space="preserve">Tăng cường công tác kiểm tra và sự tham gia giám sát của </w:t>
      </w:r>
      <w:r w:rsidRPr="00EA413C">
        <w:rPr>
          <w:rFonts w:eastAsia="Calibri"/>
          <w:color w:val="1F497D" w:themeColor="text2"/>
          <w:kern w:val="0"/>
          <w:szCs w:val="28"/>
          <w:lang w:eastAsia="ar-SA"/>
        </w:rPr>
        <w:t>cha</w:t>
      </w:r>
      <w:r w:rsidRPr="00EA413C">
        <w:rPr>
          <w:rFonts w:eastAsia="Calibri"/>
          <w:color w:val="1F497D" w:themeColor="text2"/>
          <w:kern w:val="0"/>
          <w:szCs w:val="28"/>
          <w:lang w:val="vi-VN" w:eastAsia="ar-SA"/>
        </w:rPr>
        <w:t xml:space="preserve"> mẹ trẻ em trong việc bảo đảm chất lượng bữa ăn và an toàn thực phẩm, kịp thời chấn chỉnh, xử lý những sai phạm trong công tác nuôi dưỡng cho trẻ tại </w:t>
      </w:r>
      <w:r w:rsidRPr="00EA413C">
        <w:rPr>
          <w:rFonts w:eastAsia="Calibri"/>
          <w:color w:val="1F497D" w:themeColor="text2"/>
          <w:kern w:val="0"/>
          <w:szCs w:val="28"/>
          <w:lang w:eastAsia="ar-SA"/>
        </w:rPr>
        <w:t>nhà trường</w:t>
      </w:r>
      <w:r w:rsidRPr="00EA413C">
        <w:rPr>
          <w:rFonts w:eastAsia="Calibri"/>
          <w:color w:val="1F497D" w:themeColor="text2"/>
          <w:kern w:val="0"/>
          <w:szCs w:val="28"/>
          <w:lang w:val="vi-VN" w:eastAsia="ar-SA"/>
        </w:rPr>
        <w:t>.</w:t>
      </w:r>
      <w:r w:rsidRPr="00EA413C">
        <w:rPr>
          <w:rFonts w:eastAsia="Calibri"/>
          <w:color w:val="1F497D" w:themeColor="text2"/>
          <w:kern w:val="0"/>
          <w:szCs w:val="28"/>
          <w:lang w:eastAsia="ar-SA"/>
        </w:rPr>
        <w:t xml:space="preserve"> </w:t>
      </w:r>
      <w:r w:rsidRPr="00EA413C">
        <w:rPr>
          <w:color w:val="1F497D" w:themeColor="text2"/>
          <w:kern w:val="0"/>
          <w:szCs w:val="28"/>
          <w:lang w:val="vi-VN" w:eastAsia="ar-SA"/>
        </w:rPr>
        <w:t xml:space="preserve">Thực hiện nghiêm túc việc báo cáo nguồn cung cấp thực phẩm </w:t>
      </w:r>
      <w:r w:rsidRPr="00EA413C">
        <w:rPr>
          <w:color w:val="1F497D" w:themeColor="text2"/>
          <w:kern w:val="0"/>
          <w:szCs w:val="28"/>
          <w:lang w:eastAsia="ar-SA"/>
        </w:rPr>
        <w:t>hàng</w:t>
      </w:r>
      <w:r w:rsidRPr="00EA413C">
        <w:rPr>
          <w:color w:val="1F497D" w:themeColor="text2"/>
          <w:kern w:val="0"/>
          <w:szCs w:val="28"/>
          <w:lang w:val="vi-VN" w:eastAsia="ar-SA"/>
        </w:rPr>
        <w:t xml:space="preserve"> tháng hoặc khi có yêu cầu c</w:t>
      </w:r>
      <w:r w:rsidRPr="00EA413C">
        <w:rPr>
          <w:color w:val="1F497D" w:themeColor="text2"/>
          <w:kern w:val="0"/>
          <w:szCs w:val="28"/>
          <w:lang w:eastAsia="ar-SA"/>
        </w:rPr>
        <w:t>ủa Phòng Văn hóa – Xã hội phường.</w:t>
      </w:r>
    </w:p>
    <w:p w14:paraId="569AB949"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b/>
          <w:color w:val="1F497D" w:themeColor="text2"/>
          <w:kern w:val="0"/>
          <w:szCs w:val="28"/>
        </w:rPr>
        <w:t>*</w:t>
      </w:r>
      <w:r w:rsidR="00C459EB" w:rsidRPr="00476D65">
        <w:rPr>
          <w:b/>
          <w:color w:val="1F497D" w:themeColor="text2"/>
          <w:kern w:val="0"/>
          <w:szCs w:val="28"/>
        </w:rPr>
        <w:t xml:space="preserve"> Thực hiện nguyên tắc quản lý nuôi dưỡng</w:t>
      </w:r>
    </w:p>
    <w:p w14:paraId="1C73EC93"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kern w:val="0"/>
          <w:szCs w:val="28"/>
        </w:rPr>
        <w:t>a.</w:t>
      </w:r>
      <w:r w:rsidR="00C459EB" w:rsidRPr="00A7547F">
        <w:rPr>
          <w:i/>
          <w:color w:val="1F497D" w:themeColor="text2"/>
          <w:kern w:val="0"/>
          <w:szCs w:val="28"/>
        </w:rPr>
        <w:t xml:space="preserve"> Chỉ tiêu</w:t>
      </w:r>
    </w:p>
    <w:p w14:paraId="20001B75"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76D65">
        <w:rPr>
          <w:color w:val="1F497D" w:themeColor="text2"/>
          <w:szCs w:val="28"/>
          <w:shd w:val="clear" w:color="auto" w:fill="FFFFFF"/>
        </w:rPr>
        <w:t>- Đảm bảo vệ sinh an toàn thực phẩm, xây dựng thực đơn khoa học và phù hợp với trẻ, tích hợp giáo dục dinh dưỡng vào chương trình học, tạo môi trường thân thiện và lành mạnh cho trẻ. </w:t>
      </w:r>
    </w:p>
    <w:p w14:paraId="03B99BF6"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76D65">
        <w:rPr>
          <w:color w:val="1F497D" w:themeColor="text2"/>
          <w:szCs w:val="28"/>
          <w:shd w:val="clear" w:color="auto" w:fill="FFFFFF"/>
        </w:rPr>
        <w:t>- Phối hợp chặt chẽ giữa nhà trường, giáo viên và phụ huynh để cùng chăm sóc, giáo dục trẻ một cách toàn diện.</w:t>
      </w:r>
      <w:r w:rsidRPr="00476D65">
        <w:rPr>
          <w:rStyle w:val="uv3um"/>
          <w:color w:val="1F497D" w:themeColor="text2"/>
          <w:szCs w:val="28"/>
          <w:shd w:val="clear" w:color="auto" w:fill="FFFFFF"/>
        </w:rPr>
        <w:t> </w:t>
      </w:r>
    </w:p>
    <w:p w14:paraId="20EA904B"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kern w:val="0"/>
          <w:szCs w:val="28"/>
        </w:rPr>
        <w:t>b. Giải</w:t>
      </w:r>
      <w:r w:rsidR="00C459EB" w:rsidRPr="00A7547F">
        <w:rPr>
          <w:i/>
          <w:color w:val="1F497D" w:themeColor="text2"/>
          <w:kern w:val="0"/>
          <w:szCs w:val="28"/>
        </w:rPr>
        <w:t xml:space="preserve"> pháp</w:t>
      </w:r>
    </w:p>
    <w:p w14:paraId="18B1CF07" w14:textId="77777777" w:rsidR="00F91D3C" w:rsidRDefault="009922A4"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76D65">
        <w:rPr>
          <w:rFonts w:ascii="TimesNewRomanPSMT" w:hAnsi="TimesNewRomanPSMT"/>
          <w:color w:val="1F497D" w:themeColor="text2"/>
          <w:szCs w:val="28"/>
        </w:rPr>
        <w:t xml:space="preserve">- </w:t>
      </w:r>
      <w:r w:rsidR="002522F6" w:rsidRPr="00476D65">
        <w:rPr>
          <w:rFonts w:ascii="TimesNewRomanPSMT" w:hAnsi="TimesNewRomanPSMT"/>
          <w:color w:val="1F497D" w:themeColor="text2"/>
          <w:szCs w:val="28"/>
        </w:rPr>
        <w:t>Nhà trường thực hiện đúng quy định về hồ sơ, quy trình, nguyên tắc quản</w:t>
      </w:r>
      <w:r w:rsidR="002522F6" w:rsidRPr="00476D65">
        <w:rPr>
          <w:rFonts w:ascii="TimesNewRomanPSMT" w:hAnsi="TimesNewRomanPSMT"/>
          <w:color w:val="1F497D" w:themeColor="text2"/>
          <w:szCs w:val="28"/>
        </w:rPr>
        <w:br/>
        <w:t>lý nuôi dưỡng, công tác thu chi theo quy định; nghiêm cấm vi phạm khẩu phần ăn</w:t>
      </w:r>
      <w:r w:rsidR="002522F6" w:rsidRPr="00476D65">
        <w:rPr>
          <w:rFonts w:ascii="TimesNewRomanPSMT" w:hAnsi="TimesNewRomanPSMT"/>
          <w:color w:val="1F497D" w:themeColor="text2"/>
          <w:szCs w:val="28"/>
        </w:rPr>
        <w:br/>
        <w:t>của trẻ dưới mọi hình thức. Thực hiện lưu trữ đầy đủ hóa đơn, chứng từ mua thực</w:t>
      </w:r>
      <w:r w:rsidR="002522F6" w:rsidRPr="00476D65">
        <w:rPr>
          <w:rFonts w:ascii="TimesNewRomanPSMT" w:hAnsi="TimesNewRomanPSMT"/>
          <w:color w:val="1F497D" w:themeColor="text2"/>
          <w:szCs w:val="28"/>
        </w:rPr>
        <w:br/>
        <w:t>phẩm, sổ kiểm thực 3 bước và mẫu lưu thức ăn theo đúng quy đị</w:t>
      </w:r>
      <w:r w:rsidRPr="00476D65">
        <w:rPr>
          <w:rFonts w:ascii="TimesNewRomanPSMT" w:hAnsi="TimesNewRomanPSMT"/>
          <w:color w:val="1F497D" w:themeColor="text2"/>
          <w:szCs w:val="28"/>
        </w:rPr>
        <w:t>nh.</w:t>
      </w:r>
    </w:p>
    <w:p w14:paraId="187D7267" w14:textId="77777777" w:rsidR="00F91D3C" w:rsidRDefault="002522F6"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76D65">
        <w:rPr>
          <w:rFonts w:ascii="TimesNewRomanPSMT" w:hAnsi="TimesNewRomanPSMT"/>
          <w:color w:val="1F497D" w:themeColor="text2"/>
          <w:szCs w:val="28"/>
        </w:rPr>
        <w:t>- Tăng cường công tác kiểm tra nội bộ và chủ động phối hợp với Ban đại diện</w:t>
      </w:r>
      <w:r w:rsidR="009922A4" w:rsidRPr="00476D65">
        <w:rPr>
          <w:rFonts w:ascii="TimesNewRomanPSMT" w:hAnsi="TimesNewRomanPSMT"/>
          <w:color w:val="1F497D" w:themeColor="text2"/>
          <w:szCs w:val="28"/>
        </w:rPr>
        <w:t xml:space="preserve"> </w:t>
      </w:r>
      <w:r w:rsidRPr="00476D65">
        <w:rPr>
          <w:rFonts w:ascii="TimesNewRomanPSMT" w:hAnsi="TimesNewRomanPSMT"/>
          <w:color w:val="1F497D" w:themeColor="text2"/>
          <w:szCs w:val="28"/>
        </w:rPr>
        <w:t xml:space="preserve">cha mẹ trẻ em trong giám sát chất lượng bữa ăn và ATTP. </w:t>
      </w:r>
      <w:r w:rsidR="009922A4" w:rsidRPr="00476D65">
        <w:rPr>
          <w:rFonts w:ascii="TimesNewRomanPSMT" w:hAnsi="TimesNewRomanPSMT"/>
          <w:color w:val="1F497D" w:themeColor="text2"/>
          <w:szCs w:val="28"/>
        </w:rPr>
        <w:t>Nhà trường</w:t>
      </w:r>
      <w:r w:rsidRPr="00476D65">
        <w:rPr>
          <w:rFonts w:ascii="TimesNewRomanPSMT" w:hAnsi="TimesNewRomanPSMT"/>
          <w:color w:val="1F497D" w:themeColor="text2"/>
          <w:szCs w:val="28"/>
        </w:rPr>
        <w:t xml:space="preserve"> xây dựng</w:t>
      </w:r>
      <w:r w:rsidR="009922A4" w:rsidRPr="00476D65">
        <w:rPr>
          <w:rFonts w:ascii="TimesNewRomanPSMT" w:hAnsi="TimesNewRomanPSMT"/>
          <w:color w:val="1F497D" w:themeColor="text2"/>
          <w:szCs w:val="28"/>
        </w:rPr>
        <w:t xml:space="preserve"> </w:t>
      </w:r>
      <w:r w:rsidRPr="00476D65">
        <w:rPr>
          <w:rFonts w:ascii="TimesNewRomanPSMT" w:hAnsi="TimesNewRomanPSMT"/>
          <w:color w:val="1F497D" w:themeColor="text2"/>
          <w:szCs w:val="28"/>
        </w:rPr>
        <w:t xml:space="preserve">kế hoạch phối hợp cụ thể, phân công nhiệm vụ rõ ràng, tạo điều kiện và khuyến khích phụ huynh tham gia giám sát trực tiếp các khâu như: giao - nhận thực phẩm, sơ chế, chế biến và chia ăn hằng ngày. Việc giám sát phải được lập biên bản đầy đủ, có chữ ký xác nhận và ý kiến nhận xét của các bên liên quan. Thường xuyên rà soát, phát hiện và xử lý nghiêm các vi phạm trong tổ chức bữa ăn cho trẻ. </w:t>
      </w:r>
    </w:p>
    <w:p w14:paraId="4A0AA3FE" w14:textId="77777777" w:rsidR="00F91D3C" w:rsidRDefault="002522F6"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76D65">
        <w:rPr>
          <w:rFonts w:ascii="TimesNewRomanPSMT" w:hAnsi="TimesNewRomanPSMT"/>
          <w:color w:val="1F497D" w:themeColor="text2"/>
          <w:szCs w:val="28"/>
        </w:rPr>
        <w:t xml:space="preserve">- </w:t>
      </w:r>
      <w:r w:rsidR="009922A4" w:rsidRPr="00476D65">
        <w:rPr>
          <w:rFonts w:ascii="TimesNewRomanPSMT" w:hAnsi="TimesNewRomanPSMT"/>
          <w:color w:val="1F497D" w:themeColor="text2"/>
          <w:szCs w:val="28"/>
        </w:rPr>
        <w:t>Nhà trường</w:t>
      </w:r>
      <w:r w:rsidRPr="00476D65">
        <w:rPr>
          <w:rFonts w:ascii="TimesNewRomanPSMT" w:hAnsi="TimesNewRomanPSMT"/>
          <w:color w:val="1F497D" w:themeColor="text2"/>
          <w:szCs w:val="28"/>
        </w:rPr>
        <w:t xml:space="preserve"> thực hiện nghiêm túc việc công khai, minh bạch các nội</w:t>
      </w:r>
      <w:r w:rsidRPr="00476D65">
        <w:rPr>
          <w:rFonts w:ascii="TimesNewRomanPSMT" w:hAnsi="TimesNewRomanPSMT"/>
          <w:color w:val="1F497D" w:themeColor="text2"/>
          <w:szCs w:val="28"/>
        </w:rPr>
        <w:br/>
        <w:t>dung: thực đơn, danh mục thực phẩm, đơn giá hằng ngày và bảng công khai tài chính tại từng điểm trường, tạo điều kiện để phụ huynh và cộng đồng giám sát.</w:t>
      </w:r>
    </w:p>
    <w:p w14:paraId="5EC1FD37" w14:textId="77777777" w:rsidR="00F91D3C" w:rsidRDefault="00476D65"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76D65">
        <w:rPr>
          <w:color w:val="1F497D" w:themeColor="text2"/>
          <w:kern w:val="0"/>
          <w:szCs w:val="28"/>
        </w:rPr>
        <w:t xml:space="preserve">- </w:t>
      </w:r>
      <w:r w:rsidR="00C459EB" w:rsidRPr="00476D65">
        <w:rPr>
          <w:color w:val="1F497D" w:themeColor="text2"/>
          <w:kern w:val="0"/>
          <w:szCs w:val="28"/>
        </w:rPr>
        <w:t xml:space="preserve">Tăng cường công tác tuyên truyền thông qua các cuộc họp, trang thông tin </w:t>
      </w:r>
      <w:r w:rsidR="00C459EB" w:rsidRPr="00476D65">
        <w:rPr>
          <w:color w:val="1F497D" w:themeColor="text2"/>
          <w:kern w:val="0"/>
          <w:szCs w:val="28"/>
        </w:rPr>
        <w:lastRenderedPageBreak/>
        <w:t>địa phương, thông tin nhà trường, website, zalo, facebook...để phụ huynh và toàn thể nhân dân, cộng đồng hiểu rõ về vai trò, ý nghĩa của Bữa ăn học đường bảo đảm dinh dưỡng hợp lý kết hợp tăng cường hoạt động thể lực cho trẻ. Phối hợp với các bậc cha mẹ trẻ về chế độ dinh dưỡng khoa học, cân đối, giúp trẻ phát triển toàn diện, giảm trẻ thừ</w:t>
      </w:r>
      <w:r w:rsidRPr="00476D65">
        <w:rPr>
          <w:color w:val="1F497D" w:themeColor="text2"/>
          <w:kern w:val="0"/>
          <w:szCs w:val="28"/>
        </w:rPr>
        <w:t>a cân, béo phì.</w:t>
      </w:r>
    </w:p>
    <w:p w14:paraId="6B3D8BD9"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76D65">
        <w:rPr>
          <w:color w:val="1F497D" w:themeColor="text2"/>
          <w:szCs w:val="28"/>
        </w:rPr>
        <w:t xml:space="preserve">- Nhà trường tổ chức xây dựng, quản lý bữa ăn học đường khoa học theo Quyết định số 2195/QĐ-BGDĐT ngày 10/08/2022 của Bộ GDĐT Phê duyệt Hướng dẫn công tác tổ chức bữa ăn học đường kết hợp tăng cường hoạt động thể lực cho trẻ em; </w:t>
      </w:r>
    </w:p>
    <w:p w14:paraId="6D437DCA"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color w:val="1F497D" w:themeColor="text2"/>
        </w:rPr>
        <w:t xml:space="preserve">- </w:t>
      </w:r>
      <w:r w:rsidR="00C459EB" w:rsidRPr="00476D65">
        <w:rPr>
          <w:color w:val="1F497D" w:themeColor="text2"/>
          <w:kern w:val="0"/>
          <w:szCs w:val="28"/>
        </w:rPr>
        <w:t xml:space="preserve">Có kế hoạch dự giờ, bên cạnh đó tăng cường công tác kiểm tra đột xuất công tác chuẩn bị tổ chức bữa ăn cho trẻ để đảm bảo các giáo viên đều thực hiện đầy đủ dụng cụ giờ ăn, giáo viên trang phục gọn gàng, đeo khẩu trang khi chia thức ăn cho trẻ. Tạo bầu không khí vui vẻ, thoải mái giữa cô và trẻ giúp cháu ăn ngon miệng. Những cháu biếng ăn, ăn chậm, giáo viên khuyến khích trẻ ăn, vừa cho trẻ ăn vừa trò chuyện giúp trẻ hứng thú trong trong giờ ăn. Quán triệt đội ngũ giáo viên </w:t>
      </w:r>
    </w:p>
    <w:p w14:paraId="7288F6DB"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color w:val="1F497D" w:themeColor="text2"/>
        </w:rPr>
        <w:t xml:space="preserve">- </w:t>
      </w:r>
      <w:r w:rsidR="00C459EB" w:rsidRPr="00A7547F">
        <w:rPr>
          <w:color w:val="1F497D" w:themeColor="text2"/>
          <w:kern w:val="0"/>
          <w:szCs w:val="28"/>
        </w:rPr>
        <w:t>Phó hiệu trưởng phụ trách nuôi ăn bán trú hằng ngày tiến hành kiểm tra phân chia khẩu phần đúng định lượng cho các nhóm lớp. Thức ăn chưa sử dụng đến phải được bảo quản đúng nơi quy định. Lưu mẫu thức ăn đảm bảo đủ số lượng, đảm bảo thời gian 24/24 giờ. Vào buổi chiều các ngày thứ 2, thứ 6 hàng tuần kiểm tra công tác tổng vệ sinh nhà bếp.</w:t>
      </w:r>
    </w:p>
    <w:p w14:paraId="7E859B42"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color w:val="1F497D" w:themeColor="text2"/>
        </w:rPr>
        <w:t xml:space="preserve">- </w:t>
      </w:r>
      <w:r w:rsidR="00C459EB" w:rsidRPr="00A7547F">
        <w:rPr>
          <w:color w:val="1F497D" w:themeColor="text2"/>
          <w:kern w:val="0"/>
          <w:szCs w:val="28"/>
        </w:rPr>
        <w:t>Công</w:t>
      </w:r>
      <w:r w:rsidR="00C459EB" w:rsidRPr="00476D65">
        <w:rPr>
          <w:color w:val="1F497D" w:themeColor="text2"/>
          <w:kern w:val="0"/>
          <w:szCs w:val="28"/>
        </w:rPr>
        <w:t xml:space="preserve"> khai tài chính tiền ăn rõ ràng hằng ngày và nguồn gốc hợp đồng thực phẩm cho phụ huynh được biết. </w:t>
      </w:r>
    </w:p>
    <w:p w14:paraId="6A955A26"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1F497D" w:themeColor="text2"/>
        </w:rPr>
        <w:t xml:space="preserve">- </w:t>
      </w:r>
      <w:r w:rsidR="00C459EB" w:rsidRPr="00476D65">
        <w:rPr>
          <w:color w:val="1F497D" w:themeColor="text2"/>
          <w:kern w:val="0"/>
          <w:szCs w:val="28"/>
        </w:rPr>
        <w:t xml:space="preserve">Để thực hiện tốt kế hoạch bữa ăn học đường, hàng tháng phó hiệu trưởng phục trách nuôi ăn bán trú kết hợp với hiệu phó chuyên môn có kế hoạch cụ thể cho trẻ được tham gia các hoạt động thực hành trải nghiệm qua hình thức lồng ghép vào hoạt động ngoài trời, hoạt động với các góc như tập pha sữa, pha nước chanh, lột vỏ trứng...Các hoạt động thực hành luân phiên theo từng khối, lớp. </w:t>
      </w:r>
    </w:p>
    <w:p w14:paraId="4EBB36F4"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1F497D" w:themeColor="text2"/>
        </w:rPr>
        <w:t xml:space="preserve">- </w:t>
      </w:r>
      <w:r w:rsidR="00C459EB" w:rsidRPr="00476D65">
        <w:rPr>
          <w:rFonts w:eastAsia="Calibri"/>
          <w:iCs/>
          <w:color w:val="1F497D" w:themeColor="text2"/>
          <w:kern w:val="0"/>
          <w:szCs w:val="28"/>
          <w:lang w:eastAsia="ar-SA"/>
        </w:rPr>
        <w:t xml:space="preserve">Phân công đồng chí phó hiệu trưởng </w:t>
      </w:r>
      <w:r w:rsidR="009922A4" w:rsidRPr="00476D65">
        <w:rPr>
          <w:rFonts w:eastAsia="Calibri"/>
          <w:iCs/>
          <w:color w:val="1F497D" w:themeColor="text2"/>
          <w:kern w:val="0"/>
          <w:szCs w:val="28"/>
          <w:lang w:eastAsia="ar-SA"/>
        </w:rPr>
        <w:t xml:space="preserve">Nguyễn Thị Hằng </w:t>
      </w:r>
      <w:r w:rsidR="00C459EB" w:rsidRPr="00476D65">
        <w:rPr>
          <w:rFonts w:eastAsia="Calibri"/>
          <w:iCs/>
          <w:color w:val="1F497D" w:themeColor="text2"/>
          <w:kern w:val="0"/>
          <w:szCs w:val="28"/>
          <w:lang w:eastAsia="ar-SA"/>
        </w:rPr>
        <w:t>phụ</w:t>
      </w:r>
      <w:r w:rsidR="00476D65" w:rsidRPr="00476D65">
        <w:rPr>
          <w:rFonts w:eastAsia="Calibri"/>
          <w:iCs/>
          <w:color w:val="1F497D" w:themeColor="text2"/>
          <w:kern w:val="0"/>
          <w:szCs w:val="28"/>
          <w:lang w:eastAsia="ar-SA"/>
        </w:rPr>
        <w:t xml:space="preserve"> trách chung công </w:t>
      </w:r>
      <w:r w:rsidR="00C459EB" w:rsidRPr="00476D65">
        <w:rPr>
          <w:rFonts w:eastAsia="Calibri"/>
          <w:iCs/>
          <w:color w:val="1F497D" w:themeColor="text2"/>
          <w:kern w:val="0"/>
          <w:szCs w:val="28"/>
          <w:lang w:eastAsia="ar-SA"/>
        </w:rPr>
        <w:t>tác nuôi dưỡng và chăm sóc sức khỏe trẻ năm học 2025-2026.</w:t>
      </w:r>
    </w:p>
    <w:p w14:paraId="5F53B36E"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b/>
          <w:color w:val="1F497D" w:themeColor="text2"/>
          <w:kern w:val="0"/>
          <w:szCs w:val="28"/>
        </w:rPr>
        <w:t xml:space="preserve">* </w:t>
      </w:r>
      <w:r w:rsidR="00C459EB" w:rsidRPr="00476D65">
        <w:rPr>
          <w:b/>
          <w:color w:val="1F497D" w:themeColor="text2"/>
          <w:kern w:val="0"/>
          <w:szCs w:val="28"/>
        </w:rPr>
        <w:t>Tổ chức bữa ăn cho cán bộ giáo viên nhân viên</w:t>
      </w:r>
    </w:p>
    <w:p w14:paraId="3B3D86E5"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rPr>
        <w:t xml:space="preserve">a. </w:t>
      </w:r>
      <w:r w:rsidR="00C459EB" w:rsidRPr="00A7547F">
        <w:rPr>
          <w:i/>
          <w:color w:val="1F497D" w:themeColor="text2"/>
          <w:kern w:val="0"/>
          <w:szCs w:val="28"/>
        </w:rPr>
        <w:t>Chỉ tiêu</w:t>
      </w:r>
    </w:p>
    <w:p w14:paraId="156DB5F5"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476D65">
        <w:rPr>
          <w:color w:val="1F497D" w:themeColor="text2"/>
          <w:kern w:val="0"/>
          <w:szCs w:val="28"/>
        </w:rPr>
        <w:t>- 100% Cán bộ, giáo viên ăn trưa ở trường theo lịch trực</w:t>
      </w:r>
    </w:p>
    <w:p w14:paraId="251FE1A7"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kern w:val="0"/>
          <w:szCs w:val="28"/>
        </w:rPr>
        <w:t>b. Giải</w:t>
      </w:r>
      <w:r w:rsidR="00C459EB" w:rsidRPr="00A7547F">
        <w:rPr>
          <w:i/>
          <w:color w:val="1F497D" w:themeColor="text2"/>
          <w:kern w:val="0"/>
          <w:szCs w:val="28"/>
        </w:rPr>
        <w:t xml:space="preserve"> pháp</w:t>
      </w:r>
    </w:p>
    <w:p w14:paraId="6652F1B4" w14:textId="77777777" w:rsidR="000A2D83" w:rsidRDefault="00A7547F" w:rsidP="000A2D8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color w:val="1F497D" w:themeColor="text2"/>
        </w:rPr>
        <w:t xml:space="preserve">- </w:t>
      </w:r>
      <w:r w:rsidR="00476D65" w:rsidRPr="00A7547F">
        <w:rPr>
          <w:rFonts w:ascii="TimesNewRomanPSMT" w:hAnsi="TimesNewRomanPSMT"/>
          <w:color w:val="1F497D" w:themeColor="text2"/>
          <w:szCs w:val="28"/>
        </w:rPr>
        <w:t>N</w:t>
      </w:r>
      <w:r w:rsidR="00476D65" w:rsidRPr="00476D65">
        <w:rPr>
          <w:rFonts w:ascii="TimesNewRomanPSMT" w:hAnsi="TimesNewRomanPSMT"/>
          <w:color w:val="1F497D" w:themeColor="text2"/>
          <w:szCs w:val="28"/>
        </w:rPr>
        <w:t xml:space="preserve">hà trường ổ chức bữa trưa cho CBGVNV với thực đơn riêng, bảo đảm vệ sinh, dinh dưỡng, có sổ sách theo dõi, quản lý suất ăn đầy đủ, thực hiện công khai, minh bạch, thanh quyết toán đầy đủ vào cuối tháng; </w:t>
      </w:r>
      <w:r w:rsidR="000A2D83">
        <w:rPr>
          <w:b/>
          <w:color w:val="1F497D" w:themeColor="text2"/>
        </w:rPr>
        <w:tab/>
      </w:r>
    </w:p>
    <w:p w14:paraId="6885397A" w14:textId="77777777" w:rsidR="004412EA" w:rsidRDefault="004412EA" w:rsidP="004412E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1F497D" w:themeColor="text2"/>
          <w:szCs w:val="28"/>
        </w:rPr>
        <w:t xml:space="preserve">- </w:t>
      </w:r>
      <w:r w:rsidRPr="00476D65">
        <w:rPr>
          <w:color w:val="1F497D" w:themeColor="text2"/>
          <w:szCs w:val="28"/>
        </w:rPr>
        <w:t xml:space="preserve">Để chuẩn bị bữa ăn đầy đủ dinh dưỡng, phù hợp với mức kinh phí đóng góp, Nhân viên nuôi ăn phối kết hợp với phó hiệu trưởng nuôi ăn bán trú xây dựng thực </w:t>
      </w:r>
      <w:r w:rsidRPr="00476D65">
        <w:rPr>
          <w:color w:val="1F497D" w:themeColor="text2"/>
          <w:szCs w:val="28"/>
        </w:rPr>
        <w:lastRenderedPageBreak/>
        <w:t>đơn của đội ngũ không trùng với thực phẩm của trẻ</w:t>
      </w:r>
    </w:p>
    <w:p w14:paraId="47681FC6" w14:textId="7B4A23F9" w:rsidR="00F91D3C" w:rsidRDefault="00A7547F" w:rsidP="000A2D83">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1F497D" w:themeColor="text2"/>
          <w:szCs w:val="28"/>
        </w:rPr>
        <w:t xml:space="preserve">- </w:t>
      </w:r>
      <w:r w:rsidR="00C459EB" w:rsidRPr="00476D65">
        <w:rPr>
          <w:color w:val="1F497D" w:themeColor="text2"/>
          <w:szCs w:val="28"/>
        </w:rPr>
        <w:t>Bữa ăn trưa đủ dinh dưỡng, đầm ấm, vui vẻ giúp các cô tái tạo sức lao động, tăng cường thể lực chuẩn bị cho những hoạt động tiế</w:t>
      </w:r>
      <w:r>
        <w:rPr>
          <w:color w:val="1F497D" w:themeColor="text2"/>
          <w:szCs w:val="28"/>
        </w:rPr>
        <w:t>p theo trong ngày.</w:t>
      </w:r>
    </w:p>
    <w:p w14:paraId="7830A7A1"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b/>
          <w:color w:val="1F497D" w:themeColor="text2"/>
          <w:kern w:val="0"/>
          <w:szCs w:val="28"/>
        </w:rPr>
        <w:t>*</w:t>
      </w:r>
      <w:r w:rsidR="00C459EB" w:rsidRPr="0061508C">
        <w:rPr>
          <w:b/>
          <w:color w:val="1F497D" w:themeColor="text2"/>
          <w:kern w:val="0"/>
          <w:szCs w:val="28"/>
        </w:rPr>
        <w:t xml:space="preserve"> Chăm sóc sức khỏe cho trẻ</w:t>
      </w:r>
    </w:p>
    <w:p w14:paraId="1D74E90C"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kern w:val="0"/>
          <w:szCs w:val="28"/>
        </w:rPr>
        <w:t>a.</w:t>
      </w:r>
      <w:r w:rsidR="00C459EB" w:rsidRPr="00A7547F">
        <w:rPr>
          <w:i/>
          <w:color w:val="1F497D" w:themeColor="text2"/>
          <w:kern w:val="0"/>
          <w:szCs w:val="28"/>
        </w:rPr>
        <w:t xml:space="preserve"> Chỉ tiêu</w:t>
      </w:r>
    </w:p>
    <w:p w14:paraId="5503BD11"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- 100%  trẻ được theo dõi sự phát triển thể lực (Theo dõi cân nặng, chiều cao).</w:t>
      </w:r>
    </w:p>
    <w:p w14:paraId="3B7A97DB"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- 100% trẻ được khám răng định kỳ và thực hiện vệ sinh răng miệng tốt.</w:t>
      </w:r>
    </w:p>
    <w:p w14:paraId="7A9E29D1"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- 100%  trẻ được theo dõi tiêm chủng đúng lịch. 100%  trẻ được phòng và tránh một số bệnh thường gặp.</w:t>
      </w:r>
    </w:p>
    <w:p w14:paraId="09F760E5" w14:textId="42FEAD48" w:rsidR="00F91D3C" w:rsidRDefault="00DA5A26"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1F497D" w:themeColor="text2"/>
          <w:kern w:val="0"/>
          <w:szCs w:val="28"/>
        </w:rPr>
        <w:t>- 95</w:t>
      </w:r>
      <w:r w:rsidR="00C459EB" w:rsidRPr="0061508C">
        <w:rPr>
          <w:color w:val="1F497D" w:themeColor="text2"/>
          <w:kern w:val="0"/>
          <w:szCs w:val="28"/>
        </w:rPr>
        <w:t>%  trẻ nhận biết một số biểu hiện của bệnh: Sốt, ho, đau bụng, đau đầu, đau răng, tiêu chảy, buồn ói... nguyên nhân đơn giản (như đi nắng không đội nón, thiếu vệ sinh đôi tay...).</w:t>
      </w:r>
    </w:p>
    <w:p w14:paraId="62487445"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- 100%  trẻ có ý thức bảo vệ sức khỏe, nhận biết và tránh nguy cơ không an toàn,... tránh hành động nguy hiểm. 100% trẻ biết phòng tránh nơi nguy hiểm, tránh hành động nguy hiểm. 100% trẻ biết sử dụng đồ chơi đồ dùng an toàn và nhận biết một số ký hiệu, biểu tượng khuyến cáo sự nguy hiểm.</w:t>
      </w:r>
    </w:p>
    <w:p w14:paraId="01FED239"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- 100% giáo viên biết phát hiện trẻ bệnh, cách chăm sóc trẻ bệnh; 100% giáo viên biết cách phòng và xử trí một số bệnh thường gặp.</w:t>
      </w:r>
    </w:p>
    <w:p w14:paraId="4ABFD7E4"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- 100% giáo viên thực hiện tốt công tác phối hợp với phụ huynh trong chăm sóc và giáo dục trẻ.</w:t>
      </w:r>
    </w:p>
    <w:p w14:paraId="3A456A6A"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Phấn đấu cuối năm học được UBND phường công nhận Trường học An toàn phòng chống tai nạn thương tích cho trẻ</w:t>
      </w:r>
    </w:p>
    <w:p w14:paraId="61BE49AD"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bCs/>
          <w:i/>
          <w:color w:val="1F497D" w:themeColor="text2"/>
          <w:kern w:val="0"/>
          <w:szCs w:val="28"/>
        </w:rPr>
        <w:t>b. Giải</w:t>
      </w:r>
      <w:r w:rsidR="00C459EB" w:rsidRPr="00A7547F">
        <w:rPr>
          <w:bCs/>
          <w:i/>
          <w:color w:val="1F497D" w:themeColor="text2"/>
          <w:kern w:val="0"/>
          <w:szCs w:val="28"/>
        </w:rPr>
        <w:t xml:space="preserve"> pháp </w:t>
      </w:r>
      <w:r w:rsidR="00C459EB" w:rsidRPr="00A7547F">
        <w:rPr>
          <w:i/>
          <w:color w:val="1F497D" w:themeColor="text2"/>
          <w:kern w:val="0"/>
          <w:szCs w:val="28"/>
        </w:rPr>
        <w:t>   </w:t>
      </w:r>
    </w:p>
    <w:p w14:paraId="72B32785"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Đảm bảo 100% trẻ đến trường được kiểm tra sức khỏe và đánh giá tình trạng dinh dưỡng bằng biểu đồ tăng trưởng của tổ chức y tế Thế giới cân nặng theo tuổi, chiều cao theo tuổi và cân nặng theo chiều cao (trẻ 1- 60 tháng) hoặc BMI theo tuổi (trẻ từ 61-78 tháng). Chỉ đạo cho kế toán kiêm nhiệm công tác y tế từ ngày 20 đến ngày 25 hàng tháng cân đo cho trẻ từ 6 - 24 tháng tuổi, hàng quí cân, đo cho trẻ từ 25- 72 tháng tuổi. Đối với trẻ nhẹ cân vừa, thấp còi và thừa cân, béo phì cân đo hàng tháng và thực hiện theo dõi sự phát triển thể lực (theo dõi cân nặng, chiều cao) qua đó thông báo, đề xuất kịp thời về tình hình sức khỏe của trẻ.</w:t>
      </w:r>
    </w:p>
    <w:p w14:paraId="42BA1113"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Nhà trường phân chia lớp theo từng độ tuổi của trẻ. Trẻ được chăm sóc nuôi dưỡng theo chế độ sinh hoạt một ngày ở trường.</w:t>
      </w:r>
    </w:p>
    <w:p w14:paraId="12C6840F" w14:textId="77777777" w:rsidR="00DA5A26" w:rsidRDefault="00C459EB" w:rsidP="00DA5A2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xml:space="preserve">- Có kế hoạch tham mưu với Trạm Y tế phường </w:t>
      </w:r>
      <w:r w:rsidR="00476D65" w:rsidRPr="0061508C">
        <w:rPr>
          <w:color w:val="1F497D" w:themeColor="text2"/>
          <w:kern w:val="0"/>
          <w:szCs w:val="28"/>
        </w:rPr>
        <w:t>Kim Thanh</w:t>
      </w:r>
      <w:r w:rsidRPr="0061508C">
        <w:rPr>
          <w:color w:val="1F497D" w:themeColor="text2"/>
          <w:kern w:val="0"/>
          <w:szCs w:val="28"/>
        </w:rPr>
        <w:t xml:space="preserve"> đo huyết áp, nhịp tim, thị lực đối với trẻ từ 36 tháng trở lên, sơ cấp cứu cho trẻ tại trường khi cần thiết và phối hợp trong việc tổ chức các chiến dịch tiêm chủng, uống vacxin phòng bệnh cho trẻ.</w:t>
      </w:r>
    </w:p>
    <w:p w14:paraId="4B150BE2" w14:textId="2E69253E" w:rsidR="00F91D3C" w:rsidRDefault="00C459EB" w:rsidP="00DA5A2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xml:space="preserve">- Kết hợp chặt chẽ với cha mẹ trẻ thường xuyên hướng dẫn và nhắc nhở cách </w:t>
      </w:r>
      <w:r w:rsidRPr="0061508C">
        <w:rPr>
          <w:color w:val="1F497D" w:themeColor="text2"/>
          <w:kern w:val="0"/>
          <w:szCs w:val="28"/>
        </w:rPr>
        <w:lastRenderedPageBreak/>
        <w:t>đánh răng, súc miệng và những thói quen không tốt cho răng để bảo vệ hàm răng đẹp cho trẻ.</w:t>
      </w:r>
    </w:p>
    <w:p w14:paraId="50F61DB1"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Giáo viên nhà trẻ hàng tháng theo dõi lịch tiêm chủng nhắc nhở cha mẹ các cháu tiêm chủng cho trẻ đúng theo thời gian trong lịch.</w:t>
      </w:r>
    </w:p>
    <w:p w14:paraId="3286F1F5"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Xây dựng trường học đảm bảo tuyệt đối an toàn sinh mạng cho trẻ, phòng chống các tai nạn, thương tích xảy ra đối với trẻ như: cào, cắn, ngã, hóc sặc, bỏng, điện giật, gãy chân tay... và chú trọng phòng chống các dịch bệnh cho trẻ theo mùa và đảm bảo an toàn tuyệt đối cho trẻ không xảy ra ngộ độc thực phẩm, có kế hoạch kiểm tra về số lượng cũng như chất lượng hàng ngày.</w:t>
      </w:r>
    </w:p>
    <w:p w14:paraId="074CDBE2"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Lồng ghép một số nội dung giáo dục bảo vệ sức khỏe, phòng tránh một số hành động nguy hiểm không an toàn có thể xảy ra cho trẻ vào trong các hoạt động phù hợp. Phối kết hợp chặt chẽ tốt với cha mẹ trẻ và có những thông báo, đề xuất kịp thời về tình hình sức khỏe trẻ để có biện pháp phòng và điều trị kịp thời những bệnh có nguy cơ tiềm ẩn ảnh hưởng tới sức khỏe của trẻ và cách phòng tránh một số hành động nguy hiểm không an toàn có thể xảy ra cho trẻ.</w:t>
      </w:r>
    </w:p>
    <w:p w14:paraId="62883C0E" w14:textId="77777777" w:rsidR="00F91D3C" w:rsidRDefault="00C459EB"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Thường xuyên theo dõi và kiểm tra đôn đốc nhắc nhở giáo viên việc thực hiện quy chế về chế độ vệ sinh, giờ giấc làm việc, đảm bảo giờ nào việc đó tuyệt đối không làm việc riêng, không bỏ cháu, bỏ lớp.</w:t>
      </w:r>
    </w:p>
    <w:p w14:paraId="51E017BC" w14:textId="77777777" w:rsidR="00F91D3C" w:rsidRDefault="00476D65"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b/>
          <w:color w:val="1F497D" w:themeColor="text2"/>
          <w:kern w:val="0"/>
          <w:szCs w:val="28"/>
        </w:rPr>
        <w:t>2.2.2. Nâng  cao chất lượng thực hiện Chương trình GDMN; đổi mới phương pháp, hình thức tổ chức các hoạt động</w:t>
      </w:r>
    </w:p>
    <w:p w14:paraId="77B34802"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b/>
          <w:color w:val="1F497D" w:themeColor="text2"/>
          <w:kern w:val="0"/>
          <w:szCs w:val="28"/>
        </w:rPr>
        <w:t>*</w:t>
      </w:r>
      <w:r w:rsidR="00476D65" w:rsidRPr="0061508C">
        <w:rPr>
          <w:b/>
          <w:color w:val="1F497D" w:themeColor="text2"/>
          <w:kern w:val="0"/>
          <w:szCs w:val="28"/>
        </w:rPr>
        <w:t xml:space="preserve"> Thời gian thực hiện chương trình GDMN</w:t>
      </w:r>
    </w:p>
    <w:p w14:paraId="02AA229E"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kern w:val="0"/>
          <w:szCs w:val="28"/>
        </w:rPr>
        <w:t>a.</w:t>
      </w:r>
      <w:r w:rsidR="0061508C" w:rsidRPr="00A7547F">
        <w:rPr>
          <w:i/>
          <w:color w:val="1F497D" w:themeColor="text2"/>
          <w:kern w:val="0"/>
          <w:szCs w:val="28"/>
        </w:rPr>
        <w:t xml:space="preserve"> Chỉ tiêu</w:t>
      </w:r>
    </w:p>
    <w:p w14:paraId="6C8C5633" w14:textId="77777777" w:rsidR="00F91D3C" w:rsidRDefault="0061508C"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1508C">
        <w:rPr>
          <w:color w:val="1F497D" w:themeColor="text2"/>
          <w:kern w:val="0"/>
          <w:szCs w:val="28"/>
        </w:rPr>
        <w:t xml:space="preserve">- Thời gian thực hiện chương trình GDMN </w:t>
      </w:r>
      <w:r>
        <w:rPr>
          <w:color w:val="1F497D" w:themeColor="text2"/>
          <w:kern w:val="0"/>
          <w:szCs w:val="28"/>
        </w:rPr>
        <w:t xml:space="preserve">trong một năm học </w:t>
      </w:r>
      <w:r w:rsidRPr="0061508C">
        <w:rPr>
          <w:color w:val="1F497D" w:themeColor="text2"/>
          <w:kern w:val="0"/>
          <w:szCs w:val="28"/>
        </w:rPr>
        <w:t>trên địa bàn tỉnh Ninh Bình là 35 tuần</w:t>
      </w:r>
    </w:p>
    <w:p w14:paraId="71BEDA66" w14:textId="77777777" w:rsidR="00DA5A26" w:rsidRDefault="00A7547F" w:rsidP="00DA5A2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kern w:val="0"/>
          <w:szCs w:val="28"/>
        </w:rPr>
        <w:t>b. Giải</w:t>
      </w:r>
      <w:r w:rsidR="0061508C" w:rsidRPr="00A7547F">
        <w:rPr>
          <w:i/>
          <w:color w:val="1F497D" w:themeColor="text2"/>
          <w:kern w:val="0"/>
          <w:szCs w:val="28"/>
        </w:rPr>
        <w:t xml:space="preserve"> pháp</w:t>
      </w:r>
    </w:p>
    <w:p w14:paraId="255C3E0B" w14:textId="7A6171B8" w:rsidR="00DA5A26" w:rsidRPr="00DA5A26" w:rsidRDefault="00DA5A26" w:rsidP="00DA5A2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spacing w:val="-2"/>
          <w:szCs w:val="28"/>
        </w:rPr>
        <w:t>C</w:t>
      </w:r>
      <w:r w:rsidRPr="00245304">
        <w:rPr>
          <w:spacing w:val="-2"/>
          <w:szCs w:val="28"/>
        </w:rPr>
        <w:t xml:space="preserve">ăn cứ khung kế hoạch thời gian năm học 2025-2026 đối với GDMN trên địa bàn tỉnh Ninh Bình, </w:t>
      </w:r>
      <w:r>
        <w:rPr>
          <w:spacing w:val="-2"/>
          <w:szCs w:val="28"/>
        </w:rPr>
        <w:t>nhà trường đã</w:t>
      </w:r>
      <w:r w:rsidRPr="00245304">
        <w:rPr>
          <w:spacing w:val="-2"/>
          <w:szCs w:val="28"/>
        </w:rPr>
        <w:t xml:space="preserve"> chủ động xây dựng kế hoạch hoạt động giáo dục phù hợp với điều kiện thực tế của địa phương và nhà trường, đảm bảo kỷ cương, nền nếp và đảm bảo thực hiện chương trình GDMN đúng thời gian quy định</w:t>
      </w:r>
    </w:p>
    <w:p w14:paraId="162098F0" w14:textId="77777777" w:rsidR="00F91D3C" w:rsidRDefault="00A7547F"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b/>
          <w:color w:val="1F497D" w:themeColor="text2"/>
          <w:kern w:val="0"/>
          <w:szCs w:val="28"/>
        </w:rPr>
        <w:t>*</w:t>
      </w:r>
      <w:r w:rsidR="0061508C" w:rsidRPr="00995267">
        <w:rPr>
          <w:b/>
          <w:color w:val="1F497D" w:themeColor="text2"/>
          <w:kern w:val="0"/>
          <w:szCs w:val="28"/>
        </w:rPr>
        <w:t xml:space="preserve"> Tiếp tục đổi mới, phương pháp, hình thức tổ chức các hoạt động giáo dục, nâng cao chất lượng thực hiện Chương trình GDMN</w:t>
      </w:r>
    </w:p>
    <w:p w14:paraId="77CF03FE" w14:textId="77777777" w:rsidR="00875A5D" w:rsidRDefault="00A7547F" w:rsidP="00875A5D">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A7547F">
        <w:rPr>
          <w:i/>
          <w:color w:val="1F497D" w:themeColor="text2"/>
          <w:kern w:val="0"/>
          <w:szCs w:val="28"/>
        </w:rPr>
        <w:t>a.</w:t>
      </w:r>
      <w:r w:rsidR="0061508C" w:rsidRPr="00A7547F">
        <w:rPr>
          <w:i/>
          <w:color w:val="1F497D" w:themeColor="text2"/>
          <w:kern w:val="0"/>
          <w:szCs w:val="28"/>
        </w:rPr>
        <w:t xml:space="preserve"> Chỉ tiêu</w:t>
      </w:r>
    </w:p>
    <w:p w14:paraId="49066DB0" w14:textId="77777777" w:rsidR="00875A5D" w:rsidRDefault="00875A5D" w:rsidP="00875A5D">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45304">
        <w:rPr>
          <w:szCs w:val="28"/>
          <w:lang w:val="nl-NL"/>
        </w:rPr>
        <w:t>- Nhà trường và các nhóm, lớp nghiêm túc xây dựng các loại kế hoạch: Kế hoạch giáo dục, kế hoạch phát triển chương trình giáo dục nhà trường, kế hoạch của tổ chuyên môn và của nhóm lớp</w:t>
      </w:r>
    </w:p>
    <w:p w14:paraId="2F7FFE25" w14:textId="2DE62C61" w:rsidR="00875A5D" w:rsidRPr="00875A5D" w:rsidRDefault="00875A5D" w:rsidP="00875A5D">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45304">
        <w:rPr>
          <w:szCs w:val="28"/>
        </w:rPr>
        <w:t xml:space="preserve">- 100% </w:t>
      </w:r>
      <w:r w:rsidRPr="00245304">
        <w:rPr>
          <w:color w:val="000000"/>
          <w:szCs w:val="28"/>
          <w:lang w:val="vi-VN"/>
        </w:rPr>
        <w:t>các lớp mẫu giáo 5 tuổi tiếp tục sử dụng Bộ chuẩn phát triển trẻ em để hỗ trợ thực hiện Chương trình GDMN đảm bảo chất lượng</w:t>
      </w:r>
      <w:r w:rsidRPr="00245304">
        <w:rPr>
          <w:color w:val="000000"/>
          <w:szCs w:val="28"/>
        </w:rPr>
        <w:t>;</w:t>
      </w:r>
      <w:r w:rsidRPr="00245304">
        <w:rPr>
          <w:szCs w:val="28"/>
        </w:rPr>
        <w:t xml:space="preserve"> có các hoạt động phối hợp với trường </w:t>
      </w:r>
      <w:r>
        <w:rPr>
          <w:szCs w:val="28"/>
        </w:rPr>
        <w:t>T</w:t>
      </w:r>
      <w:r w:rsidRPr="00245304">
        <w:rPr>
          <w:szCs w:val="28"/>
        </w:rPr>
        <w:t xml:space="preserve">iểu học, gia đình, </w:t>
      </w:r>
      <w:r w:rsidRPr="00245304">
        <w:rPr>
          <w:szCs w:val="28"/>
          <w:lang w:val="vi-VN"/>
        </w:rPr>
        <w:t>đoàn thể, tổ chức xã hội</w:t>
      </w:r>
      <w:r w:rsidRPr="00245304">
        <w:rPr>
          <w:szCs w:val="28"/>
        </w:rPr>
        <w:t xml:space="preserve"> </w:t>
      </w:r>
      <w:r w:rsidRPr="00245304">
        <w:rPr>
          <w:szCs w:val="28"/>
          <w:lang w:val="vi-VN"/>
        </w:rPr>
        <w:t xml:space="preserve">chuẩn bị cho trẻ 5 tuổi </w:t>
      </w:r>
      <w:r w:rsidRPr="00245304">
        <w:rPr>
          <w:szCs w:val="28"/>
          <w:lang w:val="vi-VN"/>
        </w:rPr>
        <w:lastRenderedPageBreak/>
        <w:t>sẵn sàng vào học lớ</w:t>
      </w:r>
      <w:r w:rsidR="00050225">
        <w:rPr>
          <w:szCs w:val="28"/>
          <w:lang w:val="vi-VN"/>
        </w:rPr>
        <w:t>p 1</w:t>
      </w:r>
      <w:r w:rsidRPr="00245304">
        <w:rPr>
          <w:szCs w:val="28"/>
          <w:lang w:val="vi-VN"/>
        </w:rPr>
        <w:t xml:space="preserve"> đáp ứng yêu cầu liên thông với Chương trình lớ</w:t>
      </w:r>
      <w:r w:rsidR="00050225">
        <w:rPr>
          <w:szCs w:val="28"/>
          <w:lang w:val="vi-VN"/>
        </w:rPr>
        <w:t>p 1</w:t>
      </w:r>
      <w:r w:rsidRPr="00245304">
        <w:rPr>
          <w:szCs w:val="28"/>
          <w:lang w:val="vi-VN"/>
        </w:rPr>
        <w:t xml:space="preserve"> phổ thông</w:t>
      </w:r>
      <w:r w:rsidRPr="00245304">
        <w:rPr>
          <w:szCs w:val="28"/>
        </w:rPr>
        <w:t>.</w:t>
      </w:r>
    </w:p>
    <w:p w14:paraId="2FE3027E" w14:textId="75234401" w:rsidR="00875A5D" w:rsidRDefault="00875A5D" w:rsidP="0005022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245304">
        <w:rPr>
          <w:szCs w:val="28"/>
          <w:lang w:val="nl-NL"/>
        </w:rPr>
        <w:t xml:space="preserve">- </w:t>
      </w:r>
      <w:r>
        <w:rPr>
          <w:szCs w:val="28"/>
          <w:lang w:val="nl-NL"/>
        </w:rPr>
        <w:t xml:space="preserve">100% các nhóm lớp thực hiện tốt quy chế chuyên môn theo quy định, lồng ghép, tích hợp, </w:t>
      </w:r>
      <w:r w:rsidRPr="00245304">
        <w:rPr>
          <w:szCs w:val="28"/>
        </w:rPr>
        <w:t xml:space="preserve">phát triển các nội dung giáo dục trong thực hiện Chương trình </w:t>
      </w:r>
      <w:r>
        <w:rPr>
          <w:szCs w:val="28"/>
        </w:rPr>
        <w:t xml:space="preserve">Giáo dục Mầm non. </w:t>
      </w:r>
      <w:r w:rsidR="00050225">
        <w:rPr>
          <w:color w:val="1F497D" w:themeColor="text2"/>
          <w:kern w:val="0"/>
          <w:szCs w:val="28"/>
          <w:lang w:eastAsia="ar-SA"/>
        </w:rPr>
        <w:t>Đ</w:t>
      </w:r>
      <w:r w:rsidR="00050225" w:rsidRPr="00995267">
        <w:rPr>
          <w:color w:val="1F497D" w:themeColor="text2"/>
          <w:kern w:val="0"/>
          <w:szCs w:val="28"/>
          <w:lang w:eastAsia="ar-SA"/>
        </w:rPr>
        <w:t>ược tham gia</w:t>
      </w:r>
      <w:r w:rsidR="00050225" w:rsidRPr="00995267">
        <w:rPr>
          <w:color w:val="1F497D" w:themeColor="text2"/>
          <w:kern w:val="0"/>
          <w:szCs w:val="28"/>
          <w:lang w:val="vi-VN"/>
        </w:rPr>
        <w:t xml:space="preserve"> các hoạt động trải nghiệm cho trẻ đảm</w:t>
      </w:r>
      <w:r w:rsidR="00050225" w:rsidRPr="00995267">
        <w:rPr>
          <w:color w:val="1F497D" w:themeColor="text2"/>
          <w:kern w:val="0"/>
          <w:szCs w:val="28"/>
        </w:rPr>
        <w:t xml:space="preserve"> </w:t>
      </w:r>
      <w:r w:rsidR="00050225" w:rsidRPr="00995267">
        <w:rPr>
          <w:color w:val="1F497D" w:themeColor="text2"/>
          <w:kern w:val="0"/>
          <w:szCs w:val="28"/>
          <w:lang w:val="vi-VN"/>
        </w:rPr>
        <w:t>bảo an toàn, thiết thực, hiệu quả.</w:t>
      </w:r>
    </w:p>
    <w:p w14:paraId="06133303" w14:textId="36264D76" w:rsidR="00F91D3C" w:rsidRDefault="00D61F50" w:rsidP="0005022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val="nl-NL"/>
        </w:rPr>
        <w:t xml:space="preserve">- </w:t>
      </w:r>
      <w:r w:rsidR="00961CB9" w:rsidRPr="00995267">
        <w:rPr>
          <w:color w:val="1F497D" w:themeColor="text2"/>
          <w:szCs w:val="28"/>
          <w:lang w:val="nl-NL"/>
        </w:rPr>
        <w:t>Tổ chuyên môn thực hiện đầy đủ sinh hoạt chuyên môn 2 lần/tháng trong đó có 1 lần sinh hoạt chuyên môn theo nghiên cứu bài học.</w:t>
      </w:r>
    </w:p>
    <w:p w14:paraId="54F9AE44" w14:textId="77777777" w:rsidR="00F91D3C"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rFonts w:eastAsia="Calibri"/>
          <w:i/>
          <w:color w:val="1F497D" w:themeColor="text2"/>
          <w:szCs w:val="28"/>
          <w:lang w:eastAsia="ar-SA"/>
        </w:rPr>
        <w:t>b. Giải</w:t>
      </w:r>
      <w:r w:rsidR="00961CB9" w:rsidRPr="00995267">
        <w:rPr>
          <w:rFonts w:eastAsia="Calibri"/>
          <w:i/>
          <w:color w:val="1F497D" w:themeColor="text2"/>
          <w:szCs w:val="28"/>
          <w:lang w:eastAsia="ar-SA"/>
        </w:rPr>
        <w:t xml:space="preserve"> pháp </w:t>
      </w:r>
    </w:p>
    <w:p w14:paraId="0FBC9F8F"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rPr>
        <w:t xml:space="preserve">- Cử cán bộ, giáo viên có trình độ, kinh nghiệm tham gia các lớp tập huấn do Sở, Phòng Giáo dục tổ chức đầy đủ, nghiêm túc và áp dụng kiến thức trong các </w:t>
      </w:r>
      <w:r w:rsidRPr="00995267">
        <w:rPr>
          <w:color w:val="1F497D" w:themeColor="text2"/>
          <w:szCs w:val="28"/>
          <w:lang w:val="vi-VN"/>
        </w:rPr>
        <w:t>hoạt động giáo dục cho trẻ theo hướng tương tác với phương châm giáo dục “chơi mà học, học bằng chơi”.</w:t>
      </w:r>
      <w:r w:rsidRPr="00995267">
        <w:rPr>
          <w:color w:val="1F497D" w:themeColor="text2"/>
          <w:szCs w:val="28"/>
        </w:rPr>
        <w:t xml:space="preserve"> </w:t>
      </w:r>
    </w:p>
    <w:p w14:paraId="567BD4B1"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val="vi-VN"/>
        </w:rPr>
        <w:t xml:space="preserve">- </w:t>
      </w:r>
      <w:r w:rsidRPr="00995267">
        <w:rPr>
          <w:color w:val="1F497D" w:themeColor="text2"/>
          <w:szCs w:val="28"/>
        </w:rPr>
        <w:t>Nâng</w:t>
      </w:r>
      <w:r w:rsidRPr="00995267">
        <w:rPr>
          <w:color w:val="1F497D" w:themeColor="text2"/>
          <w:szCs w:val="28"/>
          <w:lang w:val="vi-VN"/>
        </w:rPr>
        <w:t xml:space="preserve"> cao chất lượng thực hiện Chương trình GDMN</w:t>
      </w:r>
      <w:r w:rsidRPr="00995267">
        <w:rPr>
          <w:color w:val="1F497D" w:themeColor="text2"/>
          <w:szCs w:val="28"/>
        </w:rPr>
        <w:t xml:space="preserve">; xây dựng kế hoạch giáo dục năm học, </w:t>
      </w:r>
      <w:r w:rsidRPr="00995267">
        <w:rPr>
          <w:color w:val="1F497D" w:themeColor="text2"/>
          <w:szCs w:val="28"/>
          <w:lang w:val="vi-VN"/>
        </w:rPr>
        <w:t xml:space="preserve">kế hoạch phát </w:t>
      </w:r>
      <w:r w:rsidRPr="00995267">
        <w:rPr>
          <w:color w:val="1F497D" w:themeColor="text2"/>
          <w:szCs w:val="28"/>
          <w:lang w:val="nb-NO"/>
        </w:rPr>
        <w:t xml:space="preserve">triển </w:t>
      </w:r>
      <w:r w:rsidRPr="00995267">
        <w:rPr>
          <w:color w:val="1F497D" w:themeColor="text2"/>
          <w:szCs w:val="28"/>
          <w:lang w:val="vi-VN"/>
        </w:rPr>
        <w:t xml:space="preserve">chương trình </w:t>
      </w:r>
      <w:r w:rsidRPr="00995267">
        <w:rPr>
          <w:color w:val="1F497D" w:themeColor="text2"/>
          <w:szCs w:val="28"/>
          <w:lang w:val="nb-NO"/>
        </w:rPr>
        <w:t>giáo dục nhà trường</w:t>
      </w:r>
      <w:r w:rsidRPr="00995267">
        <w:rPr>
          <w:color w:val="1F497D" w:themeColor="text2"/>
          <w:szCs w:val="28"/>
          <w:lang w:val="vi-VN"/>
        </w:rPr>
        <w:t xml:space="preserve"> </w:t>
      </w:r>
      <w:r w:rsidRPr="00995267">
        <w:rPr>
          <w:color w:val="1F497D" w:themeColor="text2"/>
          <w:szCs w:val="28"/>
          <w:lang w:val="nb-NO"/>
        </w:rPr>
        <w:t xml:space="preserve">phù hợp tình hình thực tế của trường, lớp, địa phương. Kế hoạch các tổ chuyên môn; </w:t>
      </w:r>
      <w:r w:rsidRPr="00995267">
        <w:rPr>
          <w:color w:val="1F497D" w:themeColor="text2"/>
          <w:szCs w:val="28"/>
          <w:lang w:val="it-IT"/>
        </w:rPr>
        <w:t>xây dựng kế hoạch giáo dục tại các nhóm, lớp đảm bảo mục tiêu, nộ</w:t>
      </w:r>
      <w:r w:rsidR="00A84A97" w:rsidRPr="00995267">
        <w:rPr>
          <w:color w:val="1F497D" w:themeColor="text2"/>
          <w:szCs w:val="28"/>
          <w:lang w:val="it-IT"/>
        </w:rPr>
        <w:t>i dung Chương trình GDMN,</w:t>
      </w:r>
      <w:r w:rsidRPr="00995267">
        <w:rPr>
          <w:color w:val="1F497D" w:themeColor="text2"/>
          <w:szCs w:val="28"/>
          <w:lang w:val="it-IT"/>
        </w:rPr>
        <w:t xml:space="preserve"> phù hợp với từng độ tuổi, theo các chủ đề trong năm học đảm bảo 35 tuần</w:t>
      </w:r>
      <w:r w:rsidRPr="00995267">
        <w:rPr>
          <w:color w:val="1F497D" w:themeColor="text2"/>
          <w:szCs w:val="28"/>
          <w:lang w:val="vi-VN"/>
        </w:rPr>
        <w:t xml:space="preserve">; </w:t>
      </w:r>
      <w:r w:rsidRPr="00995267">
        <w:rPr>
          <w:bCs/>
          <w:color w:val="1F497D" w:themeColor="text2"/>
          <w:spacing w:val="2"/>
          <w:szCs w:val="28"/>
          <w:lang w:val="vi-VN"/>
        </w:rPr>
        <w:t>thực hiện đổi mới Chương trình GDMN về nội dung, phương pháp chăm sóc, giáo dục trẻ theo quan điểm lấy trẻ làm trung tâm</w:t>
      </w:r>
      <w:r w:rsidRPr="00995267">
        <w:rPr>
          <w:bCs/>
          <w:color w:val="1F497D" w:themeColor="text2"/>
          <w:spacing w:val="2"/>
          <w:szCs w:val="28"/>
        </w:rPr>
        <w:t xml:space="preserve">. </w:t>
      </w:r>
      <w:r w:rsidRPr="00995267">
        <w:rPr>
          <w:iCs/>
          <w:color w:val="1F497D" w:themeColor="text2"/>
          <w:szCs w:val="28"/>
        </w:rPr>
        <w:t xml:space="preserve">Nghiêm túc thực hiện việc ký duyệt kế hoạch của giáo viên phụ trách nhóm, lớp trước khi thực hiện. </w:t>
      </w:r>
      <w:r w:rsidRPr="00995267">
        <w:rPr>
          <w:color w:val="1F497D" w:themeColor="text2"/>
          <w:szCs w:val="28"/>
          <w:lang w:val="it-IT"/>
        </w:rPr>
        <w:t>Quyết định phương pháp, hình thức tổ chức hoạt động giáo dục, đáp ứng mục tiêu, yêu cầu của chương trình GDMN, bảo đảm chất lượng, hiệu quả; vận dụng phù hợp những thành tố tích cực của các mô hình, phương thức giáo dục tiên tiến nhằm nâng cao chất lượng, hiệu quả giáo dục; tăng cường tổ chức thực hành trải nghiệm, vận dụng kiến thức vào thực tế cuộc sống giáo dục kỹ năng sống cho trẻ mọi lúc mọi nơi.</w:t>
      </w:r>
    </w:p>
    <w:p w14:paraId="36E2B4AD"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rPr>
        <w:t xml:space="preserve">- Chỉ đạo các tổ chuyên môn </w:t>
      </w:r>
      <w:r w:rsidRPr="00995267">
        <w:rPr>
          <w:color w:val="1F497D" w:themeColor="text2"/>
          <w:szCs w:val="28"/>
          <w:lang w:val="vi-VN"/>
        </w:rPr>
        <w:t>thực hiện đầy đủ hoạt động sinh hoạt chuyên môn 02 lần/tháng theo quy định</w:t>
      </w:r>
      <w:r w:rsidRPr="00995267">
        <w:rPr>
          <w:color w:val="1F497D" w:themeColor="text2"/>
          <w:szCs w:val="28"/>
        </w:rPr>
        <w:t xml:space="preserve">. </w:t>
      </w:r>
      <w:r w:rsidRPr="00995267">
        <w:rPr>
          <w:iCs/>
          <w:color w:val="1F497D" w:themeColor="text2"/>
          <w:szCs w:val="28"/>
        </w:rPr>
        <w:t>Tổ chức các hoạt động</w:t>
      </w:r>
      <w:r w:rsidRPr="00995267">
        <w:rPr>
          <w:iCs/>
          <w:color w:val="1F497D" w:themeColor="text2"/>
          <w:szCs w:val="28"/>
          <w:lang w:val="vi-VN"/>
        </w:rPr>
        <w:t xml:space="preserve"> sinh hoạt chuyên môn theo nghiên cứu bài học thuộc 5 lĩnh vực phát triển, 10 hoạt động giáo dục đối ở tất cả các độ tuổi. </w:t>
      </w:r>
      <w:r w:rsidRPr="00995267">
        <w:rPr>
          <w:color w:val="1F497D" w:themeColor="text2"/>
          <w:szCs w:val="28"/>
          <w:lang w:val="vi-VN" w:eastAsia="ar-SA"/>
        </w:rPr>
        <w:t xml:space="preserve">Tổ chức sinh hoạt chuyên môn dựa trên tổ chức hoạt động giáo dục và hướng dẫn giáo viên trong tổ, nhóm chuyên môn tham gia cùng xây dựng kế hoạch cá nhân, kịp thời phát hiện những khó khăn và đề xuất những biện pháp tháo gỡ khó khăn về chuyên môn nghiệp vụ khi thực hiện chương trình; chia sẻ, hỗ trợ giữa cán bộ quản lý với giáo viên và giữa giáo viên với giáo viên trong xây dựng kế hoạch nuôi dưỡng, chăm sóc, giáo dục trẻ em, phù hợp với điều kiện thực tiễn của trường, lớp và văn hoá địa phương. Các hoạt động sinh hoạt chuyên môn hướng đến nhu cầu của giáo viên trong trường đảm bảo hiệu quả thiết thực tránh hình thức. </w:t>
      </w:r>
    </w:p>
    <w:p w14:paraId="5DC48048" w14:textId="77777777" w:rsidR="00F91D3C" w:rsidRDefault="00961CB9" w:rsidP="00BF4E1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iCs/>
          <w:color w:val="1F497D" w:themeColor="text2"/>
          <w:szCs w:val="28"/>
        </w:rPr>
        <w:t>- Nghiêm túc thực hiện việc ký duyệt kế hoạch của giáo viên</w:t>
      </w:r>
      <w:r w:rsidR="00A84A97" w:rsidRPr="00995267">
        <w:rPr>
          <w:iCs/>
          <w:color w:val="1F497D" w:themeColor="text2"/>
          <w:szCs w:val="28"/>
        </w:rPr>
        <w:t xml:space="preserve"> ký duyệt</w:t>
      </w:r>
      <w:r w:rsidRPr="00995267">
        <w:rPr>
          <w:iCs/>
          <w:color w:val="1F497D" w:themeColor="text2"/>
          <w:szCs w:val="28"/>
        </w:rPr>
        <w:t xml:space="preserve"> trước 1 tuần đảm bảo có đầy đủ chữ ký và nhận xét đánh giá của lãnh đạo nhà trường.</w:t>
      </w:r>
      <w:r w:rsidRPr="00995267">
        <w:rPr>
          <w:color w:val="1F497D" w:themeColor="text2"/>
          <w:szCs w:val="28"/>
          <w:lang w:val="it-IT"/>
        </w:rPr>
        <w:t xml:space="preserve"> </w:t>
      </w:r>
      <w:r w:rsidRPr="00995267">
        <w:rPr>
          <w:color w:val="1F497D" w:themeColor="text2"/>
          <w:szCs w:val="28"/>
          <w:lang w:val="it-IT"/>
        </w:rPr>
        <w:lastRenderedPageBreak/>
        <w:t>Triển khai 100% nhóm, lớp thực hiện đưa chương trình giáo dục STEM vào tổ chức các hoạt động giáo dục; tăng cường tổ chức thực hành trải nghiệm, vận dụng kiến thứ</w:t>
      </w:r>
      <w:r w:rsidR="000D3DC2" w:rsidRPr="00995267">
        <w:rPr>
          <w:color w:val="1F497D" w:themeColor="text2"/>
          <w:szCs w:val="28"/>
          <w:lang w:val="it-IT"/>
        </w:rPr>
        <w:t xml:space="preserve">c </w:t>
      </w:r>
      <w:r w:rsidRPr="00995267">
        <w:rPr>
          <w:color w:val="1F497D" w:themeColor="text2"/>
          <w:szCs w:val="28"/>
          <w:lang w:val="it-IT"/>
        </w:rPr>
        <w:t>vào thực tế cuộc sống để giáo dục kỹ năng sống cho trẻ ở mọi lúc mọi nơi.</w:t>
      </w:r>
    </w:p>
    <w:p w14:paraId="6060BB43"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rPr>
        <w:t>- K</w:t>
      </w:r>
      <w:r w:rsidRPr="00995267">
        <w:rPr>
          <w:color w:val="1F497D" w:themeColor="text2"/>
          <w:szCs w:val="28"/>
          <w:lang w:val="vi-VN"/>
        </w:rPr>
        <w:t>hai thác</w:t>
      </w:r>
      <w:r w:rsidRPr="00995267">
        <w:rPr>
          <w:color w:val="1F497D" w:themeColor="text2"/>
          <w:szCs w:val="28"/>
        </w:rPr>
        <w:t xml:space="preserve"> triệt để, </w:t>
      </w:r>
      <w:r w:rsidRPr="00995267">
        <w:rPr>
          <w:color w:val="1F497D" w:themeColor="text2"/>
          <w:szCs w:val="28"/>
          <w:lang w:val="vi-VN"/>
        </w:rPr>
        <w:t>sử dụng</w:t>
      </w:r>
      <w:r w:rsidRPr="00995267">
        <w:rPr>
          <w:color w:val="1F497D" w:themeColor="text2"/>
          <w:szCs w:val="28"/>
        </w:rPr>
        <w:t xml:space="preserve"> có hiệu quả </w:t>
      </w:r>
      <w:r w:rsidRPr="00995267">
        <w:rPr>
          <w:color w:val="1F497D" w:themeColor="text2"/>
          <w:szCs w:val="28"/>
          <w:lang w:val="vi-VN"/>
        </w:rPr>
        <w:t xml:space="preserve">tài liệu, học liệu </w:t>
      </w:r>
      <w:r w:rsidRPr="00995267">
        <w:rPr>
          <w:color w:val="1F497D" w:themeColor="text2"/>
          <w:szCs w:val="28"/>
        </w:rPr>
        <w:t xml:space="preserve">được trang bị và </w:t>
      </w:r>
      <w:r w:rsidRPr="00995267">
        <w:rPr>
          <w:color w:val="1F497D" w:themeColor="text2"/>
          <w:szCs w:val="28"/>
          <w:lang w:val="vi-VN"/>
        </w:rPr>
        <w:t>tài liệu, học liệu trực</w:t>
      </w:r>
      <w:r w:rsidRPr="00995267">
        <w:rPr>
          <w:color w:val="1F497D" w:themeColor="text2"/>
          <w:szCs w:val="28"/>
        </w:rPr>
        <w:t xml:space="preserve"> tuyến, </w:t>
      </w:r>
      <w:r w:rsidRPr="00995267">
        <w:rPr>
          <w:color w:val="1F497D" w:themeColor="text2"/>
          <w:szCs w:val="28"/>
          <w:lang w:val="vi-VN"/>
        </w:rPr>
        <w:t>ứng dụng các phương tiện, kĩ thuật, công nghệ để tổ chức các hoạt động giáo dục cho trẻ theo hướng tương tác với phương châm giáo dục “chơi mà học, học bằng chơi”.</w:t>
      </w:r>
    </w:p>
    <w:p w14:paraId="3AF659B8"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val="vi-VN"/>
        </w:rPr>
        <w:t xml:space="preserve">- </w:t>
      </w:r>
      <w:r w:rsidRPr="00995267">
        <w:rPr>
          <w:color w:val="1F497D" w:themeColor="text2"/>
          <w:szCs w:val="28"/>
        </w:rPr>
        <w:t>Nghiêm túc t</w:t>
      </w:r>
      <w:r w:rsidRPr="00995267">
        <w:rPr>
          <w:color w:val="1F497D" w:themeColor="text2"/>
          <w:szCs w:val="28"/>
          <w:lang w:val="vi-VN"/>
        </w:rPr>
        <w:t>hực hiện</w:t>
      </w:r>
      <w:r w:rsidRPr="00995267">
        <w:rPr>
          <w:color w:val="1F497D" w:themeColor="text2"/>
          <w:szCs w:val="28"/>
        </w:rPr>
        <w:t xml:space="preserve"> việc</w:t>
      </w:r>
      <w:r w:rsidRPr="00995267">
        <w:rPr>
          <w:color w:val="1F497D" w:themeColor="text2"/>
          <w:szCs w:val="28"/>
          <w:lang w:val="vi-VN"/>
        </w:rPr>
        <w:t xml:space="preserve"> xây dựng, sử dụng bộ công cụ đánh giá thực hiện chương trình GDMN 02 lần/năm học (lần 1: Tháng 9/202</w:t>
      </w:r>
      <w:r w:rsidRPr="00995267">
        <w:rPr>
          <w:color w:val="1F497D" w:themeColor="text2"/>
          <w:szCs w:val="28"/>
        </w:rPr>
        <w:t>4</w:t>
      </w:r>
      <w:r w:rsidRPr="00995267">
        <w:rPr>
          <w:color w:val="1F497D" w:themeColor="text2"/>
          <w:szCs w:val="28"/>
          <w:lang w:val="vi-VN"/>
        </w:rPr>
        <w:t>; lần 2: Tháng 4-5/202</w:t>
      </w:r>
      <w:r w:rsidRPr="00995267">
        <w:rPr>
          <w:color w:val="1F497D" w:themeColor="text2"/>
          <w:szCs w:val="28"/>
        </w:rPr>
        <w:t>5</w:t>
      </w:r>
      <w:r w:rsidRPr="00995267">
        <w:rPr>
          <w:color w:val="1F497D" w:themeColor="text2"/>
          <w:szCs w:val="28"/>
          <w:lang w:val="vi-VN"/>
        </w:rPr>
        <w:t>); thực hiện đ</w:t>
      </w:r>
      <w:r w:rsidRPr="00995267">
        <w:rPr>
          <w:iCs/>
          <w:color w:val="1F497D" w:themeColor="text2"/>
          <w:szCs w:val="28"/>
          <w:lang w:val="vi-VN"/>
        </w:rPr>
        <w:t>ánh giá sự phát triển của trẻ</w:t>
      </w:r>
      <w:r w:rsidRPr="00995267">
        <w:rPr>
          <w:color w:val="1F497D" w:themeColor="text2"/>
          <w:szCs w:val="28"/>
        </w:rPr>
        <w:t xml:space="preserve"> theo đúng quy định (nhà trẻ đánh giá theo giai đoạn, mẫu giáo đánh giá cuối độ tuổi).</w:t>
      </w:r>
    </w:p>
    <w:p w14:paraId="6794D278"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val="vi-VN" w:eastAsia="ar-SA"/>
        </w:rPr>
        <w:t xml:space="preserve">- </w:t>
      </w:r>
      <w:r w:rsidRPr="00995267">
        <w:rPr>
          <w:color w:val="1F497D" w:themeColor="text2"/>
          <w:szCs w:val="28"/>
          <w:lang w:eastAsia="ar-SA"/>
        </w:rPr>
        <w:t>Chỉ đạo, hướng dẫn giáo viên thực hiện đ</w:t>
      </w:r>
      <w:r w:rsidRPr="00995267">
        <w:rPr>
          <w:color w:val="1F497D" w:themeColor="text2"/>
          <w:szCs w:val="28"/>
          <w:lang w:val="vi-VN" w:eastAsia="ar-SA"/>
        </w:rPr>
        <w:t>ổi mới phương pháp, hình thức tổ chức các hoạt động giáo dục phát triển toàn diện trẻ em theo Chương trình GDMN</w:t>
      </w:r>
      <w:r w:rsidRPr="00995267">
        <w:rPr>
          <w:color w:val="1F497D" w:themeColor="text2"/>
          <w:szCs w:val="28"/>
          <w:lang w:eastAsia="ar-SA"/>
        </w:rPr>
        <w:t xml:space="preserve"> </w:t>
      </w:r>
      <w:r w:rsidRPr="00995267">
        <w:rPr>
          <w:iCs/>
          <w:color w:val="1F497D" w:themeColor="text2"/>
          <w:szCs w:val="28"/>
        </w:rPr>
        <w:t>gắn với tăng cường hoạt động thể chất</w:t>
      </w:r>
      <w:r w:rsidRPr="00995267">
        <w:rPr>
          <w:color w:val="1F497D" w:themeColor="text2"/>
          <w:szCs w:val="28"/>
          <w:lang w:val="vi-VN" w:eastAsia="ar-SA"/>
        </w:rPr>
        <w:t xml:space="preserve">, chú trọng tổ chức thực hiện các hoạt động thực hành, trải nghiệm, học thông qua chơi; bảo đảm điều kiện, môi trường giáo dục, thời gian tổ chức các hoạt động cho trẻ ở ngoài trời và trong lớp theo chế độ sinh hoạt hằng ngày để giúp trẻ phát triển toàn diện; </w:t>
      </w:r>
      <w:r w:rsidRPr="00995267">
        <w:rPr>
          <w:rFonts w:eastAsia="Calibri"/>
          <w:color w:val="1F497D" w:themeColor="text2"/>
          <w:szCs w:val="28"/>
          <w:lang w:eastAsia="ar-SA"/>
        </w:rPr>
        <w:t>lồng ghép giáo dục phát triển vận động và dinh dưỡng để phát triển thể chất, thể lực cho trẻ em trong cơ sở</w:t>
      </w:r>
      <w:r w:rsidR="00D34D08" w:rsidRPr="00995267">
        <w:rPr>
          <w:rFonts w:eastAsia="Calibri"/>
          <w:color w:val="1F497D" w:themeColor="text2"/>
          <w:szCs w:val="28"/>
          <w:lang w:eastAsia="ar-SA"/>
        </w:rPr>
        <w:t xml:space="preserve"> Giáo dục mầm non</w:t>
      </w:r>
      <w:r w:rsidRPr="00995267">
        <w:rPr>
          <w:color w:val="1F497D" w:themeColor="text2"/>
          <w:szCs w:val="28"/>
          <w:lang w:val="vi-VN" w:eastAsia="ar-SA"/>
        </w:rPr>
        <w:t>.</w:t>
      </w:r>
    </w:p>
    <w:p w14:paraId="5BE1F664" w14:textId="77777777" w:rsidR="00F91D3C" w:rsidRDefault="000D3DC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eastAsia="ar-SA"/>
        </w:rPr>
        <w:t xml:space="preserve">- </w:t>
      </w:r>
      <w:r w:rsidRPr="00995267">
        <w:rPr>
          <w:color w:val="1F497D" w:themeColor="text2"/>
          <w:szCs w:val="28"/>
        </w:rPr>
        <w:t>Kế</w:t>
      </w:r>
      <w:r w:rsidRPr="00995267">
        <w:rPr>
          <w:color w:val="1F497D" w:themeColor="text2"/>
          <w:spacing w:val="-8"/>
          <w:szCs w:val="28"/>
        </w:rPr>
        <w:t xml:space="preserve"> </w:t>
      </w:r>
      <w:r w:rsidRPr="00995267">
        <w:rPr>
          <w:color w:val="1F497D" w:themeColor="text2"/>
          <w:szCs w:val="28"/>
        </w:rPr>
        <w:t>hoạch</w:t>
      </w:r>
      <w:r w:rsidRPr="00995267">
        <w:rPr>
          <w:color w:val="1F497D" w:themeColor="text2"/>
          <w:spacing w:val="-8"/>
          <w:szCs w:val="28"/>
        </w:rPr>
        <w:t xml:space="preserve"> </w:t>
      </w:r>
      <w:r w:rsidRPr="00995267">
        <w:rPr>
          <w:color w:val="1F497D" w:themeColor="text2"/>
          <w:szCs w:val="28"/>
        </w:rPr>
        <w:t>giáo</w:t>
      </w:r>
      <w:r w:rsidRPr="00995267">
        <w:rPr>
          <w:color w:val="1F497D" w:themeColor="text2"/>
          <w:spacing w:val="-8"/>
          <w:szCs w:val="28"/>
        </w:rPr>
        <w:t xml:space="preserve"> </w:t>
      </w:r>
      <w:r w:rsidRPr="00995267">
        <w:rPr>
          <w:color w:val="1F497D" w:themeColor="text2"/>
          <w:szCs w:val="28"/>
        </w:rPr>
        <w:t>dục</w:t>
      </w:r>
      <w:r w:rsidRPr="00995267">
        <w:rPr>
          <w:color w:val="1F497D" w:themeColor="text2"/>
          <w:spacing w:val="-8"/>
          <w:szCs w:val="28"/>
        </w:rPr>
        <w:t xml:space="preserve"> </w:t>
      </w:r>
      <w:r w:rsidRPr="00995267">
        <w:rPr>
          <w:color w:val="1F497D" w:themeColor="text2"/>
          <w:szCs w:val="28"/>
        </w:rPr>
        <w:t>của</w:t>
      </w:r>
      <w:r w:rsidRPr="00995267">
        <w:rPr>
          <w:color w:val="1F497D" w:themeColor="text2"/>
          <w:spacing w:val="-8"/>
          <w:szCs w:val="28"/>
        </w:rPr>
        <w:t xml:space="preserve"> </w:t>
      </w:r>
      <w:r w:rsidRPr="00995267">
        <w:rPr>
          <w:color w:val="1F497D" w:themeColor="text2"/>
          <w:szCs w:val="28"/>
        </w:rPr>
        <w:t>các</w:t>
      </w:r>
      <w:r w:rsidRPr="00995267">
        <w:rPr>
          <w:color w:val="1F497D" w:themeColor="text2"/>
          <w:spacing w:val="-8"/>
          <w:szCs w:val="28"/>
        </w:rPr>
        <w:t xml:space="preserve"> </w:t>
      </w:r>
      <w:r w:rsidRPr="00995267">
        <w:rPr>
          <w:color w:val="1F497D" w:themeColor="text2"/>
          <w:szCs w:val="28"/>
        </w:rPr>
        <w:t>nhóm/lớp:</w:t>
      </w:r>
      <w:r w:rsidRPr="00995267">
        <w:rPr>
          <w:color w:val="1F497D" w:themeColor="text2"/>
          <w:spacing w:val="-8"/>
          <w:szCs w:val="28"/>
        </w:rPr>
        <w:t xml:space="preserve"> </w:t>
      </w:r>
      <w:r w:rsidRPr="00995267">
        <w:rPr>
          <w:color w:val="1F497D" w:themeColor="text2"/>
          <w:szCs w:val="28"/>
        </w:rPr>
        <w:t>Được</w:t>
      </w:r>
      <w:r w:rsidRPr="00995267">
        <w:rPr>
          <w:color w:val="1F497D" w:themeColor="text2"/>
          <w:spacing w:val="-8"/>
          <w:szCs w:val="28"/>
        </w:rPr>
        <w:t xml:space="preserve"> </w:t>
      </w:r>
      <w:r w:rsidRPr="00995267">
        <w:rPr>
          <w:color w:val="1F497D" w:themeColor="text2"/>
          <w:szCs w:val="28"/>
        </w:rPr>
        <w:t>cụ</w:t>
      </w:r>
      <w:r w:rsidRPr="00995267">
        <w:rPr>
          <w:color w:val="1F497D" w:themeColor="text2"/>
          <w:spacing w:val="-8"/>
          <w:szCs w:val="28"/>
        </w:rPr>
        <w:t xml:space="preserve"> </w:t>
      </w:r>
      <w:r w:rsidRPr="00995267">
        <w:rPr>
          <w:color w:val="1F497D" w:themeColor="text2"/>
          <w:szCs w:val="28"/>
        </w:rPr>
        <w:t>thể</w:t>
      </w:r>
      <w:r w:rsidRPr="00995267">
        <w:rPr>
          <w:color w:val="1F497D" w:themeColor="text2"/>
          <w:spacing w:val="-8"/>
          <w:szCs w:val="28"/>
        </w:rPr>
        <w:t xml:space="preserve"> </w:t>
      </w:r>
      <w:r w:rsidRPr="00995267">
        <w:rPr>
          <w:color w:val="1F497D" w:themeColor="text2"/>
          <w:szCs w:val="28"/>
        </w:rPr>
        <w:t>hóa,</w:t>
      </w:r>
      <w:r w:rsidRPr="00995267">
        <w:rPr>
          <w:color w:val="1F497D" w:themeColor="text2"/>
          <w:spacing w:val="-8"/>
          <w:szCs w:val="28"/>
        </w:rPr>
        <w:t xml:space="preserve"> </w:t>
      </w:r>
      <w:r w:rsidRPr="00995267">
        <w:rPr>
          <w:color w:val="1F497D" w:themeColor="text2"/>
          <w:szCs w:val="28"/>
        </w:rPr>
        <w:t>phát</w:t>
      </w:r>
      <w:r w:rsidRPr="00995267">
        <w:rPr>
          <w:color w:val="1F497D" w:themeColor="text2"/>
          <w:spacing w:val="-8"/>
          <w:szCs w:val="28"/>
        </w:rPr>
        <w:t xml:space="preserve"> </w:t>
      </w:r>
      <w:r w:rsidRPr="00995267">
        <w:rPr>
          <w:color w:val="1F497D" w:themeColor="text2"/>
          <w:szCs w:val="28"/>
        </w:rPr>
        <w:t>triển</w:t>
      </w:r>
      <w:r w:rsidRPr="00995267">
        <w:rPr>
          <w:color w:val="1F497D" w:themeColor="text2"/>
          <w:spacing w:val="-8"/>
          <w:szCs w:val="28"/>
        </w:rPr>
        <w:t xml:space="preserve"> </w:t>
      </w:r>
      <w:r w:rsidRPr="00995267">
        <w:rPr>
          <w:color w:val="1F497D" w:themeColor="text2"/>
          <w:szCs w:val="28"/>
        </w:rPr>
        <w:t>từ</w:t>
      </w:r>
      <w:r w:rsidRPr="00995267">
        <w:rPr>
          <w:color w:val="1F497D" w:themeColor="text2"/>
          <w:spacing w:val="-8"/>
          <w:szCs w:val="28"/>
        </w:rPr>
        <w:t xml:space="preserve"> </w:t>
      </w:r>
      <w:r w:rsidRPr="00995267">
        <w:rPr>
          <w:color w:val="1F497D" w:themeColor="text2"/>
          <w:szCs w:val="28"/>
        </w:rPr>
        <w:t xml:space="preserve">chương </w:t>
      </w:r>
      <w:r w:rsidRPr="00995267">
        <w:rPr>
          <w:color w:val="1F497D" w:themeColor="text2"/>
          <w:spacing w:val="-4"/>
          <w:szCs w:val="28"/>
        </w:rPr>
        <w:t>trình</w:t>
      </w:r>
      <w:r w:rsidRPr="00995267">
        <w:rPr>
          <w:color w:val="1F497D" w:themeColor="text2"/>
          <w:spacing w:val="-13"/>
          <w:szCs w:val="28"/>
        </w:rPr>
        <w:t xml:space="preserve"> </w:t>
      </w:r>
      <w:r w:rsidRPr="00995267">
        <w:rPr>
          <w:color w:val="1F497D" w:themeColor="text2"/>
          <w:spacing w:val="-4"/>
          <w:szCs w:val="28"/>
        </w:rPr>
        <w:t>giáo</w:t>
      </w:r>
      <w:r w:rsidRPr="00995267">
        <w:rPr>
          <w:color w:val="1F497D" w:themeColor="text2"/>
          <w:spacing w:val="-13"/>
          <w:szCs w:val="28"/>
        </w:rPr>
        <w:t xml:space="preserve"> </w:t>
      </w:r>
      <w:r w:rsidRPr="00995267">
        <w:rPr>
          <w:color w:val="1F497D" w:themeColor="text2"/>
          <w:spacing w:val="-4"/>
          <w:szCs w:val="28"/>
        </w:rPr>
        <w:t>dục</w:t>
      </w:r>
      <w:r w:rsidRPr="00995267">
        <w:rPr>
          <w:color w:val="1F497D" w:themeColor="text2"/>
          <w:spacing w:val="-12"/>
          <w:szCs w:val="28"/>
        </w:rPr>
        <w:t xml:space="preserve"> </w:t>
      </w:r>
      <w:r w:rsidRPr="00995267">
        <w:rPr>
          <w:color w:val="1F497D" w:themeColor="text2"/>
          <w:spacing w:val="-4"/>
          <w:szCs w:val="28"/>
        </w:rPr>
        <w:t>nhà</w:t>
      </w:r>
      <w:r w:rsidRPr="00995267">
        <w:rPr>
          <w:color w:val="1F497D" w:themeColor="text2"/>
          <w:spacing w:val="-13"/>
          <w:szCs w:val="28"/>
        </w:rPr>
        <w:t xml:space="preserve"> </w:t>
      </w:r>
      <w:r w:rsidRPr="00995267">
        <w:rPr>
          <w:color w:val="1F497D" w:themeColor="text2"/>
          <w:spacing w:val="-4"/>
          <w:szCs w:val="28"/>
        </w:rPr>
        <w:t>trường,</w:t>
      </w:r>
      <w:r w:rsidRPr="00995267">
        <w:rPr>
          <w:color w:val="1F497D" w:themeColor="text2"/>
          <w:spacing w:val="-13"/>
          <w:szCs w:val="28"/>
        </w:rPr>
        <w:t xml:space="preserve"> </w:t>
      </w:r>
      <w:r w:rsidRPr="00995267">
        <w:rPr>
          <w:color w:val="1F497D" w:themeColor="text2"/>
          <w:spacing w:val="-4"/>
          <w:szCs w:val="28"/>
        </w:rPr>
        <w:t>giáo</w:t>
      </w:r>
      <w:r w:rsidRPr="00995267">
        <w:rPr>
          <w:color w:val="1F497D" w:themeColor="text2"/>
          <w:spacing w:val="-12"/>
          <w:szCs w:val="28"/>
        </w:rPr>
        <w:t xml:space="preserve"> </w:t>
      </w:r>
      <w:r w:rsidRPr="00995267">
        <w:rPr>
          <w:color w:val="1F497D" w:themeColor="text2"/>
          <w:spacing w:val="-4"/>
          <w:szCs w:val="28"/>
        </w:rPr>
        <w:t>viên</w:t>
      </w:r>
      <w:r w:rsidRPr="00995267">
        <w:rPr>
          <w:color w:val="1F497D" w:themeColor="text2"/>
          <w:spacing w:val="-13"/>
          <w:szCs w:val="28"/>
        </w:rPr>
        <w:t xml:space="preserve"> </w:t>
      </w:r>
      <w:r w:rsidRPr="00995267">
        <w:rPr>
          <w:color w:val="1F497D" w:themeColor="text2"/>
          <w:spacing w:val="-4"/>
          <w:szCs w:val="28"/>
        </w:rPr>
        <w:t>lựa</w:t>
      </w:r>
      <w:r w:rsidRPr="00995267">
        <w:rPr>
          <w:color w:val="1F497D" w:themeColor="text2"/>
          <w:spacing w:val="-13"/>
          <w:szCs w:val="28"/>
        </w:rPr>
        <w:t xml:space="preserve"> </w:t>
      </w:r>
      <w:r w:rsidRPr="00995267">
        <w:rPr>
          <w:color w:val="1F497D" w:themeColor="text2"/>
          <w:spacing w:val="-4"/>
          <w:szCs w:val="28"/>
        </w:rPr>
        <w:t>chọn,</w:t>
      </w:r>
      <w:r w:rsidRPr="00995267">
        <w:rPr>
          <w:color w:val="1F497D" w:themeColor="text2"/>
          <w:spacing w:val="-12"/>
          <w:szCs w:val="28"/>
        </w:rPr>
        <w:t xml:space="preserve"> </w:t>
      </w:r>
      <w:r w:rsidRPr="00995267">
        <w:rPr>
          <w:color w:val="1F497D" w:themeColor="text2"/>
          <w:spacing w:val="-4"/>
          <w:szCs w:val="28"/>
        </w:rPr>
        <w:t>xây</w:t>
      </w:r>
      <w:r w:rsidRPr="00995267">
        <w:rPr>
          <w:color w:val="1F497D" w:themeColor="text2"/>
          <w:spacing w:val="-13"/>
          <w:szCs w:val="28"/>
        </w:rPr>
        <w:t xml:space="preserve"> </w:t>
      </w:r>
      <w:r w:rsidRPr="00995267">
        <w:rPr>
          <w:color w:val="1F497D" w:themeColor="text2"/>
          <w:spacing w:val="-4"/>
          <w:szCs w:val="28"/>
        </w:rPr>
        <w:t>dựng</w:t>
      </w:r>
      <w:r w:rsidRPr="00995267">
        <w:rPr>
          <w:color w:val="1F497D" w:themeColor="text2"/>
          <w:spacing w:val="-13"/>
          <w:szCs w:val="28"/>
        </w:rPr>
        <w:t xml:space="preserve"> </w:t>
      </w:r>
      <w:r w:rsidRPr="00995267">
        <w:rPr>
          <w:color w:val="1F497D" w:themeColor="text2"/>
          <w:spacing w:val="-4"/>
          <w:szCs w:val="28"/>
        </w:rPr>
        <w:t>nội</w:t>
      </w:r>
      <w:r w:rsidRPr="00995267">
        <w:rPr>
          <w:color w:val="1F497D" w:themeColor="text2"/>
          <w:spacing w:val="-12"/>
          <w:szCs w:val="28"/>
        </w:rPr>
        <w:t xml:space="preserve"> </w:t>
      </w:r>
      <w:r w:rsidRPr="00995267">
        <w:rPr>
          <w:color w:val="1F497D" w:themeColor="text2"/>
          <w:spacing w:val="-4"/>
          <w:szCs w:val="28"/>
        </w:rPr>
        <w:t>dung/hình</w:t>
      </w:r>
      <w:r w:rsidRPr="00995267">
        <w:rPr>
          <w:color w:val="1F497D" w:themeColor="text2"/>
          <w:spacing w:val="-13"/>
          <w:szCs w:val="28"/>
        </w:rPr>
        <w:t xml:space="preserve"> </w:t>
      </w:r>
      <w:r w:rsidRPr="00995267">
        <w:rPr>
          <w:color w:val="1F497D" w:themeColor="text2"/>
          <w:spacing w:val="-4"/>
          <w:szCs w:val="28"/>
        </w:rPr>
        <w:t>thức</w:t>
      </w:r>
      <w:r w:rsidRPr="00995267">
        <w:rPr>
          <w:color w:val="1F497D" w:themeColor="text2"/>
          <w:spacing w:val="-13"/>
          <w:szCs w:val="28"/>
        </w:rPr>
        <w:t xml:space="preserve"> </w:t>
      </w:r>
      <w:r w:rsidRPr="00995267">
        <w:rPr>
          <w:color w:val="1F497D" w:themeColor="text2"/>
          <w:spacing w:val="-4"/>
          <w:szCs w:val="28"/>
        </w:rPr>
        <w:t>phù</w:t>
      </w:r>
      <w:r w:rsidRPr="00995267">
        <w:rPr>
          <w:color w:val="1F497D" w:themeColor="text2"/>
          <w:spacing w:val="-12"/>
          <w:szCs w:val="28"/>
        </w:rPr>
        <w:t xml:space="preserve"> </w:t>
      </w:r>
      <w:r w:rsidRPr="00995267">
        <w:rPr>
          <w:color w:val="1F497D" w:themeColor="text2"/>
          <w:spacing w:val="-4"/>
          <w:szCs w:val="28"/>
        </w:rPr>
        <w:t>hợp</w:t>
      </w:r>
      <w:r w:rsidRPr="00995267">
        <w:rPr>
          <w:color w:val="1F497D" w:themeColor="text2"/>
          <w:spacing w:val="-13"/>
          <w:szCs w:val="28"/>
        </w:rPr>
        <w:t xml:space="preserve"> </w:t>
      </w:r>
      <w:r w:rsidRPr="00995267">
        <w:rPr>
          <w:color w:val="1F497D" w:themeColor="text2"/>
          <w:spacing w:val="-4"/>
          <w:szCs w:val="28"/>
        </w:rPr>
        <w:t xml:space="preserve">với </w:t>
      </w:r>
      <w:r w:rsidRPr="00995267">
        <w:rPr>
          <w:color w:val="1F497D" w:themeColor="text2"/>
          <w:szCs w:val="28"/>
        </w:rPr>
        <w:t>điều</w:t>
      </w:r>
      <w:r w:rsidRPr="00995267">
        <w:rPr>
          <w:color w:val="1F497D" w:themeColor="text2"/>
          <w:spacing w:val="-12"/>
          <w:szCs w:val="28"/>
        </w:rPr>
        <w:t xml:space="preserve"> </w:t>
      </w:r>
      <w:r w:rsidRPr="00995267">
        <w:rPr>
          <w:color w:val="1F497D" w:themeColor="text2"/>
          <w:szCs w:val="28"/>
        </w:rPr>
        <w:t>kiện</w:t>
      </w:r>
      <w:r w:rsidRPr="00995267">
        <w:rPr>
          <w:color w:val="1F497D" w:themeColor="text2"/>
          <w:spacing w:val="-12"/>
          <w:szCs w:val="28"/>
        </w:rPr>
        <w:t xml:space="preserve"> </w:t>
      </w:r>
      <w:r w:rsidRPr="00995267">
        <w:rPr>
          <w:color w:val="1F497D" w:themeColor="text2"/>
          <w:szCs w:val="28"/>
        </w:rPr>
        <w:t>thực</w:t>
      </w:r>
      <w:r w:rsidRPr="00995267">
        <w:rPr>
          <w:color w:val="1F497D" w:themeColor="text2"/>
          <w:spacing w:val="-12"/>
          <w:szCs w:val="28"/>
        </w:rPr>
        <w:t xml:space="preserve"> </w:t>
      </w:r>
      <w:r w:rsidRPr="00995267">
        <w:rPr>
          <w:color w:val="1F497D" w:themeColor="text2"/>
          <w:szCs w:val="28"/>
        </w:rPr>
        <w:t>tế</w:t>
      </w:r>
      <w:r w:rsidRPr="00995267">
        <w:rPr>
          <w:color w:val="1F497D" w:themeColor="text2"/>
          <w:spacing w:val="-12"/>
          <w:szCs w:val="28"/>
        </w:rPr>
        <w:t xml:space="preserve"> </w:t>
      </w:r>
      <w:r w:rsidRPr="00995267">
        <w:rPr>
          <w:color w:val="1F497D" w:themeColor="text2"/>
          <w:szCs w:val="28"/>
        </w:rPr>
        <w:t>của</w:t>
      </w:r>
      <w:r w:rsidRPr="00995267">
        <w:rPr>
          <w:color w:val="1F497D" w:themeColor="text2"/>
          <w:spacing w:val="-12"/>
          <w:szCs w:val="28"/>
        </w:rPr>
        <w:t xml:space="preserve"> </w:t>
      </w:r>
      <w:r w:rsidRPr="00995267">
        <w:rPr>
          <w:color w:val="1F497D" w:themeColor="text2"/>
          <w:szCs w:val="28"/>
        </w:rPr>
        <w:t>nhóm/lớp,</w:t>
      </w:r>
      <w:r w:rsidRPr="00995267">
        <w:rPr>
          <w:color w:val="1F497D" w:themeColor="text2"/>
          <w:spacing w:val="-12"/>
          <w:szCs w:val="28"/>
        </w:rPr>
        <w:t xml:space="preserve"> </w:t>
      </w:r>
      <w:r w:rsidRPr="00995267">
        <w:rPr>
          <w:color w:val="1F497D" w:themeColor="text2"/>
          <w:szCs w:val="28"/>
        </w:rPr>
        <w:t>nhu</w:t>
      </w:r>
      <w:r w:rsidRPr="00995267">
        <w:rPr>
          <w:color w:val="1F497D" w:themeColor="text2"/>
          <w:spacing w:val="-12"/>
          <w:szCs w:val="28"/>
        </w:rPr>
        <w:t xml:space="preserve"> </w:t>
      </w:r>
      <w:r w:rsidRPr="00995267">
        <w:rPr>
          <w:color w:val="1F497D" w:themeColor="text2"/>
          <w:szCs w:val="28"/>
        </w:rPr>
        <w:t>cầu</w:t>
      </w:r>
      <w:r w:rsidRPr="00995267">
        <w:rPr>
          <w:color w:val="1F497D" w:themeColor="text2"/>
          <w:spacing w:val="-12"/>
          <w:szCs w:val="28"/>
        </w:rPr>
        <w:t xml:space="preserve"> </w:t>
      </w:r>
      <w:r w:rsidRPr="00995267">
        <w:rPr>
          <w:color w:val="1F497D" w:themeColor="text2"/>
          <w:szCs w:val="28"/>
        </w:rPr>
        <w:t>và</w:t>
      </w:r>
      <w:r w:rsidRPr="00995267">
        <w:rPr>
          <w:color w:val="1F497D" w:themeColor="text2"/>
          <w:spacing w:val="-12"/>
          <w:szCs w:val="28"/>
        </w:rPr>
        <w:t xml:space="preserve"> </w:t>
      </w:r>
      <w:r w:rsidRPr="00995267">
        <w:rPr>
          <w:color w:val="1F497D" w:themeColor="text2"/>
          <w:szCs w:val="28"/>
        </w:rPr>
        <w:t>khả</w:t>
      </w:r>
      <w:r w:rsidRPr="00995267">
        <w:rPr>
          <w:color w:val="1F497D" w:themeColor="text2"/>
          <w:spacing w:val="-12"/>
          <w:szCs w:val="28"/>
        </w:rPr>
        <w:t xml:space="preserve"> </w:t>
      </w:r>
      <w:r w:rsidRPr="00995267">
        <w:rPr>
          <w:color w:val="1F497D" w:themeColor="text2"/>
          <w:szCs w:val="28"/>
        </w:rPr>
        <w:t>năng</w:t>
      </w:r>
      <w:r w:rsidRPr="00995267">
        <w:rPr>
          <w:color w:val="1F497D" w:themeColor="text2"/>
          <w:spacing w:val="-12"/>
          <w:szCs w:val="28"/>
        </w:rPr>
        <w:t xml:space="preserve"> </w:t>
      </w:r>
      <w:r w:rsidRPr="00995267">
        <w:rPr>
          <w:color w:val="1F497D" w:themeColor="text2"/>
          <w:szCs w:val="28"/>
        </w:rPr>
        <w:t>của</w:t>
      </w:r>
      <w:r w:rsidRPr="00995267">
        <w:rPr>
          <w:color w:val="1F497D" w:themeColor="text2"/>
          <w:spacing w:val="-12"/>
          <w:szCs w:val="28"/>
        </w:rPr>
        <w:t xml:space="preserve"> </w:t>
      </w:r>
      <w:r w:rsidRPr="00995267">
        <w:rPr>
          <w:color w:val="1F497D" w:themeColor="text2"/>
          <w:szCs w:val="28"/>
        </w:rPr>
        <w:t>trẻ</w:t>
      </w:r>
      <w:r w:rsidRPr="00995267">
        <w:rPr>
          <w:color w:val="1F497D" w:themeColor="text2"/>
          <w:spacing w:val="-12"/>
          <w:szCs w:val="28"/>
        </w:rPr>
        <w:t xml:space="preserve"> </w:t>
      </w:r>
      <w:r w:rsidRPr="00995267">
        <w:rPr>
          <w:color w:val="1F497D" w:themeColor="text2"/>
          <w:szCs w:val="28"/>
        </w:rPr>
        <w:t>và</w:t>
      </w:r>
      <w:r w:rsidRPr="00995267">
        <w:rPr>
          <w:color w:val="1F497D" w:themeColor="text2"/>
          <w:spacing w:val="-12"/>
          <w:szCs w:val="28"/>
        </w:rPr>
        <w:t xml:space="preserve"> </w:t>
      </w:r>
      <w:r w:rsidRPr="00995267">
        <w:rPr>
          <w:color w:val="1F497D" w:themeColor="text2"/>
          <w:szCs w:val="28"/>
        </w:rPr>
        <w:t>tổ</w:t>
      </w:r>
      <w:r w:rsidRPr="00995267">
        <w:rPr>
          <w:color w:val="1F497D" w:themeColor="text2"/>
          <w:spacing w:val="-12"/>
          <w:szCs w:val="28"/>
        </w:rPr>
        <w:t xml:space="preserve"> </w:t>
      </w:r>
      <w:r w:rsidRPr="00995267">
        <w:rPr>
          <w:color w:val="1F497D" w:themeColor="text2"/>
          <w:szCs w:val="28"/>
        </w:rPr>
        <w:t>chức</w:t>
      </w:r>
      <w:r w:rsidRPr="00995267">
        <w:rPr>
          <w:color w:val="1F497D" w:themeColor="text2"/>
          <w:spacing w:val="-12"/>
          <w:szCs w:val="28"/>
        </w:rPr>
        <w:t xml:space="preserve"> </w:t>
      </w:r>
      <w:r w:rsidRPr="00995267">
        <w:rPr>
          <w:color w:val="1F497D" w:themeColor="text2"/>
          <w:szCs w:val="28"/>
        </w:rPr>
        <w:t>thực</w:t>
      </w:r>
      <w:r w:rsidRPr="00995267">
        <w:rPr>
          <w:color w:val="1F497D" w:themeColor="text2"/>
          <w:spacing w:val="-12"/>
          <w:szCs w:val="28"/>
        </w:rPr>
        <w:t xml:space="preserve"> </w:t>
      </w:r>
      <w:r w:rsidRPr="00995267">
        <w:rPr>
          <w:color w:val="1F497D" w:themeColor="text2"/>
          <w:szCs w:val="28"/>
        </w:rPr>
        <w:t>hiện</w:t>
      </w:r>
      <w:r w:rsidRPr="00995267">
        <w:rPr>
          <w:color w:val="1F497D" w:themeColor="text2"/>
          <w:spacing w:val="-12"/>
          <w:szCs w:val="28"/>
        </w:rPr>
        <w:t xml:space="preserve"> </w:t>
      </w:r>
      <w:r w:rsidRPr="00995267">
        <w:rPr>
          <w:color w:val="1F497D" w:themeColor="text2"/>
          <w:szCs w:val="28"/>
        </w:rPr>
        <w:t>linh hoạt</w:t>
      </w:r>
      <w:r w:rsidRPr="00995267">
        <w:rPr>
          <w:color w:val="1F497D" w:themeColor="text2"/>
          <w:spacing w:val="-9"/>
          <w:szCs w:val="28"/>
        </w:rPr>
        <w:t>.</w:t>
      </w:r>
      <w:r w:rsidRPr="00995267">
        <w:rPr>
          <w:color w:val="1F497D" w:themeColor="text2"/>
          <w:szCs w:val="28"/>
        </w:rPr>
        <w:t>Các</w:t>
      </w:r>
      <w:r w:rsidRPr="00995267">
        <w:rPr>
          <w:color w:val="1F497D" w:themeColor="text2"/>
          <w:spacing w:val="-9"/>
          <w:szCs w:val="28"/>
        </w:rPr>
        <w:t xml:space="preserve"> </w:t>
      </w:r>
      <w:r w:rsidRPr="00995267">
        <w:rPr>
          <w:color w:val="1F497D" w:themeColor="text2"/>
          <w:szCs w:val="28"/>
        </w:rPr>
        <w:t>lớp</w:t>
      </w:r>
      <w:r w:rsidRPr="00995267">
        <w:rPr>
          <w:color w:val="1F497D" w:themeColor="text2"/>
          <w:spacing w:val="-9"/>
          <w:szCs w:val="28"/>
        </w:rPr>
        <w:t xml:space="preserve"> </w:t>
      </w:r>
      <w:r w:rsidRPr="00995267">
        <w:rPr>
          <w:color w:val="1F497D" w:themeColor="text2"/>
          <w:szCs w:val="28"/>
        </w:rPr>
        <w:t>mẫu</w:t>
      </w:r>
      <w:r w:rsidRPr="00995267">
        <w:rPr>
          <w:color w:val="1F497D" w:themeColor="text2"/>
          <w:spacing w:val="-9"/>
          <w:szCs w:val="28"/>
        </w:rPr>
        <w:t xml:space="preserve"> </w:t>
      </w:r>
      <w:r w:rsidRPr="00995267">
        <w:rPr>
          <w:color w:val="1F497D" w:themeColor="text2"/>
          <w:szCs w:val="28"/>
        </w:rPr>
        <w:t>giáo</w:t>
      </w:r>
      <w:r w:rsidRPr="00995267">
        <w:rPr>
          <w:color w:val="1F497D" w:themeColor="text2"/>
          <w:spacing w:val="-9"/>
          <w:szCs w:val="28"/>
        </w:rPr>
        <w:t xml:space="preserve"> </w:t>
      </w:r>
      <w:r w:rsidRPr="00995267">
        <w:rPr>
          <w:color w:val="1F497D" w:themeColor="text2"/>
          <w:szCs w:val="28"/>
        </w:rPr>
        <w:t>5-6</w:t>
      </w:r>
      <w:r w:rsidRPr="00995267">
        <w:rPr>
          <w:color w:val="1F497D" w:themeColor="text2"/>
          <w:spacing w:val="-9"/>
          <w:szCs w:val="28"/>
        </w:rPr>
        <w:t xml:space="preserve"> </w:t>
      </w:r>
      <w:r w:rsidRPr="00995267">
        <w:rPr>
          <w:color w:val="1F497D" w:themeColor="text2"/>
          <w:szCs w:val="28"/>
        </w:rPr>
        <w:t>tuổi</w:t>
      </w:r>
      <w:r w:rsidRPr="00995267">
        <w:rPr>
          <w:color w:val="1F497D" w:themeColor="text2"/>
          <w:spacing w:val="-9"/>
          <w:szCs w:val="28"/>
        </w:rPr>
        <w:t xml:space="preserve"> </w:t>
      </w:r>
      <w:r w:rsidRPr="00995267">
        <w:rPr>
          <w:color w:val="1F497D" w:themeColor="text2"/>
          <w:szCs w:val="28"/>
        </w:rPr>
        <w:t>lồng</w:t>
      </w:r>
      <w:r w:rsidRPr="00995267">
        <w:rPr>
          <w:color w:val="1F497D" w:themeColor="text2"/>
          <w:spacing w:val="-9"/>
          <w:szCs w:val="28"/>
        </w:rPr>
        <w:t xml:space="preserve"> </w:t>
      </w:r>
      <w:r w:rsidRPr="00995267">
        <w:rPr>
          <w:color w:val="1F497D" w:themeColor="text2"/>
          <w:szCs w:val="28"/>
        </w:rPr>
        <w:t>ghép</w:t>
      </w:r>
      <w:r w:rsidRPr="00995267">
        <w:rPr>
          <w:color w:val="1F497D" w:themeColor="text2"/>
          <w:spacing w:val="-9"/>
          <w:szCs w:val="28"/>
        </w:rPr>
        <w:t xml:space="preserve"> </w:t>
      </w:r>
      <w:r w:rsidRPr="00995267">
        <w:rPr>
          <w:color w:val="1F497D" w:themeColor="text2"/>
          <w:szCs w:val="28"/>
        </w:rPr>
        <w:t>giáo</w:t>
      </w:r>
      <w:r w:rsidRPr="00995267">
        <w:rPr>
          <w:color w:val="1F497D" w:themeColor="text2"/>
          <w:spacing w:val="-9"/>
          <w:szCs w:val="28"/>
        </w:rPr>
        <w:t xml:space="preserve"> </w:t>
      </w:r>
      <w:r w:rsidRPr="00995267">
        <w:rPr>
          <w:color w:val="1F497D" w:themeColor="text2"/>
          <w:szCs w:val="28"/>
        </w:rPr>
        <w:t xml:space="preserve">dục </w:t>
      </w:r>
      <w:r w:rsidRPr="00995267">
        <w:rPr>
          <w:color w:val="1F497D" w:themeColor="text2"/>
          <w:spacing w:val="-6"/>
          <w:szCs w:val="28"/>
        </w:rPr>
        <w:t>nếp</w:t>
      </w:r>
      <w:r w:rsidRPr="00995267">
        <w:rPr>
          <w:color w:val="1F497D" w:themeColor="text2"/>
          <w:spacing w:val="-8"/>
          <w:szCs w:val="28"/>
        </w:rPr>
        <w:t xml:space="preserve"> </w:t>
      </w:r>
      <w:r w:rsidRPr="00995267">
        <w:rPr>
          <w:color w:val="1F497D" w:themeColor="text2"/>
          <w:spacing w:val="-6"/>
          <w:szCs w:val="28"/>
        </w:rPr>
        <w:t>sống</w:t>
      </w:r>
      <w:r w:rsidRPr="00995267">
        <w:rPr>
          <w:color w:val="1F497D" w:themeColor="text2"/>
          <w:spacing w:val="-8"/>
          <w:szCs w:val="28"/>
        </w:rPr>
        <w:t xml:space="preserve"> </w:t>
      </w:r>
      <w:r w:rsidRPr="00995267">
        <w:rPr>
          <w:color w:val="1F497D" w:themeColor="text2"/>
          <w:spacing w:val="-6"/>
          <w:szCs w:val="28"/>
        </w:rPr>
        <w:t>thanh</w:t>
      </w:r>
      <w:r w:rsidRPr="00995267">
        <w:rPr>
          <w:color w:val="1F497D" w:themeColor="text2"/>
          <w:spacing w:val="-8"/>
          <w:szCs w:val="28"/>
        </w:rPr>
        <w:t xml:space="preserve"> </w:t>
      </w:r>
      <w:r w:rsidRPr="00995267">
        <w:rPr>
          <w:color w:val="1F497D" w:themeColor="text2"/>
          <w:spacing w:val="-6"/>
          <w:szCs w:val="28"/>
        </w:rPr>
        <w:t>lịch,</w:t>
      </w:r>
      <w:r w:rsidRPr="00995267">
        <w:rPr>
          <w:color w:val="1F497D" w:themeColor="text2"/>
          <w:spacing w:val="-8"/>
          <w:szCs w:val="28"/>
        </w:rPr>
        <w:t xml:space="preserve"> </w:t>
      </w:r>
      <w:r w:rsidRPr="00995267">
        <w:rPr>
          <w:color w:val="1F497D" w:themeColor="text2"/>
          <w:spacing w:val="-6"/>
          <w:szCs w:val="28"/>
        </w:rPr>
        <w:t>văn</w:t>
      </w:r>
      <w:r w:rsidRPr="00995267">
        <w:rPr>
          <w:color w:val="1F497D" w:themeColor="text2"/>
          <w:spacing w:val="-8"/>
          <w:szCs w:val="28"/>
        </w:rPr>
        <w:t xml:space="preserve"> </w:t>
      </w:r>
      <w:r w:rsidRPr="00995267">
        <w:rPr>
          <w:color w:val="1F497D" w:themeColor="text2"/>
          <w:spacing w:val="-6"/>
          <w:szCs w:val="28"/>
        </w:rPr>
        <w:t>minh</w:t>
      </w:r>
      <w:r w:rsidRPr="00995267">
        <w:rPr>
          <w:color w:val="1F497D" w:themeColor="text2"/>
          <w:spacing w:val="-8"/>
          <w:szCs w:val="28"/>
        </w:rPr>
        <w:t xml:space="preserve"> </w:t>
      </w:r>
      <w:r w:rsidRPr="00995267">
        <w:rPr>
          <w:color w:val="1F497D" w:themeColor="text2"/>
          <w:spacing w:val="-6"/>
          <w:szCs w:val="28"/>
        </w:rPr>
        <w:t>cho</w:t>
      </w:r>
      <w:r w:rsidRPr="00995267">
        <w:rPr>
          <w:color w:val="1F497D" w:themeColor="text2"/>
          <w:spacing w:val="-8"/>
          <w:szCs w:val="28"/>
        </w:rPr>
        <w:t xml:space="preserve"> </w:t>
      </w:r>
      <w:r w:rsidRPr="00995267">
        <w:rPr>
          <w:color w:val="1F497D" w:themeColor="text2"/>
          <w:spacing w:val="-6"/>
          <w:szCs w:val="28"/>
        </w:rPr>
        <w:t>trẻ</w:t>
      </w:r>
      <w:r w:rsidRPr="00995267">
        <w:rPr>
          <w:color w:val="1F497D" w:themeColor="text2"/>
          <w:spacing w:val="-8"/>
          <w:szCs w:val="28"/>
        </w:rPr>
        <w:t xml:space="preserve"> </w:t>
      </w:r>
      <w:r w:rsidRPr="00995267">
        <w:rPr>
          <w:color w:val="1F497D" w:themeColor="text2"/>
          <w:spacing w:val="-6"/>
          <w:szCs w:val="28"/>
        </w:rPr>
        <w:t>thông</w:t>
      </w:r>
      <w:r w:rsidRPr="00995267">
        <w:rPr>
          <w:color w:val="1F497D" w:themeColor="text2"/>
          <w:spacing w:val="-8"/>
          <w:szCs w:val="28"/>
        </w:rPr>
        <w:t xml:space="preserve"> </w:t>
      </w:r>
      <w:r w:rsidRPr="00995267">
        <w:rPr>
          <w:color w:val="1F497D" w:themeColor="text2"/>
          <w:spacing w:val="-6"/>
          <w:szCs w:val="28"/>
        </w:rPr>
        <w:t>qua</w:t>
      </w:r>
      <w:r w:rsidRPr="00995267">
        <w:rPr>
          <w:color w:val="1F497D" w:themeColor="text2"/>
          <w:spacing w:val="-8"/>
          <w:szCs w:val="28"/>
        </w:rPr>
        <w:t xml:space="preserve"> </w:t>
      </w:r>
      <w:r w:rsidRPr="00995267">
        <w:rPr>
          <w:color w:val="1F497D" w:themeColor="text2"/>
          <w:spacing w:val="-6"/>
          <w:szCs w:val="28"/>
        </w:rPr>
        <w:t>các</w:t>
      </w:r>
      <w:r w:rsidRPr="00995267">
        <w:rPr>
          <w:color w:val="1F497D" w:themeColor="text2"/>
          <w:spacing w:val="-8"/>
          <w:szCs w:val="28"/>
        </w:rPr>
        <w:t xml:space="preserve"> </w:t>
      </w:r>
      <w:r w:rsidRPr="00995267">
        <w:rPr>
          <w:color w:val="1F497D" w:themeColor="text2"/>
          <w:spacing w:val="-6"/>
          <w:szCs w:val="28"/>
        </w:rPr>
        <w:t>hoạt</w:t>
      </w:r>
      <w:r w:rsidRPr="00995267">
        <w:rPr>
          <w:color w:val="1F497D" w:themeColor="text2"/>
          <w:spacing w:val="-8"/>
          <w:szCs w:val="28"/>
        </w:rPr>
        <w:t xml:space="preserve"> </w:t>
      </w:r>
      <w:r w:rsidRPr="00995267">
        <w:rPr>
          <w:color w:val="1F497D" w:themeColor="text2"/>
          <w:spacing w:val="-6"/>
          <w:szCs w:val="28"/>
        </w:rPr>
        <w:t>động</w:t>
      </w:r>
      <w:r w:rsidRPr="00995267">
        <w:rPr>
          <w:color w:val="1F497D" w:themeColor="text2"/>
          <w:spacing w:val="-8"/>
          <w:szCs w:val="28"/>
        </w:rPr>
        <w:t xml:space="preserve"> </w:t>
      </w:r>
      <w:r w:rsidRPr="00995267">
        <w:rPr>
          <w:color w:val="1F497D" w:themeColor="text2"/>
          <w:spacing w:val="-6"/>
          <w:szCs w:val="28"/>
        </w:rPr>
        <w:t>giáo</w:t>
      </w:r>
      <w:r w:rsidRPr="00995267">
        <w:rPr>
          <w:color w:val="1F497D" w:themeColor="text2"/>
          <w:spacing w:val="-8"/>
          <w:szCs w:val="28"/>
        </w:rPr>
        <w:t xml:space="preserve"> </w:t>
      </w:r>
      <w:r w:rsidRPr="00995267">
        <w:rPr>
          <w:color w:val="1F497D" w:themeColor="text2"/>
          <w:spacing w:val="-6"/>
          <w:szCs w:val="28"/>
        </w:rPr>
        <w:t>dục</w:t>
      </w:r>
      <w:r w:rsidRPr="00995267">
        <w:rPr>
          <w:color w:val="1F497D" w:themeColor="text2"/>
          <w:spacing w:val="-8"/>
          <w:szCs w:val="28"/>
        </w:rPr>
        <w:t xml:space="preserve"> </w:t>
      </w:r>
      <w:r w:rsidRPr="00995267">
        <w:rPr>
          <w:color w:val="1F497D" w:themeColor="text2"/>
          <w:spacing w:val="-6"/>
          <w:szCs w:val="28"/>
        </w:rPr>
        <w:t>theo</w:t>
      </w:r>
      <w:r w:rsidRPr="00995267">
        <w:rPr>
          <w:color w:val="1F497D" w:themeColor="text2"/>
          <w:spacing w:val="-8"/>
          <w:szCs w:val="28"/>
        </w:rPr>
        <w:t xml:space="preserve"> </w:t>
      </w:r>
      <w:r w:rsidRPr="00995267">
        <w:rPr>
          <w:color w:val="1F497D" w:themeColor="text2"/>
          <w:spacing w:val="-6"/>
          <w:szCs w:val="28"/>
        </w:rPr>
        <w:t>chế</w:t>
      </w:r>
      <w:r w:rsidRPr="00995267">
        <w:rPr>
          <w:color w:val="1F497D" w:themeColor="text2"/>
          <w:spacing w:val="-8"/>
          <w:szCs w:val="28"/>
        </w:rPr>
        <w:t xml:space="preserve"> </w:t>
      </w:r>
      <w:r w:rsidRPr="00995267">
        <w:rPr>
          <w:color w:val="1F497D" w:themeColor="text2"/>
          <w:spacing w:val="-6"/>
          <w:szCs w:val="28"/>
        </w:rPr>
        <w:t>độ</w:t>
      </w:r>
      <w:r w:rsidRPr="00995267">
        <w:rPr>
          <w:color w:val="1F497D" w:themeColor="text2"/>
          <w:spacing w:val="-8"/>
          <w:szCs w:val="28"/>
        </w:rPr>
        <w:t xml:space="preserve"> </w:t>
      </w:r>
      <w:r w:rsidRPr="00995267">
        <w:rPr>
          <w:color w:val="1F497D" w:themeColor="text2"/>
          <w:spacing w:val="-6"/>
          <w:szCs w:val="28"/>
        </w:rPr>
        <w:t xml:space="preserve">sinh </w:t>
      </w:r>
      <w:r w:rsidRPr="00995267">
        <w:rPr>
          <w:color w:val="1F497D" w:themeColor="text2"/>
          <w:szCs w:val="28"/>
        </w:rPr>
        <w:t>hoạt một ngày của trẻ và hoạt động khác phù hợp; phối hợp chặt chẽ với cha mẹ trẻ trong</w:t>
      </w:r>
      <w:r w:rsidRPr="00995267">
        <w:rPr>
          <w:color w:val="1F497D" w:themeColor="text2"/>
          <w:spacing w:val="-9"/>
          <w:szCs w:val="28"/>
        </w:rPr>
        <w:t xml:space="preserve"> </w:t>
      </w:r>
      <w:r w:rsidRPr="00995267">
        <w:rPr>
          <w:color w:val="1F497D" w:themeColor="text2"/>
          <w:szCs w:val="28"/>
        </w:rPr>
        <w:t>giáo</w:t>
      </w:r>
      <w:r w:rsidRPr="00995267">
        <w:rPr>
          <w:color w:val="1F497D" w:themeColor="text2"/>
          <w:spacing w:val="-9"/>
          <w:szCs w:val="28"/>
        </w:rPr>
        <w:t xml:space="preserve"> </w:t>
      </w:r>
      <w:r w:rsidRPr="00995267">
        <w:rPr>
          <w:color w:val="1F497D" w:themeColor="text2"/>
          <w:szCs w:val="28"/>
        </w:rPr>
        <w:t>dục</w:t>
      </w:r>
      <w:r w:rsidRPr="00995267">
        <w:rPr>
          <w:color w:val="1F497D" w:themeColor="text2"/>
          <w:spacing w:val="-9"/>
          <w:szCs w:val="28"/>
        </w:rPr>
        <w:t xml:space="preserve"> </w:t>
      </w:r>
      <w:r w:rsidRPr="00995267">
        <w:rPr>
          <w:color w:val="1F497D" w:themeColor="text2"/>
          <w:szCs w:val="28"/>
        </w:rPr>
        <w:t>hành</w:t>
      </w:r>
      <w:r w:rsidRPr="00995267">
        <w:rPr>
          <w:color w:val="1F497D" w:themeColor="text2"/>
          <w:spacing w:val="-9"/>
          <w:szCs w:val="28"/>
        </w:rPr>
        <w:t xml:space="preserve"> </w:t>
      </w:r>
      <w:r w:rsidRPr="00995267">
        <w:rPr>
          <w:color w:val="1F497D" w:themeColor="text2"/>
          <w:szCs w:val="28"/>
        </w:rPr>
        <w:t>vi</w:t>
      </w:r>
      <w:r w:rsidRPr="00995267">
        <w:rPr>
          <w:color w:val="1F497D" w:themeColor="text2"/>
          <w:spacing w:val="-9"/>
          <w:szCs w:val="28"/>
        </w:rPr>
        <w:t xml:space="preserve"> </w:t>
      </w:r>
      <w:r w:rsidRPr="00995267">
        <w:rPr>
          <w:color w:val="1F497D" w:themeColor="text2"/>
          <w:szCs w:val="28"/>
        </w:rPr>
        <w:t>đúng</w:t>
      </w:r>
      <w:r w:rsidRPr="00995267">
        <w:rPr>
          <w:color w:val="1F497D" w:themeColor="text2"/>
          <w:spacing w:val="-9"/>
          <w:szCs w:val="28"/>
        </w:rPr>
        <w:t xml:space="preserve"> </w:t>
      </w:r>
      <w:r w:rsidRPr="00995267">
        <w:rPr>
          <w:color w:val="1F497D" w:themeColor="text2"/>
          <w:szCs w:val="28"/>
        </w:rPr>
        <w:t>và</w:t>
      </w:r>
      <w:r w:rsidRPr="00995267">
        <w:rPr>
          <w:color w:val="1F497D" w:themeColor="text2"/>
          <w:spacing w:val="-9"/>
          <w:szCs w:val="28"/>
        </w:rPr>
        <w:t xml:space="preserve"> </w:t>
      </w:r>
      <w:r w:rsidRPr="00995267">
        <w:rPr>
          <w:color w:val="1F497D" w:themeColor="text2"/>
          <w:szCs w:val="28"/>
        </w:rPr>
        <w:t>đẹp</w:t>
      </w:r>
      <w:r w:rsidRPr="00995267">
        <w:rPr>
          <w:color w:val="1F497D" w:themeColor="text2"/>
          <w:spacing w:val="-9"/>
          <w:szCs w:val="28"/>
        </w:rPr>
        <w:t xml:space="preserve"> </w:t>
      </w:r>
      <w:r w:rsidRPr="00995267">
        <w:rPr>
          <w:color w:val="1F497D" w:themeColor="text2"/>
          <w:szCs w:val="28"/>
        </w:rPr>
        <w:t>thể</w:t>
      </w:r>
      <w:r w:rsidRPr="00995267">
        <w:rPr>
          <w:color w:val="1F497D" w:themeColor="text2"/>
          <w:spacing w:val="-9"/>
          <w:szCs w:val="28"/>
        </w:rPr>
        <w:t xml:space="preserve"> </w:t>
      </w:r>
      <w:r w:rsidRPr="00995267">
        <w:rPr>
          <w:color w:val="1F497D" w:themeColor="text2"/>
          <w:szCs w:val="28"/>
        </w:rPr>
        <w:t>hiện</w:t>
      </w:r>
      <w:r w:rsidRPr="00995267">
        <w:rPr>
          <w:color w:val="1F497D" w:themeColor="text2"/>
          <w:spacing w:val="-9"/>
          <w:szCs w:val="28"/>
        </w:rPr>
        <w:t xml:space="preserve"> </w:t>
      </w:r>
      <w:r w:rsidRPr="00995267">
        <w:rPr>
          <w:color w:val="1F497D" w:themeColor="text2"/>
          <w:szCs w:val="28"/>
        </w:rPr>
        <w:t>văn</w:t>
      </w:r>
      <w:r w:rsidRPr="00995267">
        <w:rPr>
          <w:color w:val="1F497D" w:themeColor="text2"/>
          <w:spacing w:val="-9"/>
          <w:szCs w:val="28"/>
        </w:rPr>
        <w:t xml:space="preserve"> </w:t>
      </w:r>
      <w:r w:rsidRPr="00995267">
        <w:rPr>
          <w:color w:val="1F497D" w:themeColor="text2"/>
          <w:szCs w:val="28"/>
        </w:rPr>
        <w:t>minh,</w:t>
      </w:r>
      <w:r w:rsidRPr="00995267">
        <w:rPr>
          <w:color w:val="1F497D" w:themeColor="text2"/>
          <w:spacing w:val="-9"/>
          <w:szCs w:val="28"/>
        </w:rPr>
        <w:t xml:space="preserve"> </w:t>
      </w:r>
      <w:r w:rsidRPr="00995267">
        <w:rPr>
          <w:color w:val="1F497D" w:themeColor="text2"/>
          <w:szCs w:val="28"/>
        </w:rPr>
        <w:t>thanh</w:t>
      </w:r>
      <w:r w:rsidRPr="00995267">
        <w:rPr>
          <w:color w:val="1F497D" w:themeColor="text2"/>
          <w:spacing w:val="-9"/>
          <w:szCs w:val="28"/>
        </w:rPr>
        <w:t xml:space="preserve"> </w:t>
      </w:r>
      <w:r w:rsidRPr="00995267">
        <w:rPr>
          <w:color w:val="1F497D" w:themeColor="text2"/>
          <w:szCs w:val="28"/>
        </w:rPr>
        <w:t>lịch.</w:t>
      </w:r>
      <w:r w:rsidRPr="00995267">
        <w:rPr>
          <w:color w:val="1F497D" w:themeColor="text2"/>
          <w:spacing w:val="-9"/>
          <w:szCs w:val="28"/>
        </w:rPr>
        <w:t xml:space="preserve"> </w:t>
      </w:r>
      <w:r w:rsidRPr="00995267">
        <w:rPr>
          <w:color w:val="1F497D" w:themeColor="text2"/>
          <w:szCs w:val="28"/>
        </w:rPr>
        <w:t>Kế</w:t>
      </w:r>
      <w:r w:rsidRPr="00995267">
        <w:rPr>
          <w:color w:val="1F497D" w:themeColor="text2"/>
          <w:spacing w:val="-9"/>
          <w:szCs w:val="28"/>
        </w:rPr>
        <w:t xml:space="preserve"> </w:t>
      </w:r>
      <w:r w:rsidRPr="00995267">
        <w:rPr>
          <w:color w:val="1F497D" w:themeColor="text2"/>
          <w:szCs w:val="28"/>
        </w:rPr>
        <w:t>hoạch</w:t>
      </w:r>
      <w:r w:rsidRPr="00995267">
        <w:rPr>
          <w:color w:val="1F497D" w:themeColor="text2"/>
          <w:spacing w:val="-9"/>
          <w:szCs w:val="28"/>
        </w:rPr>
        <w:t xml:space="preserve"> </w:t>
      </w:r>
      <w:r w:rsidRPr="00995267">
        <w:rPr>
          <w:color w:val="1F497D" w:themeColor="text2"/>
          <w:szCs w:val="28"/>
        </w:rPr>
        <w:t>giáo</w:t>
      </w:r>
      <w:r w:rsidRPr="00995267">
        <w:rPr>
          <w:color w:val="1F497D" w:themeColor="text2"/>
          <w:spacing w:val="-9"/>
          <w:szCs w:val="28"/>
        </w:rPr>
        <w:t xml:space="preserve"> </w:t>
      </w:r>
      <w:r w:rsidRPr="00995267">
        <w:rPr>
          <w:color w:val="1F497D" w:themeColor="text2"/>
          <w:szCs w:val="28"/>
        </w:rPr>
        <w:t>dục của</w:t>
      </w:r>
      <w:r w:rsidRPr="00995267">
        <w:rPr>
          <w:color w:val="1F497D" w:themeColor="text2"/>
          <w:spacing w:val="-13"/>
          <w:szCs w:val="28"/>
        </w:rPr>
        <w:t xml:space="preserve"> </w:t>
      </w:r>
      <w:r w:rsidRPr="00995267">
        <w:rPr>
          <w:color w:val="1F497D" w:themeColor="text2"/>
          <w:szCs w:val="28"/>
        </w:rPr>
        <w:t>nhóm/lớp</w:t>
      </w:r>
      <w:r w:rsidRPr="00995267">
        <w:rPr>
          <w:color w:val="1F497D" w:themeColor="text2"/>
          <w:spacing w:val="-13"/>
          <w:szCs w:val="28"/>
        </w:rPr>
        <w:t xml:space="preserve"> </w:t>
      </w:r>
      <w:r w:rsidRPr="00995267">
        <w:rPr>
          <w:color w:val="1F497D" w:themeColor="text2"/>
          <w:szCs w:val="28"/>
        </w:rPr>
        <w:t>hàng</w:t>
      </w:r>
      <w:r w:rsidRPr="00995267">
        <w:rPr>
          <w:color w:val="1F497D" w:themeColor="text2"/>
          <w:spacing w:val="-13"/>
          <w:szCs w:val="28"/>
        </w:rPr>
        <w:t xml:space="preserve"> </w:t>
      </w:r>
      <w:r w:rsidRPr="00995267">
        <w:rPr>
          <w:color w:val="1F497D" w:themeColor="text2"/>
          <w:szCs w:val="28"/>
        </w:rPr>
        <w:t>tháng/tuần</w:t>
      </w:r>
      <w:r w:rsidRPr="00995267">
        <w:rPr>
          <w:color w:val="1F497D" w:themeColor="text2"/>
          <w:spacing w:val="-13"/>
          <w:szCs w:val="28"/>
        </w:rPr>
        <w:t xml:space="preserve"> </w:t>
      </w:r>
      <w:r w:rsidRPr="00995267">
        <w:rPr>
          <w:color w:val="1F497D" w:themeColor="text2"/>
          <w:szCs w:val="28"/>
        </w:rPr>
        <w:t>được</w:t>
      </w:r>
      <w:r w:rsidRPr="00995267">
        <w:rPr>
          <w:color w:val="1F497D" w:themeColor="text2"/>
          <w:spacing w:val="-13"/>
          <w:szCs w:val="28"/>
        </w:rPr>
        <w:t xml:space="preserve"> </w:t>
      </w:r>
      <w:r w:rsidRPr="00995267">
        <w:rPr>
          <w:color w:val="1F497D" w:themeColor="text2"/>
          <w:szCs w:val="28"/>
        </w:rPr>
        <w:t>công</w:t>
      </w:r>
      <w:r w:rsidRPr="00995267">
        <w:rPr>
          <w:color w:val="1F497D" w:themeColor="text2"/>
          <w:spacing w:val="-13"/>
          <w:szCs w:val="28"/>
        </w:rPr>
        <w:t xml:space="preserve"> </w:t>
      </w:r>
      <w:r w:rsidRPr="00995267">
        <w:rPr>
          <w:color w:val="1F497D" w:themeColor="text2"/>
          <w:szCs w:val="28"/>
        </w:rPr>
        <w:t>khai</w:t>
      </w:r>
      <w:r w:rsidRPr="00995267">
        <w:rPr>
          <w:color w:val="1F497D" w:themeColor="text2"/>
          <w:spacing w:val="-13"/>
          <w:szCs w:val="28"/>
        </w:rPr>
        <w:t xml:space="preserve"> </w:t>
      </w:r>
      <w:r w:rsidRPr="00995267">
        <w:rPr>
          <w:color w:val="1F497D" w:themeColor="text2"/>
          <w:szCs w:val="28"/>
        </w:rPr>
        <w:t>tại</w:t>
      </w:r>
      <w:r w:rsidRPr="00995267">
        <w:rPr>
          <w:color w:val="1F497D" w:themeColor="text2"/>
          <w:spacing w:val="-13"/>
          <w:szCs w:val="28"/>
        </w:rPr>
        <w:t xml:space="preserve"> </w:t>
      </w:r>
      <w:r w:rsidRPr="00995267">
        <w:rPr>
          <w:color w:val="1F497D" w:themeColor="text2"/>
          <w:szCs w:val="28"/>
        </w:rPr>
        <w:t>Bảng</w:t>
      </w:r>
      <w:r w:rsidRPr="00995267">
        <w:rPr>
          <w:color w:val="1F497D" w:themeColor="text2"/>
          <w:spacing w:val="-13"/>
          <w:szCs w:val="28"/>
        </w:rPr>
        <w:t xml:space="preserve"> </w:t>
      </w:r>
      <w:r w:rsidRPr="00995267">
        <w:rPr>
          <w:color w:val="1F497D" w:themeColor="text2"/>
          <w:szCs w:val="28"/>
        </w:rPr>
        <w:t>tuyên</w:t>
      </w:r>
      <w:r w:rsidRPr="00995267">
        <w:rPr>
          <w:color w:val="1F497D" w:themeColor="text2"/>
          <w:spacing w:val="-13"/>
          <w:szCs w:val="28"/>
        </w:rPr>
        <w:t xml:space="preserve"> </w:t>
      </w:r>
      <w:r w:rsidRPr="00995267">
        <w:rPr>
          <w:color w:val="1F497D" w:themeColor="text2"/>
          <w:szCs w:val="28"/>
        </w:rPr>
        <w:t>truyền</w:t>
      </w:r>
      <w:r w:rsidRPr="00995267">
        <w:rPr>
          <w:color w:val="1F497D" w:themeColor="text2"/>
          <w:spacing w:val="-13"/>
          <w:szCs w:val="28"/>
        </w:rPr>
        <w:t xml:space="preserve"> </w:t>
      </w:r>
      <w:r w:rsidRPr="00995267">
        <w:rPr>
          <w:color w:val="1F497D" w:themeColor="text2"/>
          <w:szCs w:val="28"/>
        </w:rPr>
        <w:t>của</w:t>
      </w:r>
      <w:r w:rsidRPr="00995267">
        <w:rPr>
          <w:color w:val="1F497D" w:themeColor="text2"/>
          <w:spacing w:val="-13"/>
          <w:szCs w:val="28"/>
        </w:rPr>
        <w:t xml:space="preserve"> </w:t>
      </w:r>
      <w:r w:rsidRPr="00995267">
        <w:rPr>
          <w:color w:val="1F497D" w:themeColor="text2"/>
          <w:szCs w:val="28"/>
        </w:rPr>
        <w:t>nhóm,</w:t>
      </w:r>
      <w:r w:rsidRPr="00995267">
        <w:rPr>
          <w:color w:val="1F497D" w:themeColor="text2"/>
          <w:spacing w:val="-13"/>
          <w:szCs w:val="28"/>
        </w:rPr>
        <w:t xml:space="preserve"> </w:t>
      </w:r>
      <w:r w:rsidRPr="00995267">
        <w:rPr>
          <w:color w:val="1F497D" w:themeColor="text2"/>
          <w:szCs w:val="28"/>
        </w:rPr>
        <w:t>lớp.</w:t>
      </w:r>
    </w:p>
    <w:p w14:paraId="502CC488"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eastAsia="ar-SA"/>
        </w:rPr>
        <w:t>- Các nhóm lớp tăng cường lồng ghép, tích hợp các nội dung giáo dục, đảm bảo chất lượng, hiệu quả trong tổ chức thực hiện Chương trình GDMN và lồng ghép nội dung giáo dục quyền con người vào các buổi sinh hoạt chuyên môn, trong quá trình thực hiện Chương trình GDMN cho trẻ mẫu giáo. Cụ thể:</w:t>
      </w:r>
    </w:p>
    <w:p w14:paraId="389A8F90"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eastAsia="ar-SA"/>
        </w:rPr>
        <w:t xml:space="preserve">+ </w:t>
      </w:r>
      <w:r w:rsidR="00BF1008" w:rsidRPr="00995267">
        <w:rPr>
          <w:color w:val="1F497D" w:themeColor="text2"/>
          <w:szCs w:val="28"/>
          <w:lang w:eastAsia="ar-SA"/>
        </w:rPr>
        <w:t>Hướng dẫn triển khai tới giáo viên việc tổ</w:t>
      </w:r>
      <w:r w:rsidRPr="00995267">
        <w:rPr>
          <w:color w:val="1F497D" w:themeColor="text2"/>
          <w:szCs w:val="28"/>
          <w:lang w:eastAsia="ar-SA"/>
        </w:rPr>
        <w:t xml:space="preserve"> chức lồng ghép, tích hợp nội dung giáo dục quyền con người trong thự</w:t>
      </w:r>
      <w:r w:rsidR="00A84A97" w:rsidRPr="00995267">
        <w:rPr>
          <w:color w:val="1F497D" w:themeColor="text2"/>
          <w:szCs w:val="28"/>
          <w:lang w:eastAsia="ar-SA"/>
        </w:rPr>
        <w:t>c hiện</w:t>
      </w:r>
      <w:r w:rsidRPr="00995267">
        <w:rPr>
          <w:color w:val="1F497D" w:themeColor="text2"/>
          <w:szCs w:val="28"/>
          <w:lang w:eastAsia="ar-SA"/>
        </w:rPr>
        <w:t xml:space="preserve"> chương trình GDMN cho trẻ mẫu giáo </w:t>
      </w:r>
      <w:r w:rsidR="00A84A97" w:rsidRPr="00995267">
        <w:rPr>
          <w:color w:val="1F497D" w:themeColor="text2"/>
          <w:szCs w:val="28"/>
          <w:lang w:eastAsia="ar-SA"/>
        </w:rPr>
        <w:t xml:space="preserve">đạt </w:t>
      </w:r>
      <w:r w:rsidRPr="00995267">
        <w:rPr>
          <w:color w:val="1F497D" w:themeColor="text2"/>
          <w:szCs w:val="28"/>
          <w:lang w:eastAsia="ar-SA"/>
        </w:rPr>
        <w:t>chất lượng, hiệu quả. 100% cán bộ  quản lý, giáo viên mầm non tham gia lớp tập huấn thực hiện giáo dục quyền con người.</w:t>
      </w:r>
    </w:p>
    <w:p w14:paraId="7946F38F"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val="nl-NL" w:eastAsia="ar-SA"/>
        </w:rPr>
        <w:t xml:space="preserve">+ Đẩy mạnh việc lồng ghép, tích hợp nội dung giáo dục </w:t>
      </w:r>
      <w:r w:rsidR="006B6F32">
        <w:rPr>
          <w:color w:val="1F497D" w:themeColor="text2"/>
          <w:szCs w:val="28"/>
          <w:lang w:val="nl-NL" w:eastAsia="ar-SA"/>
        </w:rPr>
        <w:t>ATGT</w:t>
      </w:r>
      <w:r w:rsidRPr="00995267">
        <w:rPr>
          <w:color w:val="1F497D" w:themeColor="text2"/>
          <w:szCs w:val="28"/>
          <w:lang w:val="nl-NL" w:eastAsia="ar-SA"/>
        </w:rPr>
        <w:t xml:space="preserve"> trong nhà trường:</w:t>
      </w:r>
      <w:r w:rsidRPr="00995267">
        <w:rPr>
          <w:color w:val="1F497D" w:themeColor="text2"/>
          <w:szCs w:val="28"/>
          <w:lang w:val="vi-VN" w:eastAsia="ar-SA"/>
        </w:rPr>
        <w:t xml:space="preserve"> </w:t>
      </w:r>
      <w:r w:rsidRPr="00995267">
        <w:rPr>
          <w:color w:val="1F497D" w:themeColor="text2"/>
          <w:szCs w:val="28"/>
          <w:lang w:val="nl-NL" w:eastAsia="ar-SA"/>
        </w:rPr>
        <w:t xml:space="preserve">Nâng cao chất lượng công tác phối hợp giữa nhà trường - gia đình - xã hội để bảo đảm ATGT cho trẻ em mầm non; phối hợp với các cơ quan chức năng tại địa </w:t>
      </w:r>
      <w:r w:rsidRPr="00995267">
        <w:rPr>
          <w:color w:val="1F497D" w:themeColor="text2"/>
          <w:szCs w:val="28"/>
          <w:lang w:val="nl-NL" w:eastAsia="ar-SA"/>
        </w:rPr>
        <w:lastRenderedPageBreak/>
        <w:t xml:space="preserve">phương tăng cường công tác kiểm tra, giám sát các phương tiện đưa đón trẻ bảo đảm tuyệt đối an toàn cho trẻ em khi tham gia giao thông; thực hiện hiệu quả việc khai thác, sử dụng các nguồn tài liệu, phim hoạt hình, truyện tranh “Vui giao thông” </w:t>
      </w:r>
    </w:p>
    <w:p w14:paraId="78BA0792"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eastAsia="ar-SA"/>
        </w:rPr>
        <w:t xml:space="preserve">+ Các nhóm, lớp lồng ghép giáo dục kỹ năng sống xanh, bảo vệ môi trường, ứng phó biến đổi khí hậu: Nhà trường triển khai hướng dẫn, thực hiện áp dụng bộ tiêu chí trường mầm non giảm thiểu sử dụng sản phẩm nhựa dùng một lần; thực hiện các hoạt động giáo dục kỹ năng sống xanh, bảo vệ môi trường, ứng phó biến đổi khí hậu trong các cơ sở </w:t>
      </w:r>
      <w:r w:rsidR="00F23FE2" w:rsidRPr="00995267">
        <w:rPr>
          <w:color w:val="1F497D" w:themeColor="text2"/>
          <w:szCs w:val="28"/>
          <w:lang w:eastAsia="ar-SA"/>
        </w:rPr>
        <w:t>giáo dục Mầm non</w:t>
      </w:r>
      <w:r w:rsidRPr="00995267">
        <w:rPr>
          <w:color w:val="1F497D" w:themeColor="text2"/>
          <w:szCs w:val="28"/>
          <w:lang w:eastAsia="ar-SA"/>
        </w:rPr>
        <w:t xml:space="preserve"> gắn với thực hiện Chiến lược Quốc gia tăng trưởng xanh.</w:t>
      </w:r>
    </w:p>
    <w:p w14:paraId="00141AC5" w14:textId="77777777" w:rsidR="00F91D3C" w:rsidRDefault="00CC3A8C"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kern w:val="0"/>
          <w:szCs w:val="28"/>
        </w:rPr>
        <w:t xml:space="preserve">+ Tăng cường và tổ chức hiệu quả các hoạt động trải nghiệm: Vui tết trung thu; Sân chơi giao thông; Giáng sinh ấm áp vui vẻ; Trải nghiệm chào đón năm mới 2026; Tết Hàn thực; Chúng cháu là chiến sỹ; Tham quan trường Tiểu học; Tri ân cô giáo và tạm biệt trường mầm non… </w:t>
      </w:r>
    </w:p>
    <w:p w14:paraId="13F57BAF" w14:textId="7777777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val="nl-NL" w:eastAsia="ar-SA"/>
        </w:rPr>
        <w:t>- C</w:t>
      </w:r>
      <w:r w:rsidRPr="00995267">
        <w:rPr>
          <w:color w:val="1F497D" w:themeColor="text2"/>
          <w:szCs w:val="28"/>
          <w:lang w:val="vi-VN" w:eastAsia="ar-SA"/>
        </w:rPr>
        <w:t xml:space="preserve">huẩn bị cho trẻ </w:t>
      </w:r>
      <w:r w:rsidRPr="00995267">
        <w:rPr>
          <w:color w:val="1F497D" w:themeColor="text2"/>
          <w:szCs w:val="28"/>
          <w:lang w:val="nl-NL" w:eastAsia="ar-SA"/>
        </w:rPr>
        <w:t xml:space="preserve">em </w:t>
      </w:r>
      <w:r w:rsidRPr="00995267">
        <w:rPr>
          <w:color w:val="1F497D" w:themeColor="text2"/>
          <w:szCs w:val="28"/>
          <w:lang w:val="vi-VN" w:eastAsia="ar-SA"/>
        </w:rPr>
        <w:t>5 tuổi sẵn sàng vào học lớp</w:t>
      </w:r>
      <w:r w:rsidRPr="00995267">
        <w:rPr>
          <w:color w:val="1F497D" w:themeColor="text2"/>
          <w:szCs w:val="28"/>
          <w:lang w:eastAsia="ar-SA"/>
        </w:rPr>
        <w:t xml:space="preserve"> M</w:t>
      </w:r>
      <w:r w:rsidRPr="00995267">
        <w:rPr>
          <w:color w:val="1F497D" w:themeColor="text2"/>
          <w:szCs w:val="28"/>
          <w:lang w:val="vi-VN" w:eastAsia="ar-SA"/>
        </w:rPr>
        <w:t xml:space="preserve">ột đáp ứng yêu cầu liên thông với Chương trình lớp </w:t>
      </w:r>
      <w:r w:rsidRPr="00995267">
        <w:rPr>
          <w:color w:val="1F497D" w:themeColor="text2"/>
          <w:szCs w:val="28"/>
          <w:lang w:eastAsia="ar-SA"/>
        </w:rPr>
        <w:t>M</w:t>
      </w:r>
      <w:r w:rsidRPr="00995267">
        <w:rPr>
          <w:color w:val="1F497D" w:themeColor="text2"/>
          <w:szCs w:val="28"/>
          <w:lang w:val="vi-VN" w:eastAsia="ar-SA"/>
        </w:rPr>
        <w:t>ột</w:t>
      </w:r>
      <w:r w:rsidRPr="00995267">
        <w:rPr>
          <w:color w:val="1F497D" w:themeColor="text2"/>
          <w:szCs w:val="28"/>
          <w:lang w:val="nl-NL" w:eastAsia="ar-SA"/>
        </w:rPr>
        <w:t>: T</w:t>
      </w:r>
      <w:r w:rsidRPr="00995267">
        <w:rPr>
          <w:rFonts w:eastAsia="Calibri"/>
          <w:color w:val="1F497D" w:themeColor="text2"/>
          <w:szCs w:val="28"/>
          <w:lang w:val="vi-VN" w:eastAsia="ar-SA"/>
        </w:rPr>
        <w:t xml:space="preserve">ăng cường các giải pháp thực hiện hiệu quả các hoạt động chuẩn bị cho trẻ sẵn sàng vào học lớp </w:t>
      </w:r>
      <w:r w:rsidRPr="00995267">
        <w:rPr>
          <w:rFonts w:eastAsia="Calibri"/>
          <w:color w:val="1F497D" w:themeColor="text2"/>
          <w:szCs w:val="28"/>
          <w:lang w:eastAsia="ar-SA"/>
        </w:rPr>
        <w:t>M</w:t>
      </w:r>
      <w:r w:rsidRPr="00995267">
        <w:rPr>
          <w:rFonts w:eastAsia="Calibri"/>
          <w:color w:val="1F497D" w:themeColor="text2"/>
          <w:szCs w:val="28"/>
          <w:lang w:val="vi-VN" w:eastAsia="ar-SA"/>
        </w:rPr>
        <w:t xml:space="preserve">ột đáp ứng yêu cầu liên thông với chương trình giáo dục tiểu học. </w:t>
      </w:r>
      <w:r w:rsidRPr="00995267">
        <w:rPr>
          <w:rFonts w:eastAsia="Calibri"/>
          <w:color w:val="1F497D" w:themeColor="text2"/>
          <w:szCs w:val="28"/>
          <w:lang w:eastAsia="ar-SA"/>
        </w:rPr>
        <w:t xml:space="preserve">Quán triệt Giáo viên tuyệt đối không được dạy trẻ trước Chương trình lớp Một. </w:t>
      </w:r>
      <w:r w:rsidRPr="00995267">
        <w:rPr>
          <w:rFonts w:eastAsia="Calibri"/>
          <w:color w:val="1F497D" w:themeColor="text2"/>
          <w:szCs w:val="28"/>
          <w:lang w:val="vi-VN" w:eastAsia="ar-SA"/>
        </w:rPr>
        <w:t xml:space="preserve">Rà soát phát hiện và xử lý các hoạt động dạy trước chương trình lớp </w:t>
      </w:r>
      <w:r w:rsidRPr="00995267">
        <w:rPr>
          <w:rFonts w:eastAsia="Calibri"/>
          <w:color w:val="1F497D" w:themeColor="text2"/>
          <w:szCs w:val="28"/>
          <w:lang w:eastAsia="ar-SA"/>
        </w:rPr>
        <w:t>M</w:t>
      </w:r>
      <w:r w:rsidRPr="00995267">
        <w:rPr>
          <w:rFonts w:eastAsia="Calibri"/>
          <w:color w:val="1F497D" w:themeColor="text2"/>
          <w:szCs w:val="28"/>
          <w:lang w:val="vi-VN" w:eastAsia="ar-SA"/>
        </w:rPr>
        <w:t>ột trên địa bàn</w:t>
      </w:r>
      <w:r w:rsidRPr="00995267">
        <w:rPr>
          <w:rFonts w:eastAsia="Calibri"/>
          <w:color w:val="1F497D" w:themeColor="text2"/>
          <w:szCs w:val="28"/>
          <w:lang w:eastAsia="ar-SA"/>
        </w:rPr>
        <w:t xml:space="preserve"> xã</w:t>
      </w:r>
      <w:r w:rsidRPr="00995267">
        <w:rPr>
          <w:rFonts w:eastAsia="Calibri"/>
          <w:color w:val="1F497D" w:themeColor="text2"/>
          <w:szCs w:val="28"/>
          <w:lang w:val="vi-VN" w:eastAsia="ar-SA"/>
        </w:rPr>
        <w:t xml:space="preserve">. </w:t>
      </w:r>
      <w:r w:rsidRPr="00995267">
        <w:rPr>
          <w:rFonts w:eastAsia="Calibri"/>
          <w:color w:val="1F497D" w:themeColor="text2"/>
          <w:szCs w:val="28"/>
          <w:lang w:eastAsia="ar-SA"/>
        </w:rPr>
        <w:t>T</w:t>
      </w:r>
      <w:r w:rsidRPr="00995267">
        <w:rPr>
          <w:rFonts w:eastAsia="Calibri"/>
          <w:color w:val="1F497D" w:themeColor="text2"/>
          <w:szCs w:val="28"/>
          <w:lang w:val="vi-VN" w:eastAsia="ar-SA"/>
        </w:rPr>
        <w:t xml:space="preserve">uyên truyền phối hợp gia đình, cộng đồng đảm bảo trẻ </w:t>
      </w:r>
      <w:r w:rsidRPr="00995267">
        <w:rPr>
          <w:rFonts w:eastAsia="Calibri"/>
          <w:color w:val="1F497D" w:themeColor="text2"/>
          <w:szCs w:val="28"/>
          <w:lang w:eastAsia="ar-SA"/>
        </w:rPr>
        <w:t xml:space="preserve">em </w:t>
      </w:r>
      <w:r w:rsidRPr="00995267">
        <w:rPr>
          <w:rFonts w:eastAsia="Calibri"/>
          <w:color w:val="1F497D" w:themeColor="text2"/>
          <w:szCs w:val="28"/>
          <w:lang w:val="vi-VN" w:eastAsia="ar-SA"/>
        </w:rPr>
        <w:t>được nuôi dưỡng</w:t>
      </w:r>
      <w:r w:rsidRPr="00995267">
        <w:rPr>
          <w:rFonts w:eastAsia="Calibri"/>
          <w:color w:val="1F497D" w:themeColor="text2"/>
          <w:szCs w:val="28"/>
          <w:lang w:eastAsia="ar-SA"/>
        </w:rPr>
        <w:t>,</w:t>
      </w:r>
      <w:r w:rsidRPr="00995267">
        <w:rPr>
          <w:rFonts w:eastAsia="Calibri"/>
          <w:color w:val="1F497D" w:themeColor="text2"/>
          <w:szCs w:val="28"/>
          <w:lang w:val="vi-VN" w:eastAsia="ar-SA"/>
        </w:rPr>
        <w:t xml:space="preserve"> chăm sóc</w:t>
      </w:r>
      <w:r w:rsidRPr="00995267">
        <w:rPr>
          <w:rFonts w:eastAsia="Calibri"/>
          <w:color w:val="1F497D" w:themeColor="text2"/>
          <w:szCs w:val="28"/>
          <w:lang w:eastAsia="ar-SA"/>
        </w:rPr>
        <w:t>, giáo dục</w:t>
      </w:r>
      <w:r w:rsidRPr="00995267">
        <w:rPr>
          <w:rFonts w:eastAsia="Calibri"/>
          <w:color w:val="1F497D" w:themeColor="text2"/>
          <w:szCs w:val="28"/>
          <w:lang w:val="vi-VN" w:eastAsia="ar-SA"/>
        </w:rPr>
        <w:t xml:space="preserve"> theo chương trình GDMN</w:t>
      </w:r>
      <w:r w:rsidRPr="00995267">
        <w:rPr>
          <w:bCs/>
          <w:i/>
          <w:iCs/>
          <w:color w:val="1F497D" w:themeColor="text2"/>
          <w:szCs w:val="28"/>
          <w:lang w:val="vi-VN" w:eastAsia="ar-SA"/>
        </w:rPr>
        <w:t>.</w:t>
      </w:r>
      <w:r w:rsidRPr="00995267">
        <w:rPr>
          <w:bCs/>
          <w:i/>
          <w:iCs/>
          <w:color w:val="1F497D" w:themeColor="text2"/>
          <w:szCs w:val="28"/>
          <w:lang w:eastAsia="ar-SA"/>
        </w:rPr>
        <w:t xml:space="preserve"> </w:t>
      </w:r>
    </w:p>
    <w:p w14:paraId="09CA0AE8" w14:textId="77777777" w:rsidR="00F91D3C" w:rsidRDefault="00CC3A8C"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kern w:val="0"/>
          <w:szCs w:val="28"/>
        </w:rPr>
        <w:t>- Phân công đồng chí phó hiệu trưởng Đinh Thị Thu Phương phụ trách chung công tác giáo dục của nhà trường năm học 2025-2026.</w:t>
      </w:r>
    </w:p>
    <w:p w14:paraId="2E6F4976" w14:textId="77777777" w:rsidR="00F91D3C"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Style w:val="fontstyle01"/>
          <w:rFonts w:ascii="Times New Roman" w:hAnsi="Times New Roman"/>
          <w:b/>
          <w:color w:val="1F497D" w:themeColor="text2"/>
          <w:sz w:val="28"/>
        </w:rPr>
      </w:pPr>
      <w:r>
        <w:rPr>
          <w:rStyle w:val="fontstyle01"/>
          <w:b/>
          <w:color w:val="1F497D" w:themeColor="text2"/>
          <w:sz w:val="28"/>
          <w:szCs w:val="28"/>
        </w:rPr>
        <w:t>*</w:t>
      </w:r>
      <w:r w:rsidR="000D3DC2" w:rsidRPr="00995267">
        <w:rPr>
          <w:rStyle w:val="fontstyle01"/>
          <w:b/>
          <w:color w:val="1F497D" w:themeColor="text2"/>
          <w:sz w:val="28"/>
          <w:szCs w:val="28"/>
        </w:rPr>
        <w:t xml:space="preserve"> Nâng cao chất lượng cho trẻ mẫu giáo làm quen với tiếng Anh</w:t>
      </w:r>
    </w:p>
    <w:p w14:paraId="62D72CDB" w14:textId="77777777" w:rsidR="00F91D3C"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B6F32">
        <w:rPr>
          <w:rStyle w:val="fontstyle01"/>
          <w:rFonts w:ascii="Times New Roman" w:hAnsi="Times New Roman"/>
          <w:i/>
          <w:color w:val="1F497D" w:themeColor="text2"/>
          <w:sz w:val="28"/>
        </w:rPr>
        <w:t>a.</w:t>
      </w:r>
      <w:r w:rsidR="000D3DC2" w:rsidRPr="006B6F32">
        <w:rPr>
          <w:i/>
          <w:color w:val="1F497D" w:themeColor="text2"/>
          <w:kern w:val="0"/>
          <w:szCs w:val="28"/>
        </w:rPr>
        <w:t xml:space="preserve"> Chỉ tiêu</w:t>
      </w:r>
    </w:p>
    <w:p w14:paraId="047ED314" w14:textId="4C8740AE" w:rsidR="00F91D3C" w:rsidRPr="000E300C" w:rsidRDefault="000D3DC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rPr>
      </w:pPr>
      <w:r w:rsidRPr="00995267">
        <w:rPr>
          <w:color w:val="1F497D" w:themeColor="text2"/>
          <w:szCs w:val="28"/>
        </w:rPr>
        <w:t xml:space="preserve">Tiếp tục tổ chức thực hiện </w:t>
      </w:r>
      <w:r w:rsidRPr="00995267">
        <w:rPr>
          <w:color w:val="1F497D" w:themeColor="text2"/>
          <w:szCs w:val="28"/>
          <w:lang w:val="vi-VN"/>
        </w:rPr>
        <w:t>cho trẻ mẫu giáo làm quen với tiếng Anh đảm bảo chất lượng theo Thông tư số 50/2020/TT-BGDĐT</w:t>
      </w:r>
      <w:r w:rsidRPr="00995267">
        <w:rPr>
          <w:color w:val="1F497D" w:themeColor="text2"/>
          <w:szCs w:val="28"/>
        </w:rPr>
        <w:t xml:space="preserve">. Phấn đấu tỷ lệ trẻ tham gia làm quen với tiếng Anh phấn </w:t>
      </w:r>
      <w:r w:rsidRPr="000E300C">
        <w:rPr>
          <w:szCs w:val="28"/>
        </w:rPr>
        <w:t>đấu đạ</w:t>
      </w:r>
      <w:r w:rsidR="000E300C">
        <w:rPr>
          <w:szCs w:val="28"/>
        </w:rPr>
        <w:t>t 73</w:t>
      </w:r>
      <w:r w:rsidRPr="000E300C">
        <w:rPr>
          <w:szCs w:val="28"/>
        </w:rPr>
        <w:t>%.</w:t>
      </w:r>
    </w:p>
    <w:p w14:paraId="17510BD6" w14:textId="77777777" w:rsidR="00F91D3C" w:rsidRPr="00642F52"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642F52">
        <w:rPr>
          <w:i/>
          <w:color w:val="1F497D" w:themeColor="text2"/>
          <w:kern w:val="0"/>
          <w:szCs w:val="28"/>
        </w:rPr>
        <w:t>b. Giải</w:t>
      </w:r>
      <w:r w:rsidR="000D3DC2" w:rsidRPr="00642F52">
        <w:rPr>
          <w:i/>
          <w:color w:val="1F497D" w:themeColor="text2"/>
          <w:kern w:val="0"/>
          <w:szCs w:val="28"/>
        </w:rPr>
        <w:t xml:space="preserve"> pháp</w:t>
      </w:r>
    </w:p>
    <w:p w14:paraId="28531675" w14:textId="77777777" w:rsidR="00F91D3C" w:rsidRDefault="000D3DC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szCs w:val="28"/>
          <w:lang w:val="nl-NL" w:eastAsia="ar-SA"/>
        </w:rPr>
        <w:t>- Tiếp tục</w:t>
      </w:r>
      <w:r w:rsidRPr="00995267">
        <w:rPr>
          <w:color w:val="1F497D" w:themeColor="text2"/>
          <w:szCs w:val="28"/>
          <w:lang w:val="vi-VN" w:eastAsia="ar-SA"/>
        </w:rPr>
        <w:t xml:space="preserve"> triển khai </w:t>
      </w:r>
      <w:r w:rsidRPr="00995267">
        <w:rPr>
          <w:color w:val="1F497D" w:themeColor="text2"/>
          <w:szCs w:val="28"/>
          <w:lang w:val="nl-NL" w:eastAsia="ar-SA"/>
        </w:rPr>
        <w:t xml:space="preserve">có hiệu quả </w:t>
      </w:r>
      <w:r w:rsidRPr="00995267">
        <w:rPr>
          <w:color w:val="1F497D" w:themeColor="text2"/>
          <w:szCs w:val="28"/>
          <w:lang w:val="vi-VN" w:eastAsia="ar-SA"/>
        </w:rPr>
        <w:t>cho trẻ mẫu giáo làm quen với tiếng Anh theo quy định tại Thông tư số 50/2020/TT-BGDĐT và các văn bản Bộ GDĐT</w:t>
      </w:r>
      <w:r w:rsidRPr="00995267">
        <w:rPr>
          <w:color w:val="1F497D" w:themeColor="text2"/>
          <w:szCs w:val="28"/>
          <w:lang w:val="nl-NL" w:eastAsia="ar-SA"/>
        </w:rPr>
        <w:t xml:space="preserve">, Sở GDĐT </w:t>
      </w:r>
      <w:r w:rsidRPr="00995267">
        <w:rPr>
          <w:color w:val="1F497D" w:themeColor="text2"/>
          <w:szCs w:val="28"/>
          <w:lang w:val="vi-VN" w:eastAsia="ar-SA"/>
        </w:rPr>
        <w:t>đã ban hành</w:t>
      </w:r>
      <w:r w:rsidRPr="00995267">
        <w:rPr>
          <w:color w:val="1F497D" w:themeColor="text2"/>
          <w:szCs w:val="28"/>
          <w:lang w:val="nl-NL" w:eastAsia="ar-SA"/>
        </w:rPr>
        <w:t xml:space="preserve">. </w:t>
      </w:r>
      <w:r w:rsidRPr="00995267">
        <w:rPr>
          <w:color w:val="1F497D" w:themeColor="text2"/>
          <w:szCs w:val="28"/>
          <w:lang w:val="vi-VN" w:eastAsia="ar-SA"/>
        </w:rPr>
        <w:t>Phối hợp với Công ty TNHH</w:t>
      </w:r>
      <w:r w:rsidRPr="00995267">
        <w:rPr>
          <w:color w:val="1F497D" w:themeColor="text2"/>
          <w:szCs w:val="28"/>
          <w:lang w:eastAsia="ar-SA"/>
        </w:rPr>
        <w:t xml:space="preserve"> Giáo dục ASSET</w:t>
      </w:r>
      <w:r w:rsidRPr="00995267">
        <w:rPr>
          <w:color w:val="1F497D" w:themeColor="text2"/>
          <w:szCs w:val="28"/>
          <w:lang w:val="vi-VN" w:eastAsia="ar-SA"/>
        </w:rPr>
        <w:t xml:space="preserve">, cho phép liên kết </w:t>
      </w:r>
      <w:r w:rsidRPr="00995267">
        <w:rPr>
          <w:color w:val="1F497D" w:themeColor="text2"/>
          <w:szCs w:val="28"/>
          <w:lang w:val="nl-NL" w:eastAsia="ar-SA"/>
        </w:rPr>
        <w:t xml:space="preserve">thực hiện xã hội hóa theo tinh thần tự nguyện nhằm triển khai cho trẻ mẫu giáo làm quen với tiếng Anh, </w:t>
      </w:r>
      <w:r w:rsidRPr="00995267">
        <w:rPr>
          <w:color w:val="1F497D" w:themeColor="text2"/>
          <w:szCs w:val="28"/>
          <w:lang w:val="vi-VN" w:eastAsia="ar-SA"/>
        </w:rPr>
        <w:t>bảo đảm chất lượng, hiệu quả, đáp ứng tốt nhu cầu của trẻ em và gia đình trẻ, phù hợp với điều kiện của địa phương.</w:t>
      </w:r>
      <w:r w:rsidRPr="00995267">
        <w:rPr>
          <w:color w:val="1F497D" w:themeColor="text2"/>
          <w:szCs w:val="28"/>
          <w:lang w:val="nl-NL" w:eastAsia="ar-SA"/>
        </w:rPr>
        <w:t xml:space="preserve"> Đẩy mạnh tạo môi trường giao tiếp ngôn ngữ tiếng Anh thông qua bài hát, nghe kể chuyện, đọc thơ, hoạt động trải nghiệm. X</w:t>
      </w:r>
      <w:r w:rsidRPr="00995267">
        <w:rPr>
          <w:color w:val="1F497D" w:themeColor="text2"/>
          <w:szCs w:val="28"/>
          <w:lang w:val="vi-VN" w:eastAsia="ar-SA"/>
        </w:rPr>
        <w:t>ây dựng Kế hoạch</w:t>
      </w:r>
      <w:r w:rsidRPr="00995267">
        <w:rPr>
          <w:color w:val="1F497D" w:themeColor="text2"/>
          <w:szCs w:val="28"/>
          <w:lang w:eastAsia="ar-SA"/>
        </w:rPr>
        <w:t xml:space="preserve"> thực hiện cho trẻ mẫu giáo làm quen với tiếng Anh</w:t>
      </w:r>
      <w:r w:rsidRPr="00995267">
        <w:rPr>
          <w:color w:val="1F497D" w:themeColor="text2"/>
          <w:szCs w:val="28"/>
          <w:lang w:val="vi-VN" w:eastAsia="ar-SA"/>
        </w:rPr>
        <w:t xml:space="preserve"> trình phòng </w:t>
      </w:r>
      <w:r w:rsidRPr="00995267">
        <w:rPr>
          <w:color w:val="1F497D" w:themeColor="text2"/>
          <w:szCs w:val="28"/>
          <w:lang w:eastAsia="ar-SA"/>
        </w:rPr>
        <w:t xml:space="preserve">Văn hoá – Xã hội phường và Sở GDĐT </w:t>
      </w:r>
      <w:r w:rsidRPr="00995267">
        <w:rPr>
          <w:color w:val="1F497D" w:themeColor="text2"/>
          <w:szCs w:val="28"/>
          <w:lang w:val="vi-VN" w:eastAsia="ar-SA"/>
        </w:rPr>
        <w:t>phê duyệt</w:t>
      </w:r>
      <w:r w:rsidRPr="00995267">
        <w:rPr>
          <w:color w:val="1F497D" w:themeColor="text2"/>
          <w:szCs w:val="28"/>
          <w:lang w:val="nl-NL" w:eastAsia="ar-SA"/>
        </w:rPr>
        <w:t xml:space="preserve">; </w:t>
      </w:r>
      <w:r w:rsidRPr="00995267">
        <w:rPr>
          <w:color w:val="1F497D" w:themeColor="text2"/>
          <w:szCs w:val="28"/>
          <w:lang w:val="vi-VN" w:eastAsia="ar-SA"/>
        </w:rPr>
        <w:t>báo cáo đơn vị phối hợp, kế hoạch triển khai, số lượng trẻ</w:t>
      </w:r>
      <w:r w:rsidRPr="00995267">
        <w:rPr>
          <w:color w:val="1F497D" w:themeColor="text2"/>
          <w:szCs w:val="28"/>
          <w:lang w:eastAsia="ar-SA"/>
        </w:rPr>
        <w:t xml:space="preserve"> mẫu giáo được làm quen với tiếng Anh</w:t>
      </w:r>
      <w:r w:rsidRPr="00995267">
        <w:rPr>
          <w:color w:val="1F497D" w:themeColor="text2"/>
          <w:szCs w:val="28"/>
          <w:lang w:val="vi-VN" w:eastAsia="ar-SA"/>
        </w:rPr>
        <w:t xml:space="preserve"> về </w:t>
      </w:r>
      <w:r w:rsidRPr="00995267">
        <w:rPr>
          <w:color w:val="1F497D" w:themeColor="text2"/>
          <w:szCs w:val="28"/>
          <w:lang w:eastAsia="ar-SA"/>
        </w:rPr>
        <w:lastRenderedPageBreak/>
        <w:t>Phòng</w:t>
      </w:r>
      <w:r w:rsidRPr="00995267">
        <w:rPr>
          <w:color w:val="1F497D" w:themeColor="text2"/>
          <w:szCs w:val="28"/>
          <w:lang w:val="vi-VN" w:eastAsia="ar-SA"/>
        </w:rPr>
        <w:t xml:space="preserve"> </w:t>
      </w:r>
      <w:r w:rsidRPr="00995267">
        <w:rPr>
          <w:color w:val="1F497D" w:themeColor="text2"/>
          <w:szCs w:val="28"/>
          <w:lang w:eastAsia="ar-SA"/>
        </w:rPr>
        <w:t>Văn hoá – Xã hội phường</w:t>
      </w:r>
      <w:r w:rsidRPr="00995267">
        <w:rPr>
          <w:color w:val="1F497D" w:themeColor="text2"/>
          <w:szCs w:val="28"/>
          <w:lang w:val="vi-VN" w:eastAsia="ar-SA"/>
        </w:rPr>
        <w:t xml:space="preserve"> trước khi triển khai và</w:t>
      </w:r>
      <w:r w:rsidRPr="00995267">
        <w:rPr>
          <w:color w:val="1F497D" w:themeColor="text2"/>
          <w:szCs w:val="28"/>
          <w:lang w:eastAsia="ar-SA"/>
        </w:rPr>
        <w:t xml:space="preserve"> báo cáo</w:t>
      </w:r>
      <w:r w:rsidRPr="00995267">
        <w:rPr>
          <w:color w:val="1F497D" w:themeColor="text2"/>
          <w:szCs w:val="28"/>
          <w:lang w:val="vi-VN" w:eastAsia="ar-SA"/>
        </w:rPr>
        <w:t xml:space="preserve"> kết quả triển khai hằng tháng và định kỳ trong năm</w:t>
      </w:r>
      <w:r w:rsidRPr="00995267">
        <w:rPr>
          <w:color w:val="1F497D" w:themeColor="text2"/>
          <w:szCs w:val="28"/>
          <w:lang w:eastAsia="ar-SA"/>
        </w:rPr>
        <w:t xml:space="preserve"> </w:t>
      </w:r>
      <w:r w:rsidRPr="00995267">
        <w:rPr>
          <w:color w:val="1F497D" w:themeColor="text2"/>
          <w:szCs w:val="28"/>
          <w:lang w:val="vi-VN" w:eastAsia="ar-SA"/>
        </w:rPr>
        <w:t xml:space="preserve">học. Thực hiện các quy định về quản lý thu chi theo </w:t>
      </w:r>
      <w:r w:rsidRPr="00995267">
        <w:rPr>
          <w:color w:val="1F497D" w:themeColor="text2"/>
          <w:szCs w:val="28"/>
          <w:lang w:eastAsia="ar-SA"/>
        </w:rPr>
        <w:t xml:space="preserve">đúng </w:t>
      </w:r>
      <w:r w:rsidRPr="00995267">
        <w:rPr>
          <w:color w:val="1F497D" w:themeColor="text2"/>
          <w:szCs w:val="28"/>
          <w:lang w:val="vi-VN" w:eastAsia="ar-SA"/>
        </w:rPr>
        <w:t>quy định.</w:t>
      </w:r>
      <w:r w:rsidRPr="00995267">
        <w:rPr>
          <w:color w:val="1F497D" w:themeColor="text2"/>
          <w:szCs w:val="28"/>
          <w:lang w:eastAsia="ar-SA"/>
        </w:rPr>
        <w:t xml:space="preserve"> </w:t>
      </w:r>
    </w:p>
    <w:p w14:paraId="3AC9FC25" w14:textId="77777777" w:rsidR="00F91D3C" w:rsidRDefault="000D3DC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kern w:val="0"/>
          <w:szCs w:val="28"/>
        </w:rPr>
        <w:t xml:space="preserve">Lưu ý với những trẻ không tham gia các hoạt động ngoại khóa giáo viên phải sắp xếp thời gian, công việc để chăm sóc giáo dục trẻ.  </w:t>
      </w:r>
    </w:p>
    <w:p w14:paraId="0E0835EA" w14:textId="77777777" w:rsidR="00F91D3C" w:rsidRDefault="000D3DC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995267">
        <w:rPr>
          <w:color w:val="1F497D" w:themeColor="text2"/>
          <w:kern w:val="0"/>
          <w:szCs w:val="28"/>
        </w:rPr>
        <w:t>Thực hiện 2 buổi/ tuần, mỗi buổi 30 phút.</w:t>
      </w:r>
    </w:p>
    <w:p w14:paraId="0688CAD1"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b/>
          <w:color w:val="1F497D" w:themeColor="text2"/>
          <w:kern w:val="0"/>
          <w:szCs w:val="28"/>
        </w:rPr>
        <w:t>3. Bảo đảm chất lượng PCGDMNTNT, tiến tới triển khai thực hiện phổ cập GDMN cho trẻ em từ 3 đến 5 tuổi</w:t>
      </w:r>
    </w:p>
    <w:p w14:paraId="7B542980"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b/>
          <w:color w:val="1F497D" w:themeColor="text2"/>
          <w:kern w:val="0"/>
          <w:szCs w:val="28"/>
        </w:rPr>
        <w:t>3.1. Triển khai Nghị định số 218/2025/QH15 ngày 26/6/2025 của Quốc hội về phổ cập GDMN cho trẻ em từ 3 đến 5 tuổi (phổ cập mẫu giáo) và các văn bản của Chính phủ, Bộ GDĐT về phổ cập mẫu giáo.</w:t>
      </w:r>
    </w:p>
    <w:p w14:paraId="78DE41E4"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bCs/>
          <w:i/>
          <w:color w:val="1F497D" w:themeColor="text2"/>
          <w:kern w:val="0"/>
          <w:szCs w:val="28"/>
        </w:rPr>
        <w:t>a. Chỉ tiêu</w:t>
      </w:r>
    </w:p>
    <w:p w14:paraId="71273DF7"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kern w:val="0"/>
          <w:szCs w:val="28"/>
        </w:rPr>
        <w:t xml:space="preserve">- </w:t>
      </w:r>
      <w:r w:rsidRPr="008B20CC">
        <w:rPr>
          <w:color w:val="1F497D" w:themeColor="text2"/>
          <w:kern w:val="0"/>
          <w:szCs w:val="28"/>
          <w:lang w:val="vi-VN"/>
        </w:rPr>
        <w:t xml:space="preserve">Duy trì, giữ vững </w:t>
      </w:r>
      <w:r w:rsidRPr="008B20CC">
        <w:rPr>
          <w:color w:val="1F497D" w:themeColor="text2"/>
          <w:kern w:val="0"/>
          <w:szCs w:val="28"/>
        </w:rPr>
        <w:t>đơn vị</w:t>
      </w:r>
      <w:r w:rsidR="00667EB1" w:rsidRPr="008B20CC">
        <w:rPr>
          <w:color w:val="1F497D" w:themeColor="text2"/>
          <w:kern w:val="0"/>
          <w:szCs w:val="28"/>
          <w:lang w:val="vi-VN"/>
        </w:rPr>
        <w:t xml:space="preserve"> tr</w:t>
      </w:r>
      <w:r w:rsidRPr="008B20CC">
        <w:rPr>
          <w:color w:val="1F497D" w:themeColor="text2"/>
          <w:kern w:val="0"/>
          <w:szCs w:val="28"/>
          <w:lang w:val="vi-VN"/>
        </w:rPr>
        <w:t>ường đạt chuẩn PCGDMNTNT.</w:t>
      </w:r>
    </w:p>
    <w:p w14:paraId="0F8E8701"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pacing w:val="-6"/>
          <w:kern w:val="0"/>
          <w:szCs w:val="28"/>
        </w:rPr>
        <w:t xml:space="preserve">- Hoàn thành các mục tiêu nhằm hướng đến </w:t>
      </w:r>
      <w:r w:rsidRPr="008B20CC">
        <w:rPr>
          <w:color w:val="1F497D" w:themeColor="text2"/>
          <w:spacing w:val="-6"/>
          <w:kern w:val="0"/>
          <w:szCs w:val="28"/>
          <w:lang w:val="vi-VN"/>
        </w:rPr>
        <w:t xml:space="preserve">phổ cập GDMN cho trẻ em mẫu giáo từ 3-5 tuổi theo Nghị quyết số </w:t>
      </w:r>
      <w:r w:rsidRPr="008B20CC">
        <w:rPr>
          <w:color w:val="1F497D" w:themeColor="text2"/>
          <w:spacing w:val="-6"/>
          <w:kern w:val="0"/>
          <w:szCs w:val="28"/>
        </w:rPr>
        <w:t>218/2025/QH15.</w:t>
      </w:r>
    </w:p>
    <w:p w14:paraId="671B97AE" w14:textId="77777777" w:rsidR="00F91D3C"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color w:val="1F497D" w:themeColor="text2"/>
          <w:kern w:val="0"/>
          <w:szCs w:val="28"/>
        </w:rPr>
        <w:t>b. Giải</w:t>
      </w:r>
      <w:r w:rsidR="00995267" w:rsidRPr="008B20CC">
        <w:rPr>
          <w:i/>
          <w:color w:val="1F497D" w:themeColor="text2"/>
          <w:kern w:val="0"/>
          <w:szCs w:val="28"/>
        </w:rPr>
        <w:t xml:space="preserve"> pháp</w:t>
      </w:r>
    </w:p>
    <w:p w14:paraId="72592B39"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kern w:val="0"/>
          <w:szCs w:val="28"/>
          <w:lang w:val="vi-VN"/>
        </w:rPr>
        <w:t xml:space="preserve">- </w:t>
      </w:r>
      <w:r w:rsidRPr="008B20CC">
        <w:rPr>
          <w:color w:val="1F497D" w:themeColor="text2"/>
          <w:kern w:val="0"/>
          <w:szCs w:val="28"/>
        </w:rPr>
        <w:t>T</w:t>
      </w:r>
      <w:r w:rsidRPr="008B20CC">
        <w:rPr>
          <w:color w:val="1F497D" w:themeColor="text2"/>
          <w:kern w:val="0"/>
          <w:szCs w:val="28"/>
          <w:lang w:val="vi-VN"/>
        </w:rPr>
        <w:t xml:space="preserve">iếp tục rà soát, </w:t>
      </w:r>
      <w:r w:rsidRPr="008B20CC">
        <w:rPr>
          <w:color w:val="1F497D" w:themeColor="text2"/>
          <w:kern w:val="0"/>
          <w:szCs w:val="28"/>
        </w:rPr>
        <w:t xml:space="preserve">tham mưu </w:t>
      </w:r>
      <w:r w:rsidRPr="008B20CC">
        <w:rPr>
          <w:color w:val="1F497D" w:themeColor="text2"/>
          <w:kern w:val="0"/>
          <w:szCs w:val="28"/>
          <w:lang w:val="vi-VN"/>
        </w:rPr>
        <w:t xml:space="preserve">bổ sung các điều kiện đội ngũ và cơ sở vật chất bảo đảm để thực hiện duy trì và nâng cao chất lượng </w:t>
      </w:r>
      <w:r w:rsidRPr="008B20CC">
        <w:rPr>
          <w:color w:val="1F497D" w:themeColor="text2"/>
          <w:kern w:val="0"/>
          <w:szCs w:val="28"/>
        </w:rPr>
        <w:t>PC</w:t>
      </w:r>
      <w:r w:rsidRPr="008B20CC">
        <w:rPr>
          <w:color w:val="1F497D" w:themeColor="text2"/>
          <w:kern w:val="0"/>
          <w:szCs w:val="28"/>
          <w:lang w:val="vi-VN"/>
        </w:rPr>
        <w:t>GDMN</w:t>
      </w:r>
      <w:r w:rsidRPr="008B20CC">
        <w:rPr>
          <w:color w:val="1F497D" w:themeColor="text2"/>
          <w:kern w:val="0"/>
          <w:szCs w:val="28"/>
        </w:rPr>
        <w:t>TNT</w:t>
      </w:r>
      <w:r w:rsidRPr="008B20CC">
        <w:rPr>
          <w:color w:val="1F497D" w:themeColor="text2"/>
          <w:kern w:val="0"/>
          <w:szCs w:val="28"/>
          <w:lang w:val="vi-VN"/>
        </w:rPr>
        <w:t xml:space="preserve">. </w:t>
      </w:r>
      <w:r w:rsidRPr="008B20CC">
        <w:rPr>
          <w:color w:val="1F497D" w:themeColor="text2"/>
          <w:kern w:val="0"/>
          <w:szCs w:val="28"/>
        </w:rPr>
        <w:t>Rà soát các điều kiện, x</w:t>
      </w:r>
      <w:r w:rsidRPr="008B20CC">
        <w:rPr>
          <w:color w:val="1F497D" w:themeColor="text2"/>
          <w:kern w:val="0"/>
          <w:szCs w:val="28"/>
          <w:lang w:val="vi-VN"/>
        </w:rPr>
        <w:t xml:space="preserve">ây dựng kế hoạch </w:t>
      </w:r>
      <w:r w:rsidRPr="008B20CC">
        <w:rPr>
          <w:color w:val="1F497D" w:themeColor="text2"/>
          <w:kern w:val="0"/>
          <w:szCs w:val="28"/>
        </w:rPr>
        <w:t xml:space="preserve">với lộ trình phù hợp </w:t>
      </w:r>
      <w:r w:rsidRPr="008B20CC">
        <w:rPr>
          <w:color w:val="1F497D" w:themeColor="text2"/>
          <w:kern w:val="0"/>
          <w:szCs w:val="28"/>
          <w:lang w:val="vi-VN"/>
        </w:rPr>
        <w:t xml:space="preserve">và tăng cường nguồn lực, ưu tiên bảo đảm ngân sách để hoàn thành mục tiêu về phổ cập GDMN cho trẻ em mẫu giáo từ 3-5 tuổi theo Nghị quyết số </w:t>
      </w:r>
      <w:r w:rsidRPr="008B20CC">
        <w:rPr>
          <w:color w:val="1F497D" w:themeColor="text2"/>
          <w:kern w:val="0"/>
          <w:szCs w:val="28"/>
        </w:rPr>
        <w:t>218/2025/QH15</w:t>
      </w:r>
      <w:r w:rsidRPr="008B20CC">
        <w:rPr>
          <w:color w:val="1F497D" w:themeColor="text2"/>
          <w:kern w:val="0"/>
          <w:szCs w:val="28"/>
          <w:lang w:val="vi-VN"/>
        </w:rPr>
        <w:t xml:space="preserve">. </w:t>
      </w:r>
    </w:p>
    <w:p w14:paraId="7B368FAF"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kern w:val="0"/>
          <w:szCs w:val="28"/>
        </w:rPr>
        <w:t>- Phân công đội ngũ tham gia</w:t>
      </w:r>
      <w:r w:rsidRPr="008B20CC">
        <w:rPr>
          <w:color w:val="1F497D" w:themeColor="text2"/>
          <w:kern w:val="0"/>
          <w:szCs w:val="28"/>
          <w:lang w:val="vi-VN"/>
        </w:rPr>
        <w:t xml:space="preserve"> các lớp bồi dưỡng, tập huấn về nghiệp vụ cho </w:t>
      </w:r>
      <w:r w:rsidRPr="008B20CC">
        <w:rPr>
          <w:color w:val="1F497D" w:themeColor="text2"/>
          <w:kern w:val="0"/>
          <w:szCs w:val="28"/>
        </w:rPr>
        <w:t>CBQL</w:t>
      </w:r>
      <w:r w:rsidRPr="008B20CC">
        <w:rPr>
          <w:color w:val="1F497D" w:themeColor="text2"/>
          <w:kern w:val="0"/>
          <w:szCs w:val="28"/>
          <w:lang w:val="vi-VN"/>
        </w:rPr>
        <w:t xml:space="preserve">, giáo viên, nhân viên phụ trách công tác </w:t>
      </w:r>
      <w:r w:rsidRPr="008B20CC">
        <w:rPr>
          <w:color w:val="1F497D" w:themeColor="text2"/>
          <w:kern w:val="0"/>
          <w:szCs w:val="28"/>
        </w:rPr>
        <w:t>PC</w:t>
      </w:r>
      <w:r w:rsidRPr="008B20CC">
        <w:rPr>
          <w:color w:val="1F497D" w:themeColor="text2"/>
          <w:kern w:val="0"/>
          <w:szCs w:val="28"/>
          <w:lang w:val="vi-VN"/>
        </w:rPr>
        <w:t>GD</w:t>
      </w:r>
      <w:r w:rsidRPr="008B20CC">
        <w:rPr>
          <w:color w:val="1F497D" w:themeColor="text2"/>
          <w:kern w:val="0"/>
          <w:szCs w:val="28"/>
        </w:rPr>
        <w:t>MNTNT</w:t>
      </w:r>
      <w:r w:rsidRPr="008B20CC">
        <w:rPr>
          <w:color w:val="1F497D" w:themeColor="text2"/>
          <w:kern w:val="0"/>
          <w:szCs w:val="28"/>
          <w:lang w:val="vi-VN"/>
        </w:rPr>
        <w:t>.</w:t>
      </w:r>
    </w:p>
    <w:p w14:paraId="770B1F18"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kern w:val="0"/>
          <w:szCs w:val="28"/>
          <w:lang w:val="vi-VN"/>
        </w:rPr>
        <w:t xml:space="preserve">- </w:t>
      </w:r>
      <w:r w:rsidRPr="008B20CC">
        <w:rPr>
          <w:color w:val="1F497D" w:themeColor="text2"/>
          <w:kern w:val="0"/>
          <w:szCs w:val="28"/>
        </w:rPr>
        <w:t>Phân công, chỉ đạo và t</w:t>
      </w:r>
      <w:r w:rsidRPr="008B20CC">
        <w:rPr>
          <w:color w:val="1F497D" w:themeColor="text2"/>
          <w:kern w:val="0"/>
          <w:szCs w:val="28"/>
          <w:lang w:val="vi-VN"/>
        </w:rPr>
        <w:t xml:space="preserve">hực hiện tốt công tác phối hợp điều tra, xử lý, cập nhật đầy đủ số liệu theo quy định vào phần mềm </w:t>
      </w:r>
      <w:r w:rsidRPr="008B20CC">
        <w:rPr>
          <w:color w:val="1F497D" w:themeColor="text2"/>
          <w:kern w:val="0"/>
          <w:szCs w:val="28"/>
        </w:rPr>
        <w:t>phổ cập giáo dục - xoá mù chữ</w:t>
      </w:r>
      <w:r w:rsidRPr="008B20CC">
        <w:rPr>
          <w:color w:val="1F497D" w:themeColor="text2"/>
          <w:kern w:val="0"/>
          <w:szCs w:val="28"/>
          <w:lang w:val="vi-VN"/>
        </w:rPr>
        <w:t xml:space="preserve"> bảo đảm đầy đủ, kịp thời, chính xác; rà soát, đối chiếu, so sánh số liệu trẻ em giữa báo cáo thống kê và báo cáo phổ cập để bảo đảm đầy đủ, kịp thời, chính xác. Thực hiện nghiêm túc chế độ báo cáo kết quả thực hiện </w:t>
      </w:r>
      <w:r w:rsidRPr="008B20CC">
        <w:rPr>
          <w:color w:val="1F497D" w:themeColor="text2"/>
          <w:kern w:val="0"/>
          <w:szCs w:val="28"/>
        </w:rPr>
        <w:t>phổ cập giáo dục - xoá mù chữ</w:t>
      </w:r>
      <w:r w:rsidRPr="008B20CC">
        <w:rPr>
          <w:color w:val="1F497D" w:themeColor="text2"/>
          <w:kern w:val="0"/>
          <w:szCs w:val="28"/>
          <w:lang w:val="vi-VN"/>
        </w:rPr>
        <w:t xml:space="preserve"> theo quy định.</w:t>
      </w:r>
    </w:p>
    <w:p w14:paraId="30396F01"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kern w:val="0"/>
          <w:szCs w:val="28"/>
        </w:rPr>
        <w:t xml:space="preserve">- Tăng cường công tác tự </w:t>
      </w:r>
      <w:r w:rsidRPr="008B20CC">
        <w:rPr>
          <w:color w:val="1F497D" w:themeColor="text2"/>
          <w:kern w:val="0"/>
          <w:szCs w:val="28"/>
          <w:lang w:val="vi-VN"/>
        </w:rPr>
        <w:t>kiểm tra</w:t>
      </w:r>
      <w:r w:rsidRPr="008B20CC">
        <w:rPr>
          <w:color w:val="1F497D" w:themeColor="text2"/>
          <w:kern w:val="0"/>
          <w:szCs w:val="28"/>
        </w:rPr>
        <w:t>, và trình</w:t>
      </w:r>
      <w:r w:rsidRPr="008B20CC">
        <w:rPr>
          <w:color w:val="1F497D" w:themeColor="text2"/>
          <w:kern w:val="0"/>
          <w:szCs w:val="28"/>
          <w:lang w:val="vi-VN"/>
        </w:rPr>
        <w:t xml:space="preserve"> với các cấp có thẩm quyền công nhận đạt chuẩn phổ cập giáo dục theo quy định.</w:t>
      </w:r>
      <w:r w:rsidRPr="008B20CC">
        <w:rPr>
          <w:color w:val="1F497D" w:themeColor="text2"/>
          <w:kern w:val="0"/>
          <w:szCs w:val="28"/>
        </w:rPr>
        <w:t xml:space="preserve"> </w:t>
      </w:r>
    </w:p>
    <w:p w14:paraId="6B12BA6A"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b/>
          <w:i/>
          <w:color w:val="1F497D" w:themeColor="text2"/>
          <w:kern w:val="0"/>
          <w:szCs w:val="28"/>
        </w:rPr>
        <w:t>3.2. Đối với phổ cập GDMN cho trẻ em 5 tuổi</w:t>
      </w:r>
    </w:p>
    <w:p w14:paraId="2CF653D9" w14:textId="77777777" w:rsidR="00F91D3C" w:rsidRDefault="00995267"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i/>
          <w:color w:val="1F497D" w:themeColor="text2"/>
          <w:kern w:val="0"/>
          <w:szCs w:val="28"/>
        </w:rPr>
        <w:t>a. Chỉ tiêu</w:t>
      </w:r>
    </w:p>
    <w:p w14:paraId="6BE8AFF4" w14:textId="77777777" w:rsidR="00F91D3C"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1F497D" w:themeColor="text2"/>
          <w:kern w:val="0"/>
          <w:szCs w:val="28"/>
        </w:rPr>
        <w:t xml:space="preserve">- </w:t>
      </w:r>
      <w:r w:rsidR="00995267" w:rsidRPr="008B20CC">
        <w:rPr>
          <w:color w:val="1F497D" w:themeColor="text2"/>
          <w:kern w:val="0"/>
          <w:szCs w:val="28"/>
        </w:rPr>
        <w:t>Thực hiện công tác phổ cập trẻ em 5 tuổi theo quy định tại Nghị định số</w:t>
      </w:r>
      <w:r w:rsidR="00667EB1" w:rsidRPr="008B20CC">
        <w:rPr>
          <w:color w:val="1F497D" w:themeColor="text2"/>
          <w:kern w:val="0"/>
          <w:szCs w:val="28"/>
        </w:rPr>
        <w:t xml:space="preserve"> 20/2014/NĐ-CP</w:t>
      </w:r>
    </w:p>
    <w:p w14:paraId="1CEA68BD"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rPr>
        <w:t xml:space="preserve">- </w:t>
      </w:r>
      <w:r w:rsidRPr="008B20CC">
        <w:rPr>
          <w:color w:val="1F497D" w:themeColor="text2"/>
          <w:szCs w:val="28"/>
        </w:rPr>
        <w:t>Nhà trường xây</w:t>
      </w:r>
      <w:r w:rsidRPr="008B20CC">
        <w:rPr>
          <w:color w:val="1F497D" w:themeColor="text2"/>
          <w:szCs w:val="28"/>
          <w:lang w:val="vi-VN"/>
        </w:rPr>
        <w:t xml:space="preserve"> dựng </w:t>
      </w:r>
      <w:r w:rsidRPr="008B20CC">
        <w:rPr>
          <w:color w:val="1F497D" w:themeColor="text2"/>
          <w:szCs w:val="28"/>
        </w:rPr>
        <w:t>K</w:t>
      </w:r>
      <w:r w:rsidRPr="008B20CC">
        <w:rPr>
          <w:color w:val="1F497D" w:themeColor="text2"/>
          <w:szCs w:val="28"/>
          <w:lang w:val="vi-VN"/>
        </w:rPr>
        <w:t>ế hoạch triển khai công tác phổ cập GDMN cho trẻ em mẫu giáo phấn đấu đạt chuẩn PCGDMNTNT</w:t>
      </w:r>
      <w:r w:rsidRPr="008B20CC">
        <w:rPr>
          <w:color w:val="1F497D" w:themeColor="text2"/>
          <w:szCs w:val="28"/>
        </w:rPr>
        <w:t xml:space="preserve"> theo quy định</w:t>
      </w:r>
      <w:r w:rsidRPr="008B20CC">
        <w:rPr>
          <w:color w:val="1F497D" w:themeColor="text2"/>
          <w:szCs w:val="28"/>
          <w:lang w:val="vi-VN"/>
        </w:rPr>
        <w:t>.</w:t>
      </w:r>
      <w:r w:rsidRPr="008B20CC">
        <w:rPr>
          <w:color w:val="1F497D" w:themeColor="text2"/>
          <w:szCs w:val="28"/>
        </w:rPr>
        <w:t xml:space="preserve"> </w:t>
      </w:r>
    </w:p>
    <w:p w14:paraId="5B33D73C"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xml:space="preserve">- </w:t>
      </w:r>
      <w:r w:rsidRPr="008B20CC">
        <w:rPr>
          <w:color w:val="1F497D" w:themeColor="text2"/>
          <w:szCs w:val="28"/>
          <w:lang w:val="vi-VN"/>
        </w:rPr>
        <w:t>Huy động 100% trẻ mẫu giáo trên địa bàn ra trường, lớp.</w:t>
      </w:r>
      <w:r w:rsidRPr="008B20CC">
        <w:rPr>
          <w:color w:val="1F497D" w:themeColor="text2"/>
          <w:szCs w:val="28"/>
        </w:rPr>
        <w:t xml:space="preserve"> Thực</w:t>
      </w:r>
      <w:r w:rsidRPr="008B20CC">
        <w:rPr>
          <w:color w:val="1F497D" w:themeColor="text2"/>
          <w:szCs w:val="28"/>
          <w:lang w:val="vi-VN"/>
        </w:rPr>
        <w:t xml:space="preserve"> hiện tốt công </w:t>
      </w:r>
      <w:r w:rsidRPr="008B20CC">
        <w:rPr>
          <w:color w:val="1F497D" w:themeColor="text2"/>
          <w:szCs w:val="28"/>
          <w:lang w:val="vi-VN"/>
        </w:rPr>
        <w:lastRenderedPageBreak/>
        <w:t>tác điều tra phổ cập</w:t>
      </w:r>
      <w:r w:rsidRPr="008B20CC">
        <w:rPr>
          <w:color w:val="1F497D" w:themeColor="text2"/>
          <w:szCs w:val="28"/>
        </w:rPr>
        <w:t>, đảm bảo 100% trẻ trong độ tuổi trên địa bàn được điều tra</w:t>
      </w:r>
      <w:r w:rsidRPr="008B20CC">
        <w:rPr>
          <w:color w:val="1F497D" w:themeColor="text2"/>
          <w:szCs w:val="28"/>
          <w:lang w:val="vi-VN"/>
        </w:rPr>
        <w:t xml:space="preserve">, xử lý, cập nhật đầy đủ, chính xác số liệu theo quy định vào phần mềm </w:t>
      </w:r>
      <w:r w:rsidRPr="008B20CC">
        <w:rPr>
          <w:color w:val="1F497D" w:themeColor="text2"/>
          <w:szCs w:val="28"/>
        </w:rPr>
        <w:t>Phổ cập giáo dụ</w:t>
      </w:r>
      <w:r w:rsidR="006B6F32">
        <w:rPr>
          <w:color w:val="1F497D" w:themeColor="text2"/>
          <w:szCs w:val="28"/>
        </w:rPr>
        <w:t>c -</w:t>
      </w:r>
      <w:r w:rsidRPr="008B20CC">
        <w:rPr>
          <w:color w:val="1F497D" w:themeColor="text2"/>
          <w:szCs w:val="28"/>
        </w:rPr>
        <w:t xml:space="preserve"> Xoá mù chữ. </w:t>
      </w:r>
    </w:p>
    <w:p w14:paraId="5124FC48"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rPr>
        <w:t>- 1</w:t>
      </w:r>
      <w:r w:rsidRPr="008B20CC">
        <w:rPr>
          <w:color w:val="1F497D" w:themeColor="text2"/>
          <w:szCs w:val="28"/>
        </w:rPr>
        <w:t>00% các lớp mẫu giáo 5 tuổi đảm bảo</w:t>
      </w:r>
      <w:r w:rsidRPr="008B20CC">
        <w:rPr>
          <w:color w:val="1F497D" w:themeColor="text2"/>
          <w:szCs w:val="28"/>
          <w:lang w:val="vi-VN"/>
        </w:rPr>
        <w:t xml:space="preserve"> tỷ lệ 2</w:t>
      </w:r>
      <w:r w:rsidRPr="008B20CC">
        <w:rPr>
          <w:color w:val="1F497D" w:themeColor="text2"/>
          <w:szCs w:val="28"/>
        </w:rPr>
        <w:t>,2</w:t>
      </w:r>
      <w:r w:rsidRPr="008B20CC">
        <w:rPr>
          <w:color w:val="1F497D" w:themeColor="text2"/>
          <w:szCs w:val="28"/>
          <w:lang w:val="vi-VN"/>
        </w:rPr>
        <w:t xml:space="preserve"> giáo viên/lớp.</w:t>
      </w:r>
      <w:r w:rsidRPr="008B20CC">
        <w:rPr>
          <w:color w:val="1F497D" w:themeColor="text2"/>
          <w:szCs w:val="28"/>
        </w:rPr>
        <w:t xml:space="preserve"> </w:t>
      </w:r>
    </w:p>
    <w:p w14:paraId="3C4BE766"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xml:space="preserve">- 100% giáo viên đạt trình độ chuẩn trở lên. </w:t>
      </w:r>
    </w:p>
    <w:p w14:paraId="62EDC0F9"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xml:space="preserve">- </w:t>
      </w:r>
      <w:r w:rsidRPr="008B20CC">
        <w:rPr>
          <w:color w:val="1F497D" w:themeColor="text2"/>
          <w:szCs w:val="28"/>
          <w:lang w:val="vi-VN"/>
        </w:rPr>
        <w:t>100% các lớp mẫu giáo 5 tuổi</w:t>
      </w:r>
      <w:r w:rsidRPr="008B20CC">
        <w:rPr>
          <w:color w:val="1F497D" w:themeColor="text2"/>
          <w:szCs w:val="28"/>
        </w:rPr>
        <w:t xml:space="preserve">, và các lớp mẫu giáo 3-5 tuổi </w:t>
      </w:r>
      <w:r w:rsidRPr="008B20CC">
        <w:rPr>
          <w:color w:val="1F497D" w:themeColor="text2"/>
          <w:szCs w:val="28"/>
          <w:lang w:val="vi-VN"/>
        </w:rPr>
        <w:t>đảm bảo đủ danh mục đồ dùng, đồ chơi, thiết bị dạy học tối thiểu theo</w:t>
      </w:r>
      <w:r w:rsidRPr="008B20CC">
        <w:rPr>
          <w:color w:val="1F497D" w:themeColor="text2"/>
          <w:szCs w:val="28"/>
        </w:rPr>
        <w:t xml:space="preserve"> quy định tại </w:t>
      </w:r>
      <w:r w:rsidRPr="008B20CC">
        <w:rPr>
          <w:color w:val="1F497D" w:themeColor="text2"/>
          <w:szCs w:val="28"/>
          <w:lang w:val="vi-VN"/>
        </w:rPr>
        <w:t>Văn bản hợp nhất số 01/VBHN-BGDĐT ngày 23/3/2015 của Bộ GDĐT</w:t>
      </w:r>
      <w:r w:rsidRPr="008B20CC">
        <w:rPr>
          <w:color w:val="1F497D" w:themeColor="text2"/>
          <w:szCs w:val="28"/>
        </w:rPr>
        <w:t xml:space="preserve">. </w:t>
      </w:r>
    </w:p>
    <w:p w14:paraId="5046DEA8"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- 100% các nhóm lớp có đủ phòng học và đảm bảo định biên số trẻ/nhóm lớp theo quy định.</w:t>
      </w:r>
    </w:p>
    <w:p w14:paraId="5F7D322A" w14:textId="77777777" w:rsidR="00F91D3C"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color w:val="1F497D" w:themeColor="text2"/>
          <w:kern w:val="0"/>
          <w:szCs w:val="28"/>
        </w:rPr>
        <w:t>b. Giải</w:t>
      </w:r>
      <w:r w:rsidR="00995267" w:rsidRPr="008B20CC">
        <w:rPr>
          <w:i/>
          <w:color w:val="1F497D" w:themeColor="text2"/>
          <w:kern w:val="0"/>
          <w:szCs w:val="28"/>
        </w:rPr>
        <w:t xml:space="preserve"> pháp</w:t>
      </w:r>
    </w:p>
    <w:p w14:paraId="63C35134" w14:textId="77777777" w:rsidR="00F91D3C"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color w:val="1F497D" w:themeColor="text2"/>
        </w:rPr>
        <w:t xml:space="preserve">- </w:t>
      </w:r>
      <w:r w:rsidR="00995267" w:rsidRPr="008B20CC">
        <w:rPr>
          <w:color w:val="1F497D" w:themeColor="text2"/>
          <w:kern w:val="0"/>
          <w:szCs w:val="28"/>
        </w:rPr>
        <w:t>Xây dựng kế hoạch thực hiện trong năm 2026, đảm bảo duy trì vững chắc và từng bước nâng cao chất lượng phổ cập, có sự liên kết, đồng bộ với các điều kiện và số liệu liên quan đến trẻ 5 tuổ</w:t>
      </w:r>
      <w:r w:rsidR="00667EB1" w:rsidRPr="008B20CC">
        <w:rPr>
          <w:color w:val="1F497D" w:themeColor="text2"/>
          <w:kern w:val="0"/>
          <w:szCs w:val="28"/>
        </w:rPr>
        <w:t>i</w:t>
      </w:r>
    </w:p>
    <w:p w14:paraId="51F07BB6"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Rà</w:t>
      </w:r>
      <w:r w:rsidRPr="008B20CC">
        <w:rPr>
          <w:color w:val="1F497D" w:themeColor="text2"/>
          <w:szCs w:val="28"/>
          <w:lang w:val="vi-VN"/>
        </w:rPr>
        <w:t xml:space="preserve"> soát</w:t>
      </w:r>
      <w:r w:rsidRPr="008B20CC">
        <w:rPr>
          <w:color w:val="1F497D" w:themeColor="text2"/>
          <w:szCs w:val="28"/>
        </w:rPr>
        <w:t>, s</w:t>
      </w:r>
      <w:r w:rsidRPr="008B20CC">
        <w:rPr>
          <w:color w:val="1F497D" w:themeColor="text2"/>
          <w:szCs w:val="28"/>
          <w:lang w:val="vi-VN"/>
        </w:rPr>
        <w:t>ắp xếp</w:t>
      </w:r>
      <w:r w:rsidRPr="008B20CC">
        <w:rPr>
          <w:color w:val="1F497D" w:themeColor="text2"/>
          <w:szCs w:val="28"/>
        </w:rPr>
        <w:t xml:space="preserve"> đội ngũ, bố trí </w:t>
      </w:r>
      <w:r w:rsidRPr="008B20CC">
        <w:rPr>
          <w:color w:val="1F497D" w:themeColor="text2"/>
          <w:szCs w:val="28"/>
          <w:lang w:val="vi-VN"/>
        </w:rPr>
        <w:t>đảm bảo 2</w:t>
      </w:r>
      <w:r w:rsidRPr="008B20CC">
        <w:rPr>
          <w:color w:val="1F497D" w:themeColor="text2"/>
          <w:szCs w:val="28"/>
        </w:rPr>
        <w:t>,2</w:t>
      </w:r>
      <w:r w:rsidRPr="008B20CC">
        <w:rPr>
          <w:color w:val="1F497D" w:themeColor="text2"/>
          <w:szCs w:val="28"/>
          <w:lang w:val="vi-VN"/>
        </w:rPr>
        <w:t xml:space="preserve"> giáo viên/lớp</w:t>
      </w:r>
      <w:r w:rsidRPr="008B20CC">
        <w:rPr>
          <w:color w:val="1F497D" w:themeColor="text2"/>
          <w:szCs w:val="28"/>
        </w:rPr>
        <w:t xml:space="preserve"> mẫu giáo 5 tuổi, không để tình trạng </w:t>
      </w:r>
      <w:r w:rsidRPr="008B20CC">
        <w:rPr>
          <w:color w:val="1F497D" w:themeColor="text2"/>
          <w:szCs w:val="28"/>
          <w:lang w:val="vi-VN"/>
        </w:rPr>
        <w:t>thiếu giáo viên</w:t>
      </w:r>
      <w:r w:rsidRPr="008B20CC">
        <w:rPr>
          <w:color w:val="1F497D" w:themeColor="text2"/>
          <w:szCs w:val="28"/>
        </w:rPr>
        <w:t xml:space="preserve"> tại các lớp 5 tuổi.</w:t>
      </w:r>
    </w:p>
    <w:p w14:paraId="6AB63C4D"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eastAsia="ar-SA"/>
        </w:rPr>
        <w:t>- Rà soát các điều kiện về cơ sở vật chất</w:t>
      </w:r>
      <w:r w:rsidRPr="008B20CC">
        <w:rPr>
          <w:color w:val="1F497D" w:themeColor="text2"/>
          <w:szCs w:val="28"/>
          <w:lang w:eastAsia="ar-SA"/>
        </w:rPr>
        <w:t>, có kế hoạch</w:t>
      </w:r>
      <w:r w:rsidRPr="008B20CC">
        <w:rPr>
          <w:color w:val="1F497D" w:themeColor="text2"/>
          <w:szCs w:val="28"/>
          <w:lang w:val="vi-VN" w:eastAsia="ar-SA"/>
        </w:rPr>
        <w:t xml:space="preserve"> tham mưu </w:t>
      </w:r>
      <w:r w:rsidRPr="008B20CC">
        <w:rPr>
          <w:color w:val="1F497D" w:themeColor="text2"/>
          <w:szCs w:val="28"/>
          <w:lang w:eastAsia="ar-SA"/>
        </w:rPr>
        <w:t xml:space="preserve">với lãnh đạo </w:t>
      </w:r>
      <w:r w:rsidRPr="008B20CC">
        <w:rPr>
          <w:color w:val="1F497D" w:themeColor="text2"/>
          <w:szCs w:val="28"/>
          <w:lang w:val="vi-VN" w:eastAsia="ar-SA"/>
        </w:rPr>
        <w:t>địa phương</w:t>
      </w:r>
      <w:r w:rsidRPr="008B20CC">
        <w:rPr>
          <w:color w:val="1F497D" w:themeColor="text2"/>
          <w:szCs w:val="28"/>
          <w:lang w:eastAsia="ar-SA"/>
        </w:rPr>
        <w:t xml:space="preserve"> cải tạo, sửa chữa,</w:t>
      </w:r>
      <w:r w:rsidRPr="008B20CC">
        <w:rPr>
          <w:color w:val="1F497D" w:themeColor="text2"/>
          <w:szCs w:val="28"/>
          <w:lang w:val="vi-VN" w:eastAsia="ar-SA"/>
        </w:rPr>
        <w:t xml:space="preserve"> đầu tư </w:t>
      </w:r>
      <w:r w:rsidRPr="008B20CC">
        <w:rPr>
          <w:color w:val="1F497D" w:themeColor="text2"/>
          <w:szCs w:val="28"/>
          <w:lang w:eastAsia="ar-SA"/>
        </w:rPr>
        <w:t xml:space="preserve">kinh phí mua sắm </w:t>
      </w:r>
      <w:r w:rsidRPr="008B20CC">
        <w:rPr>
          <w:color w:val="1F497D" w:themeColor="text2"/>
          <w:szCs w:val="28"/>
          <w:lang w:val="vi-VN" w:eastAsia="ar-SA"/>
        </w:rPr>
        <w:t xml:space="preserve">bổ sung đồ dùng, đồ chơi, thiết bị tối thiểu cho các lớp mẫu giáo 5 tuổi để duy trì và nâng cao chất lượng </w:t>
      </w:r>
      <w:r w:rsidRPr="008B20CC">
        <w:rPr>
          <w:color w:val="1F497D" w:themeColor="text2"/>
          <w:szCs w:val="28"/>
          <w:lang w:eastAsia="ar-SA"/>
        </w:rPr>
        <w:t>PC</w:t>
      </w:r>
      <w:r w:rsidRPr="008B20CC">
        <w:rPr>
          <w:color w:val="1F497D" w:themeColor="text2"/>
          <w:szCs w:val="28"/>
          <w:lang w:val="vi-VN" w:eastAsia="ar-SA"/>
        </w:rPr>
        <w:t>GDMN</w:t>
      </w:r>
      <w:r w:rsidRPr="008B20CC">
        <w:rPr>
          <w:color w:val="1F497D" w:themeColor="text2"/>
          <w:szCs w:val="28"/>
          <w:lang w:eastAsia="ar-SA"/>
        </w:rPr>
        <w:t>TNT.</w:t>
      </w:r>
    </w:p>
    <w:p w14:paraId="7B156E2D"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eastAsia="ar-SA"/>
        </w:rPr>
        <w:t>- Tham mưu chính quyền địa phương xây dựng và thực hiện Kế hoạch triển khai công tác phổ cập GDMN cho trẻ em mẫu giáo, đầu tư cơ sở vật chất, trang thiết bị</w:t>
      </w:r>
      <w:r w:rsidRPr="008B20CC">
        <w:rPr>
          <w:color w:val="1F497D" w:themeColor="text2"/>
          <w:szCs w:val="28"/>
          <w:lang w:eastAsia="ar-SA"/>
        </w:rPr>
        <w:t>,</w:t>
      </w:r>
      <w:r w:rsidRPr="008B20CC">
        <w:rPr>
          <w:color w:val="1F497D" w:themeColor="text2"/>
          <w:szCs w:val="28"/>
          <w:lang w:val="vi-VN" w:eastAsia="ar-SA"/>
        </w:rPr>
        <w:t xml:space="preserve"> đồ dùng</w:t>
      </w:r>
      <w:r w:rsidRPr="008B20CC">
        <w:rPr>
          <w:color w:val="1F497D" w:themeColor="text2"/>
          <w:szCs w:val="28"/>
          <w:lang w:eastAsia="ar-SA"/>
        </w:rPr>
        <w:t>,</w:t>
      </w:r>
      <w:r w:rsidRPr="008B20CC">
        <w:rPr>
          <w:color w:val="1F497D" w:themeColor="text2"/>
          <w:szCs w:val="28"/>
          <w:lang w:val="vi-VN" w:eastAsia="ar-SA"/>
        </w:rPr>
        <w:t xml:space="preserve"> đồ chơi cho các lớp mẫu giáo.</w:t>
      </w:r>
      <w:r w:rsidRPr="008B20CC">
        <w:rPr>
          <w:color w:val="1F497D" w:themeColor="text2"/>
          <w:szCs w:val="28"/>
          <w:lang w:eastAsia="ar-SA"/>
        </w:rPr>
        <w:t xml:space="preserve"> Xây dựng kế hoạch triển khai công tác phổ cập GDMN cho trẻ em mẫu giáo.</w:t>
      </w:r>
    </w:p>
    <w:p w14:paraId="5E6C1DA1"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rPr>
        <w:t xml:space="preserve">- Tiếp tục thực hiện Nghị định số 20/2014/NĐ-CP ngày 24/3/2014 về phổ cập giáo dục, xóa mù chữ và Thông tư số 07/2016/TT- BGDĐT ngày 22/3/2016 quy định về điều kiện bảo đảm và nội dung, quy trình, thủ tục kiểm tra công nhận đạt chuẩn phổ cập giáo dục, xóa mù chữ. </w:t>
      </w:r>
    </w:p>
    <w:p w14:paraId="297A943F" w14:textId="77777777" w:rsidR="00F91D3C" w:rsidRDefault="00667EB1"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xml:space="preserve">- </w:t>
      </w:r>
      <w:r w:rsidRPr="008B20CC">
        <w:rPr>
          <w:color w:val="1F497D" w:themeColor="text2"/>
          <w:szCs w:val="28"/>
          <w:lang w:eastAsia="ar-SA"/>
        </w:rPr>
        <w:t>Nhà trường</w:t>
      </w:r>
      <w:r w:rsidRPr="008B20CC">
        <w:rPr>
          <w:color w:val="1F497D" w:themeColor="text2"/>
          <w:szCs w:val="28"/>
          <w:lang w:val="vi-VN" w:eastAsia="ar-SA"/>
        </w:rPr>
        <w:t xml:space="preserve"> phối hợp với các cấp học trên địa bàn </w:t>
      </w:r>
      <w:r w:rsidRPr="008B20CC">
        <w:rPr>
          <w:color w:val="1F497D" w:themeColor="text2"/>
          <w:szCs w:val="28"/>
          <w:lang w:eastAsia="ar-SA"/>
        </w:rPr>
        <w:t xml:space="preserve">xã </w:t>
      </w:r>
      <w:r w:rsidRPr="008B20CC">
        <w:rPr>
          <w:color w:val="1F497D" w:themeColor="text2"/>
          <w:szCs w:val="28"/>
          <w:lang w:val="vi-VN" w:eastAsia="ar-SA"/>
        </w:rPr>
        <w:t xml:space="preserve">thực hiện công tác phối hợp điều tra, xử lý, cập nhật đầy đủ số liệu theo quy định vào phần mềm PCGD-XMC; rà soát, đối chiếu, so sánh số liệu trẻ em giữa báo cáo thống kê và báo cáo phổ cập để bảo đảm đầy đủ, kịp thời, chính xác. Thực hiện nghiêm túc chế độ báo cáo kết quả thực hiện </w:t>
      </w:r>
      <w:r w:rsidRPr="008B20CC">
        <w:rPr>
          <w:color w:val="1F497D" w:themeColor="text2"/>
          <w:szCs w:val="28"/>
          <w:lang w:eastAsia="ar-SA"/>
        </w:rPr>
        <w:t>PCGD-XMC và trình các cấp có thẩm quyền công nhậ phổ cập giáo dục theo quy định.</w:t>
      </w:r>
    </w:p>
    <w:p w14:paraId="62C6796A" w14:textId="77777777" w:rsidR="00F91D3C" w:rsidRDefault="004572F4"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kern w:val="0"/>
          <w:szCs w:val="28"/>
        </w:rPr>
        <w:t xml:space="preserve">4. </w:t>
      </w:r>
      <w:r w:rsidR="00961CB9" w:rsidRPr="008B20CC">
        <w:rPr>
          <w:b/>
          <w:color w:val="1F497D" w:themeColor="text2"/>
          <w:szCs w:val="28"/>
          <w:lang w:val="vi-VN" w:eastAsia="ar-SA"/>
        </w:rPr>
        <w:t xml:space="preserve"> </w:t>
      </w:r>
      <w:r w:rsidR="00961CB9" w:rsidRPr="008B20CC">
        <w:rPr>
          <w:b/>
          <w:color w:val="1F497D" w:themeColor="text2"/>
          <w:szCs w:val="28"/>
          <w:lang w:eastAsia="ar-SA"/>
        </w:rPr>
        <w:t xml:space="preserve">Đảm bảo các điều kiện </w:t>
      </w:r>
      <w:r w:rsidR="00961CB9" w:rsidRPr="008B20CC">
        <w:rPr>
          <w:b/>
          <w:color w:val="1F497D" w:themeColor="text2"/>
          <w:szCs w:val="28"/>
          <w:lang w:val="vi-VN" w:eastAsia="ar-SA"/>
        </w:rPr>
        <w:t>trường lớ</w:t>
      </w:r>
      <w:r w:rsidRPr="008B20CC">
        <w:rPr>
          <w:b/>
          <w:color w:val="1F497D" w:themeColor="text2"/>
          <w:szCs w:val="28"/>
          <w:lang w:val="vi-VN" w:eastAsia="ar-SA"/>
        </w:rPr>
        <w:t>p,</w:t>
      </w:r>
      <w:r w:rsidR="00961CB9" w:rsidRPr="008B20CC">
        <w:rPr>
          <w:b/>
          <w:color w:val="1F497D" w:themeColor="text2"/>
          <w:szCs w:val="28"/>
          <w:lang w:val="vi-VN" w:eastAsia="ar-SA"/>
        </w:rPr>
        <w:t xml:space="preserve"> cơ sở vật chất</w:t>
      </w:r>
      <w:r w:rsidRPr="008B20CC">
        <w:rPr>
          <w:b/>
          <w:color w:val="1F497D" w:themeColor="text2"/>
          <w:szCs w:val="28"/>
          <w:lang w:eastAsia="ar-SA"/>
        </w:rPr>
        <w:t>,</w:t>
      </w:r>
      <w:r w:rsidR="00961CB9" w:rsidRPr="008B20CC">
        <w:rPr>
          <w:b/>
          <w:color w:val="1F497D" w:themeColor="text2"/>
          <w:szCs w:val="28"/>
          <w:lang w:eastAsia="ar-SA"/>
        </w:rPr>
        <w:t xml:space="preserve"> đội ngũ</w:t>
      </w:r>
    </w:p>
    <w:p w14:paraId="19E3A303" w14:textId="77777777" w:rsidR="00F91D3C" w:rsidRDefault="004572F4"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kern w:val="0"/>
          <w:szCs w:val="28"/>
        </w:rPr>
        <w:t>4</w:t>
      </w:r>
      <w:r w:rsidR="00961CB9" w:rsidRPr="008B20CC">
        <w:rPr>
          <w:b/>
          <w:i/>
          <w:color w:val="1F497D" w:themeColor="text2"/>
          <w:szCs w:val="28"/>
          <w:lang w:val="vi-VN" w:eastAsia="ar-SA"/>
        </w:rPr>
        <w:t xml:space="preserve">.1. </w:t>
      </w:r>
      <w:r w:rsidRPr="008B20CC">
        <w:rPr>
          <w:b/>
          <w:i/>
          <w:color w:val="1F497D" w:themeColor="text2"/>
          <w:szCs w:val="28"/>
          <w:lang w:eastAsia="ar-SA"/>
        </w:rPr>
        <w:t>P</w:t>
      </w:r>
      <w:r w:rsidR="00961CB9" w:rsidRPr="008B20CC">
        <w:rPr>
          <w:b/>
          <w:i/>
          <w:color w:val="1F497D" w:themeColor="text2"/>
          <w:szCs w:val="28"/>
          <w:lang w:eastAsia="ar-SA"/>
        </w:rPr>
        <w:t>hát triể</w:t>
      </w:r>
      <w:r w:rsidRPr="008B20CC">
        <w:rPr>
          <w:b/>
          <w:i/>
          <w:color w:val="1F497D" w:themeColor="text2"/>
          <w:szCs w:val="28"/>
          <w:lang w:eastAsia="ar-SA"/>
        </w:rPr>
        <w:t>n</w:t>
      </w:r>
      <w:r w:rsidR="00961CB9" w:rsidRPr="008B20CC">
        <w:rPr>
          <w:b/>
          <w:i/>
          <w:color w:val="1F497D" w:themeColor="text2"/>
          <w:szCs w:val="28"/>
          <w:lang w:eastAsia="ar-SA"/>
        </w:rPr>
        <w:t xml:space="preserve"> </w:t>
      </w:r>
      <w:r w:rsidR="00961CB9" w:rsidRPr="008B20CC">
        <w:rPr>
          <w:b/>
          <w:i/>
          <w:color w:val="1F497D" w:themeColor="text2"/>
          <w:szCs w:val="28"/>
          <w:lang w:val="vi-VN" w:eastAsia="ar-SA"/>
        </w:rPr>
        <w:t>mạng lưới trường lớ</w:t>
      </w:r>
      <w:r w:rsidRPr="008B20CC">
        <w:rPr>
          <w:b/>
          <w:i/>
          <w:color w:val="1F497D" w:themeColor="text2"/>
          <w:szCs w:val="28"/>
          <w:lang w:val="vi-VN" w:eastAsia="ar-SA"/>
        </w:rPr>
        <w:t>p</w:t>
      </w:r>
    </w:p>
    <w:p w14:paraId="6F925478" w14:textId="77777777" w:rsidR="00F91D3C" w:rsidRDefault="006B6F32"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6B6F32">
        <w:rPr>
          <w:i/>
          <w:color w:val="FF0000"/>
          <w:szCs w:val="28"/>
          <w:lang w:eastAsia="ar-SA"/>
        </w:rPr>
        <w:t>a</w:t>
      </w:r>
      <w:r w:rsidR="00961CB9" w:rsidRPr="006B6F32">
        <w:rPr>
          <w:i/>
          <w:color w:val="FF0000"/>
          <w:szCs w:val="28"/>
          <w:lang w:eastAsia="ar-SA"/>
        </w:rPr>
        <w:t>. Chỉ tiêu</w:t>
      </w:r>
    </w:p>
    <w:p w14:paraId="792871FC" w14:textId="3517D1A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053BE8">
        <w:rPr>
          <w:color w:val="FF0000"/>
          <w:szCs w:val="28"/>
          <w:lang w:val="es-ES"/>
        </w:rPr>
        <w:t>-</w:t>
      </w:r>
      <w:r w:rsidR="0083416E">
        <w:rPr>
          <w:color w:val="FF0000"/>
          <w:szCs w:val="28"/>
          <w:lang w:val="es-ES"/>
        </w:rPr>
        <w:t xml:space="preserve"> Phấn đấu huy động tỉ lệ trẻ Nhà trẻ ra lớp đạt </w:t>
      </w:r>
      <w:r w:rsidR="00F67D3A">
        <w:rPr>
          <w:color w:val="FF0000"/>
          <w:szCs w:val="28"/>
          <w:lang w:val="es-ES"/>
        </w:rPr>
        <w:t>56,7</w:t>
      </w:r>
      <w:r w:rsidR="0083416E">
        <w:rPr>
          <w:color w:val="FF0000"/>
          <w:szCs w:val="28"/>
          <w:lang w:val="es-ES"/>
        </w:rPr>
        <w:t xml:space="preserve">%. Trẻ mẫu giáo ra lớp đạt </w:t>
      </w:r>
      <w:r w:rsidR="0083416E">
        <w:rPr>
          <w:color w:val="FF0000"/>
          <w:szCs w:val="28"/>
          <w:lang w:val="es-ES"/>
        </w:rPr>
        <w:lastRenderedPageBreak/>
        <w:t>100%. Duy trì 14</w:t>
      </w:r>
      <w:r w:rsidR="00E95165">
        <w:rPr>
          <w:color w:val="FF0000"/>
          <w:szCs w:val="28"/>
          <w:lang w:val="es-ES"/>
        </w:rPr>
        <w:t>/14</w:t>
      </w:r>
      <w:r w:rsidR="0083416E">
        <w:rPr>
          <w:color w:val="FF0000"/>
          <w:szCs w:val="28"/>
          <w:lang w:val="es-ES"/>
        </w:rPr>
        <w:t xml:space="preserve"> nhóm lớp.</w:t>
      </w:r>
    </w:p>
    <w:p w14:paraId="3DD72FCD" w14:textId="0C6A4CAE" w:rsidR="00F91D3C" w:rsidRDefault="0083416E"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FF0000"/>
          <w:szCs w:val="28"/>
          <w:lang w:val="es-ES"/>
        </w:rPr>
        <w:t xml:space="preserve">* </w:t>
      </w:r>
      <w:r w:rsidR="00961CB9" w:rsidRPr="00053BE8">
        <w:rPr>
          <w:color w:val="FF0000"/>
          <w:szCs w:val="28"/>
          <w:lang w:val="es-ES"/>
        </w:rPr>
        <w:t xml:space="preserve">Nhà trẻ: </w:t>
      </w:r>
      <w:r w:rsidR="00F67D3A">
        <w:rPr>
          <w:color w:val="FF0000"/>
          <w:szCs w:val="28"/>
          <w:lang w:val="vi-VN"/>
        </w:rPr>
        <w:t>4</w:t>
      </w:r>
      <w:r w:rsidR="00961CB9" w:rsidRPr="00053BE8">
        <w:rPr>
          <w:color w:val="FF0000"/>
          <w:szCs w:val="28"/>
          <w:lang w:val="es-ES"/>
        </w:rPr>
        <w:t xml:space="preserve"> nhóm 25-36 tháng</w:t>
      </w:r>
    </w:p>
    <w:p w14:paraId="305BBADA" w14:textId="0D7ACBCD" w:rsidR="00F91D3C" w:rsidRDefault="00E95165"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FF0000"/>
          <w:szCs w:val="28"/>
          <w:lang w:val="es-ES"/>
        </w:rPr>
        <w:t xml:space="preserve">- </w:t>
      </w:r>
      <w:r w:rsidR="0083416E">
        <w:rPr>
          <w:color w:val="FF0000"/>
          <w:szCs w:val="28"/>
          <w:lang w:val="es-ES"/>
        </w:rPr>
        <w:t xml:space="preserve">Số trẻ trong điều tra phổ cập huy động ra lớp: </w:t>
      </w:r>
      <w:r w:rsidR="00215398">
        <w:rPr>
          <w:color w:val="FF0000"/>
          <w:szCs w:val="28"/>
          <w:lang w:val="es-ES"/>
        </w:rPr>
        <w:t>80/141</w:t>
      </w:r>
      <w:r w:rsidR="0083416E" w:rsidRPr="00053BE8">
        <w:rPr>
          <w:color w:val="FF0000"/>
          <w:szCs w:val="28"/>
          <w:lang w:val="es-ES"/>
        </w:rPr>
        <w:t xml:space="preserve"> cháu đạt tỉ lệ </w:t>
      </w:r>
      <w:r w:rsidR="0083416E" w:rsidRPr="00053BE8">
        <w:rPr>
          <w:color w:val="FF0000"/>
          <w:szCs w:val="28"/>
          <w:lang w:val="vi-VN"/>
        </w:rPr>
        <w:t>5</w:t>
      </w:r>
      <w:r w:rsidR="00215398">
        <w:rPr>
          <w:color w:val="FF0000"/>
          <w:szCs w:val="28"/>
        </w:rPr>
        <w:t>6,7</w:t>
      </w:r>
      <w:r w:rsidR="0083416E" w:rsidRPr="00053BE8">
        <w:rPr>
          <w:color w:val="FF0000"/>
          <w:szCs w:val="28"/>
          <w:lang w:val="es-ES"/>
        </w:rPr>
        <w:t>%</w:t>
      </w:r>
    </w:p>
    <w:p w14:paraId="367F0701" w14:textId="3D15FD9A" w:rsidR="00F91D3C" w:rsidRDefault="0083416E"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FF0000"/>
          <w:szCs w:val="28"/>
          <w:lang w:val="es-ES"/>
        </w:rPr>
        <w:t>*</w:t>
      </w:r>
      <w:r w:rsidR="00961CB9" w:rsidRPr="0083416E">
        <w:rPr>
          <w:color w:val="FF0000"/>
          <w:szCs w:val="28"/>
          <w:lang w:val="es-ES"/>
        </w:rPr>
        <w:t xml:space="preserve"> Mẫ</w:t>
      </w:r>
      <w:r w:rsidR="00215398">
        <w:rPr>
          <w:color w:val="FF0000"/>
          <w:szCs w:val="28"/>
          <w:lang w:val="es-ES"/>
        </w:rPr>
        <w:t>u giáo: 10</w:t>
      </w:r>
      <w:r w:rsidR="00961CB9" w:rsidRPr="0083416E">
        <w:rPr>
          <w:color w:val="FF0000"/>
          <w:szCs w:val="28"/>
          <w:lang w:val="es-ES"/>
        </w:rPr>
        <w:t xml:space="preserve"> lớp</w:t>
      </w:r>
      <w:r>
        <w:rPr>
          <w:color w:val="FF0000"/>
          <w:szCs w:val="28"/>
          <w:lang w:val="es-ES"/>
        </w:rPr>
        <w:t xml:space="preserve"> </w:t>
      </w:r>
      <w:r w:rsidR="00B374A5">
        <w:rPr>
          <w:color w:val="FF0000"/>
          <w:szCs w:val="28"/>
          <w:lang w:val="es-ES"/>
        </w:rPr>
        <w:t>( 3 tuổ</w:t>
      </w:r>
      <w:r w:rsidR="00215398">
        <w:rPr>
          <w:color w:val="FF0000"/>
          <w:szCs w:val="28"/>
          <w:lang w:val="es-ES"/>
        </w:rPr>
        <w:t>i có 3</w:t>
      </w:r>
      <w:r w:rsidR="00B374A5">
        <w:rPr>
          <w:color w:val="FF0000"/>
          <w:szCs w:val="28"/>
          <w:lang w:val="es-ES"/>
        </w:rPr>
        <w:t xml:space="preserve"> lớp; 4 tuổi có 4 lớp; 5 tuổi có 3 lớp)</w:t>
      </w:r>
    </w:p>
    <w:p w14:paraId="3E9B6A02" w14:textId="31DFB296" w:rsidR="00F91D3C" w:rsidRDefault="00E95165"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color w:val="FF0000"/>
          <w:szCs w:val="28"/>
          <w:lang w:val="es-ES"/>
        </w:rPr>
        <w:t xml:space="preserve">- </w:t>
      </w:r>
      <w:r w:rsidR="00B374A5">
        <w:rPr>
          <w:color w:val="FF0000"/>
          <w:szCs w:val="28"/>
          <w:lang w:val="es-ES"/>
        </w:rPr>
        <w:t>Số trẻ trong điều tra phổ cập huy động ra lớp</w:t>
      </w:r>
      <w:r w:rsidR="00961CB9" w:rsidRPr="0083416E">
        <w:rPr>
          <w:color w:val="FF0000"/>
          <w:szCs w:val="28"/>
          <w:lang w:val="es-ES"/>
        </w:rPr>
        <w:t xml:space="preserve"> </w:t>
      </w:r>
      <w:r w:rsidR="00215398">
        <w:rPr>
          <w:color w:val="FF0000"/>
          <w:szCs w:val="28"/>
          <w:lang w:val="es-ES"/>
        </w:rPr>
        <w:t>286/286</w:t>
      </w:r>
      <w:r w:rsidR="00961CB9" w:rsidRPr="0083416E">
        <w:rPr>
          <w:color w:val="FF0000"/>
          <w:szCs w:val="28"/>
          <w:lang w:val="es-ES"/>
        </w:rPr>
        <w:t xml:space="preserve"> cháu đạt tỉ lệ 100%. </w:t>
      </w:r>
    </w:p>
    <w:p w14:paraId="5B6D9110" w14:textId="3ED7F087"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053BE8">
        <w:rPr>
          <w:color w:val="FF0000"/>
          <w:spacing w:val="-4"/>
          <w:szCs w:val="28"/>
          <w:lang w:val="es-ES"/>
        </w:rPr>
        <w:t xml:space="preserve">+ 3 tuổi: </w:t>
      </w:r>
      <w:r w:rsidR="00215398">
        <w:rPr>
          <w:color w:val="FF0000"/>
          <w:spacing w:val="-4"/>
          <w:szCs w:val="28"/>
          <w:lang w:val="es-ES"/>
        </w:rPr>
        <w:t>71/77</w:t>
      </w:r>
      <w:r w:rsidRPr="00053BE8">
        <w:rPr>
          <w:color w:val="FF0000"/>
          <w:spacing w:val="-4"/>
          <w:szCs w:val="28"/>
          <w:lang w:val="es-ES"/>
        </w:rPr>
        <w:t xml:space="preserve"> </w:t>
      </w:r>
      <w:r w:rsidR="00B374A5">
        <w:rPr>
          <w:color w:val="FF0000"/>
          <w:spacing w:val="-4"/>
          <w:szCs w:val="28"/>
          <w:lang w:val="es-ES"/>
        </w:rPr>
        <w:t>đạ</w:t>
      </w:r>
      <w:r w:rsidR="00215398">
        <w:rPr>
          <w:color w:val="FF0000"/>
          <w:spacing w:val="-4"/>
          <w:szCs w:val="28"/>
          <w:lang w:val="es-ES"/>
        </w:rPr>
        <w:t>t 92,2</w:t>
      </w:r>
      <w:r w:rsidR="00B374A5">
        <w:rPr>
          <w:color w:val="FF0000"/>
          <w:spacing w:val="-4"/>
          <w:szCs w:val="28"/>
          <w:lang w:val="es-ES"/>
        </w:rPr>
        <w:t>% so với Phổ cập</w:t>
      </w:r>
      <w:r w:rsidRPr="00053BE8">
        <w:rPr>
          <w:color w:val="FF0000"/>
          <w:spacing w:val="-4"/>
          <w:szCs w:val="28"/>
          <w:lang w:val="es-ES"/>
        </w:rPr>
        <w:t xml:space="preserve"> (</w:t>
      </w:r>
      <w:r w:rsidR="00073619">
        <w:rPr>
          <w:color w:val="FF0000"/>
          <w:spacing w:val="-4"/>
          <w:szCs w:val="28"/>
          <w:lang w:val="es-ES"/>
        </w:rPr>
        <w:t>Trong đó: 04</w:t>
      </w:r>
      <w:r w:rsidR="00215398">
        <w:rPr>
          <w:color w:val="FF0000"/>
          <w:spacing w:val="-4"/>
          <w:szCs w:val="28"/>
          <w:lang w:val="es-ES"/>
        </w:rPr>
        <w:t xml:space="preserve"> </w:t>
      </w:r>
      <w:r w:rsidR="00F85AD9">
        <w:rPr>
          <w:color w:val="FF0000"/>
          <w:spacing w:val="-4"/>
          <w:szCs w:val="28"/>
          <w:lang w:val="es-ES"/>
        </w:rPr>
        <w:t>cháu</w:t>
      </w:r>
      <w:r w:rsidR="00B374A5">
        <w:rPr>
          <w:color w:val="FF0000"/>
          <w:spacing w:val="-4"/>
          <w:szCs w:val="28"/>
          <w:lang w:val="es-ES"/>
        </w:rPr>
        <w:t xml:space="preserve"> đến học trái tuyến, </w:t>
      </w:r>
      <w:r w:rsidR="00073619">
        <w:rPr>
          <w:color w:val="FF0000"/>
          <w:spacing w:val="-4"/>
          <w:szCs w:val="28"/>
          <w:lang w:val="es-ES"/>
        </w:rPr>
        <w:t>10</w:t>
      </w:r>
      <w:r w:rsidR="00F85AD9">
        <w:rPr>
          <w:color w:val="FF0000"/>
          <w:spacing w:val="-4"/>
          <w:szCs w:val="28"/>
          <w:lang w:val="es-ES"/>
        </w:rPr>
        <w:t xml:space="preserve"> cháu</w:t>
      </w:r>
      <w:r w:rsidR="00B374A5">
        <w:rPr>
          <w:color w:val="FF0000"/>
          <w:spacing w:val="-4"/>
          <w:szCs w:val="28"/>
          <w:lang w:val="es-ES"/>
        </w:rPr>
        <w:t xml:space="preserve"> đi học trái tuyến) </w:t>
      </w:r>
    </w:p>
    <w:p w14:paraId="4421AD19" w14:textId="7CF4A2E8" w:rsidR="00F91D3C" w:rsidRDefault="00961CB9" w:rsidP="0005022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053BE8">
        <w:rPr>
          <w:color w:val="FF0000"/>
          <w:szCs w:val="28"/>
          <w:lang w:val="es-ES"/>
        </w:rPr>
        <w:t>+ 4 tuổ</w:t>
      </w:r>
      <w:r w:rsidR="00F85AD9">
        <w:rPr>
          <w:color w:val="FF0000"/>
          <w:szCs w:val="28"/>
          <w:lang w:val="es-ES"/>
        </w:rPr>
        <w:t>i:</w:t>
      </w:r>
      <w:r w:rsidR="00073619">
        <w:rPr>
          <w:color w:val="FF0000"/>
          <w:szCs w:val="28"/>
          <w:lang w:val="es-ES"/>
        </w:rPr>
        <w:t xml:space="preserve"> </w:t>
      </w:r>
      <w:r w:rsidR="00050225">
        <w:rPr>
          <w:color w:val="FF0000"/>
          <w:szCs w:val="28"/>
          <w:lang w:val="es-ES"/>
        </w:rPr>
        <w:t>99/101</w:t>
      </w:r>
      <w:r w:rsidRPr="00053BE8">
        <w:rPr>
          <w:color w:val="FF0000"/>
          <w:szCs w:val="28"/>
          <w:lang w:val="es-ES"/>
        </w:rPr>
        <w:t xml:space="preserve"> </w:t>
      </w:r>
      <w:r w:rsidR="00B374A5">
        <w:rPr>
          <w:color w:val="FF0000"/>
          <w:szCs w:val="28"/>
          <w:lang w:val="es-ES"/>
        </w:rPr>
        <w:t>đạt</w:t>
      </w:r>
      <w:r w:rsidR="00F85AD9">
        <w:rPr>
          <w:color w:val="FF0000"/>
          <w:szCs w:val="28"/>
          <w:lang w:val="es-ES"/>
        </w:rPr>
        <w:t xml:space="preserve"> </w:t>
      </w:r>
      <w:r w:rsidR="00215398">
        <w:rPr>
          <w:color w:val="FF0000"/>
          <w:szCs w:val="28"/>
          <w:lang w:val="es-ES"/>
        </w:rPr>
        <w:t>99</w:t>
      </w:r>
      <w:r w:rsidR="00F85AD9">
        <w:rPr>
          <w:color w:val="FF0000"/>
          <w:szCs w:val="28"/>
          <w:lang w:val="es-ES"/>
        </w:rPr>
        <w:t>% so với Phổ cập</w:t>
      </w:r>
      <w:r w:rsidRPr="00053BE8">
        <w:rPr>
          <w:color w:val="FF0000"/>
          <w:szCs w:val="28"/>
          <w:lang w:val="es-ES"/>
        </w:rPr>
        <w:t xml:space="preserve"> </w:t>
      </w:r>
      <w:r w:rsidR="00F85AD9" w:rsidRPr="00053BE8">
        <w:rPr>
          <w:color w:val="FF0000"/>
          <w:spacing w:val="-4"/>
          <w:szCs w:val="28"/>
          <w:lang w:val="es-ES"/>
        </w:rPr>
        <w:t>(</w:t>
      </w:r>
      <w:r w:rsidR="00F85AD9">
        <w:rPr>
          <w:color w:val="FF0000"/>
          <w:spacing w:val="-4"/>
          <w:szCs w:val="28"/>
          <w:lang w:val="es-ES"/>
        </w:rPr>
        <w:t>Trong đó: 05 cháu đến học trái tuyế</w:t>
      </w:r>
      <w:r w:rsidR="00050225">
        <w:rPr>
          <w:color w:val="FF0000"/>
          <w:spacing w:val="-4"/>
          <w:szCs w:val="28"/>
          <w:lang w:val="es-ES"/>
        </w:rPr>
        <w:t xml:space="preserve">n, 07 </w:t>
      </w:r>
      <w:r w:rsidR="00F85AD9">
        <w:rPr>
          <w:color w:val="FF0000"/>
          <w:spacing w:val="-4"/>
          <w:szCs w:val="28"/>
          <w:lang w:val="es-ES"/>
        </w:rPr>
        <w:t xml:space="preserve">cháu đi học trái tuyến) </w:t>
      </w:r>
    </w:p>
    <w:p w14:paraId="6335459C" w14:textId="7AE97C5A" w:rsidR="00F91D3C" w:rsidRDefault="00961CB9" w:rsidP="00F91D3C">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053BE8">
        <w:rPr>
          <w:color w:val="FF0000"/>
          <w:szCs w:val="28"/>
          <w:lang w:val="es-ES"/>
        </w:rPr>
        <w:t>+ 5 tuổ</w:t>
      </w:r>
      <w:r w:rsidR="0000402B">
        <w:rPr>
          <w:color w:val="FF0000"/>
          <w:szCs w:val="28"/>
          <w:lang w:val="es-ES"/>
        </w:rPr>
        <w:t xml:space="preserve">i: </w:t>
      </w:r>
      <w:r w:rsidR="00215398">
        <w:rPr>
          <w:color w:val="FF0000"/>
          <w:szCs w:val="28"/>
          <w:lang w:val="es-ES"/>
        </w:rPr>
        <w:t>104</w:t>
      </w:r>
      <w:r w:rsidR="00053BE8" w:rsidRPr="00053BE8">
        <w:rPr>
          <w:color w:val="FF0000"/>
          <w:szCs w:val="28"/>
          <w:lang w:val="es-ES"/>
        </w:rPr>
        <w:t>/</w:t>
      </w:r>
      <w:r w:rsidR="00215398">
        <w:rPr>
          <w:color w:val="FF0000"/>
          <w:szCs w:val="28"/>
          <w:lang w:val="es-ES"/>
        </w:rPr>
        <w:t>109</w:t>
      </w:r>
      <w:r w:rsidRPr="00053BE8">
        <w:rPr>
          <w:color w:val="FF0000"/>
          <w:szCs w:val="28"/>
          <w:lang w:val="es-ES"/>
        </w:rPr>
        <w:t xml:space="preserve"> </w:t>
      </w:r>
      <w:r w:rsidR="00053BE8" w:rsidRPr="00053BE8">
        <w:rPr>
          <w:color w:val="FF0000"/>
          <w:szCs w:val="28"/>
          <w:lang w:val="es-ES"/>
        </w:rPr>
        <w:t>đạ</w:t>
      </w:r>
      <w:r w:rsidR="00215398">
        <w:rPr>
          <w:color w:val="FF0000"/>
          <w:szCs w:val="28"/>
          <w:lang w:val="es-ES"/>
        </w:rPr>
        <w:t>t 95,4</w:t>
      </w:r>
      <w:r w:rsidR="00053BE8" w:rsidRPr="00053BE8">
        <w:rPr>
          <w:color w:val="FF0000"/>
          <w:szCs w:val="28"/>
          <w:lang w:val="es-ES"/>
        </w:rPr>
        <w:t>% so vớ</w:t>
      </w:r>
      <w:r w:rsidR="00F85AD9">
        <w:rPr>
          <w:color w:val="FF0000"/>
          <w:szCs w:val="28"/>
          <w:lang w:val="es-ES"/>
        </w:rPr>
        <w:t>i P</w:t>
      </w:r>
      <w:r w:rsidR="00053BE8" w:rsidRPr="00053BE8">
        <w:rPr>
          <w:color w:val="FF0000"/>
          <w:szCs w:val="28"/>
          <w:lang w:val="es-ES"/>
        </w:rPr>
        <w:t xml:space="preserve">hổ cập. </w:t>
      </w:r>
      <w:r w:rsidR="00F85AD9">
        <w:rPr>
          <w:color w:val="FF0000"/>
          <w:szCs w:val="28"/>
          <w:lang w:val="es-ES"/>
        </w:rPr>
        <w:t>(</w:t>
      </w:r>
      <w:r w:rsidR="00F85AD9">
        <w:rPr>
          <w:color w:val="FF0000"/>
          <w:spacing w:val="-4"/>
          <w:szCs w:val="28"/>
          <w:lang w:val="es-ES"/>
        </w:rPr>
        <w:t>Trong đó: 05 cháu đến học trái tuyế</w:t>
      </w:r>
      <w:r w:rsidR="00215398">
        <w:rPr>
          <w:color w:val="FF0000"/>
          <w:spacing w:val="-4"/>
          <w:szCs w:val="28"/>
          <w:lang w:val="es-ES"/>
        </w:rPr>
        <w:t>n, 10</w:t>
      </w:r>
      <w:r w:rsidR="00F85AD9">
        <w:rPr>
          <w:color w:val="FF0000"/>
          <w:spacing w:val="-4"/>
          <w:szCs w:val="28"/>
          <w:lang w:val="es-ES"/>
        </w:rPr>
        <w:t xml:space="preserve"> cháu đi học trái tuyến) </w:t>
      </w:r>
    </w:p>
    <w:p w14:paraId="19AB294A"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Đảm bảo tỉ lệ chuyên cần của trẻ 5 tuổi đạt từ 95% trở lên, trẻ dưới 5 tuổi đạt từ 90% trở</w:t>
      </w:r>
      <w:r w:rsidR="00DD46D3" w:rsidRPr="008B20CC">
        <w:rPr>
          <w:color w:val="1F497D" w:themeColor="text2"/>
          <w:szCs w:val="28"/>
        </w:rPr>
        <w:t xml:space="preserve"> lên.</w:t>
      </w:r>
    </w:p>
    <w:p w14:paraId="29AF5581" w14:textId="77777777" w:rsidR="00D8355A" w:rsidRDefault="006B6F32"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color w:val="1F497D" w:themeColor="text2"/>
          <w:szCs w:val="28"/>
          <w:lang w:eastAsia="ar-SA"/>
        </w:rPr>
        <w:t>b. Giải</w:t>
      </w:r>
      <w:r w:rsidR="00961CB9" w:rsidRPr="008B20CC">
        <w:rPr>
          <w:i/>
          <w:color w:val="1F497D" w:themeColor="text2"/>
          <w:szCs w:val="28"/>
          <w:lang w:eastAsia="ar-SA"/>
        </w:rPr>
        <w:t xml:space="preserve"> pháp</w:t>
      </w:r>
    </w:p>
    <w:p w14:paraId="13637FAD" w14:textId="77777777" w:rsidR="00D8355A" w:rsidRDefault="00DD46D3"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eastAsia="ar-SA"/>
        </w:rPr>
        <w:t xml:space="preserve">- </w:t>
      </w:r>
      <w:r w:rsidR="00961CB9" w:rsidRPr="008B20CC">
        <w:rPr>
          <w:color w:val="1F497D" w:themeColor="text2"/>
          <w:szCs w:val="28"/>
          <w:lang w:val="vi-VN" w:eastAsia="ar-SA"/>
        </w:rPr>
        <w:t>Thực hiện rà soát, sắp xếp mạng lưới nhóm, lớp theo tinh thần Nghị quyết số 19-NQ/TW và đảm bảo các quy định của Luật Giáo dục, phù hợp thực tiễn, tạo điều kiện thuận lợi đưa trẻ đến trường, nâng cao chất lượng chăm sóc, giáo dục trẻ</w:t>
      </w:r>
      <w:r w:rsidR="00961CB9" w:rsidRPr="008B20CC">
        <w:rPr>
          <w:color w:val="1F497D" w:themeColor="text2"/>
          <w:szCs w:val="28"/>
          <w:lang w:eastAsia="ar-SA"/>
        </w:rPr>
        <w:t>.</w:t>
      </w:r>
    </w:p>
    <w:p w14:paraId="6066FAEB"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rPr>
        <w:t xml:space="preserve">Rà soát thực trạng và nhu cầu đầu tư; ưu tiên nguồn vốn từ các chương trình dự án và các nguồn thu hợp pháp khác để </w:t>
      </w:r>
      <w:r w:rsidRPr="008B20CC">
        <w:rPr>
          <w:color w:val="1F497D" w:themeColor="text2"/>
          <w:szCs w:val="28"/>
        </w:rPr>
        <w:t>cải tạo nâng cấp</w:t>
      </w:r>
      <w:r w:rsidRPr="008B20CC">
        <w:rPr>
          <w:color w:val="1F497D" w:themeColor="text2"/>
          <w:szCs w:val="28"/>
          <w:lang w:val="vi-VN"/>
        </w:rPr>
        <w:t xml:space="preserve"> phù hợp với thực tế của địa phương, đảm bảo cơ sở vật chất đáp</w:t>
      </w:r>
      <w:r w:rsidRPr="008B20CC">
        <w:rPr>
          <w:color w:val="1F497D" w:themeColor="text2"/>
          <w:szCs w:val="28"/>
        </w:rPr>
        <w:t xml:space="preserve"> </w:t>
      </w:r>
      <w:r w:rsidRPr="008B20CC">
        <w:rPr>
          <w:color w:val="1F497D" w:themeColor="text2"/>
          <w:szCs w:val="28"/>
          <w:lang w:val="vi-VN"/>
        </w:rPr>
        <w:t>ứng yêu cầu duy trì và nâng cao chất lượng PCGDMNTNT.</w:t>
      </w:r>
    </w:p>
    <w:p w14:paraId="4B5CFA3D"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eastAsia="ar-SA"/>
        </w:rPr>
        <w:t>- Điều tra dân số trong độ tuổi mầm non, phối hợp với các ban ngành đoàn thể, các tổ chức xã hội trong xã, tăng cường công tác tuyên truyền tới cha mẹ trẻ cho trẻ trong độ tuổi đến trường lớp đặc biệt trẻ nhà trẻ. Tuyên truyền vận động cha mẹ trẻ cho trẻ đi học đầy đủ đúng giờ tăng tỉ lệ chuyên cần của các nhóm, lớ</w:t>
      </w:r>
      <w:r w:rsidR="004572F4" w:rsidRPr="008B20CC">
        <w:rPr>
          <w:color w:val="1F497D" w:themeColor="text2"/>
          <w:szCs w:val="28"/>
          <w:lang w:eastAsia="ar-SA"/>
        </w:rPr>
        <w:t>p.</w:t>
      </w:r>
    </w:p>
    <w:p w14:paraId="3FDD529A" w14:textId="77777777" w:rsidR="00D8355A" w:rsidRDefault="004572F4"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b/>
          <w:color w:val="1F497D" w:themeColor="text2"/>
          <w:kern w:val="0"/>
          <w:szCs w:val="28"/>
        </w:rPr>
        <w:t>4.2. Tăng cường cơ sở vật chất, thiết bị dạy học và học liệu, trường mầm non đạt chuẩn quốc gia</w:t>
      </w:r>
    </w:p>
    <w:p w14:paraId="38F48A33" w14:textId="77777777" w:rsidR="00D8355A" w:rsidRDefault="004572F4"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b/>
          <w:bCs/>
          <w:iCs/>
          <w:color w:val="1F497D" w:themeColor="text2"/>
          <w:kern w:val="0"/>
          <w:szCs w:val="28"/>
        </w:rPr>
        <w:t xml:space="preserve">4.2.1. </w:t>
      </w:r>
      <w:r w:rsidRPr="008B20CC">
        <w:rPr>
          <w:b/>
          <w:bCs/>
          <w:iCs/>
          <w:color w:val="1F497D" w:themeColor="text2"/>
          <w:kern w:val="0"/>
          <w:szCs w:val="28"/>
          <w:lang w:val="vi-VN"/>
        </w:rPr>
        <w:t xml:space="preserve">Tăng cường </w:t>
      </w:r>
      <w:r w:rsidRPr="008B20CC">
        <w:rPr>
          <w:b/>
          <w:bCs/>
          <w:iCs/>
          <w:color w:val="1F497D" w:themeColor="text2"/>
          <w:kern w:val="0"/>
          <w:szCs w:val="28"/>
        </w:rPr>
        <w:t>cơ sở vật chất</w:t>
      </w:r>
      <w:r w:rsidRPr="008B20CC">
        <w:rPr>
          <w:b/>
          <w:bCs/>
          <w:iCs/>
          <w:color w:val="1F497D" w:themeColor="text2"/>
          <w:kern w:val="0"/>
          <w:szCs w:val="28"/>
          <w:lang w:val="vi-VN"/>
        </w:rPr>
        <w:t xml:space="preserve"> </w:t>
      </w:r>
    </w:p>
    <w:p w14:paraId="4D751CF0" w14:textId="5C7E743D" w:rsidR="00D8355A" w:rsidRDefault="00642F52"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color w:val="1F497D" w:themeColor="text2"/>
          <w:szCs w:val="28"/>
        </w:rPr>
        <w:t>a.</w:t>
      </w:r>
      <w:r w:rsidR="00961CB9" w:rsidRPr="008B20CC">
        <w:rPr>
          <w:i/>
          <w:color w:val="1F497D" w:themeColor="text2"/>
          <w:szCs w:val="28"/>
        </w:rPr>
        <w:t xml:space="preserve"> Chỉ tiêu</w:t>
      </w:r>
    </w:p>
    <w:p w14:paraId="51F10AA1"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eastAsia="ar-SA"/>
        </w:rPr>
        <w:t xml:space="preserve">- 100% các </w:t>
      </w:r>
      <w:r w:rsidRPr="008B20CC">
        <w:rPr>
          <w:color w:val="1F497D" w:themeColor="text2"/>
          <w:szCs w:val="28"/>
          <w:lang w:eastAsia="ar-SA"/>
        </w:rPr>
        <w:t>nhóm, lớp</w:t>
      </w:r>
      <w:r w:rsidRPr="008B20CC">
        <w:rPr>
          <w:color w:val="1F497D" w:themeColor="text2"/>
          <w:szCs w:val="28"/>
          <w:lang w:val="vi-VN" w:eastAsia="ar-SA"/>
        </w:rPr>
        <w:t xml:space="preserve"> có đủ phòng học đảm bảo an toàn cho trẻ</w:t>
      </w:r>
      <w:r w:rsidRPr="008B20CC">
        <w:rPr>
          <w:color w:val="1F497D" w:themeColor="text2"/>
          <w:szCs w:val="28"/>
          <w:lang w:eastAsia="ar-SA"/>
        </w:rPr>
        <w:t>,</w:t>
      </w:r>
      <w:r w:rsidRPr="008B20CC">
        <w:rPr>
          <w:color w:val="1F497D" w:themeColor="text2"/>
          <w:szCs w:val="28"/>
          <w:lang w:val="vi-VN" w:eastAsia="ar-SA"/>
        </w:rPr>
        <w:t xml:space="preserve"> đảm bảo tỷ lệ 01 phòng/01 nhóm, lớp.</w:t>
      </w:r>
      <w:r w:rsidRPr="008B20CC">
        <w:rPr>
          <w:color w:val="1F497D" w:themeColor="text2"/>
          <w:szCs w:val="28"/>
          <w:lang w:eastAsia="ar-SA"/>
        </w:rPr>
        <w:t xml:space="preserve"> </w:t>
      </w:r>
    </w:p>
    <w:p w14:paraId="0E1E0C12" w14:textId="77777777" w:rsidR="00D8355A" w:rsidRDefault="00B63AEA"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eastAsia="ar-SA"/>
        </w:rPr>
        <w:t xml:space="preserve">- </w:t>
      </w:r>
      <w:r w:rsidR="00961CB9" w:rsidRPr="008B20CC">
        <w:rPr>
          <w:color w:val="1F497D" w:themeColor="text2"/>
          <w:szCs w:val="28"/>
          <w:lang w:eastAsia="ar-SA"/>
        </w:rPr>
        <w:t>Bảo đảm sĩ số trẻ em/nhóm, lớp theo quy định tại Điều lệ trường mầm non.</w:t>
      </w:r>
    </w:p>
    <w:p w14:paraId="29FCB25F"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eastAsia="ar-SA"/>
        </w:rPr>
        <w:t xml:space="preserve">- </w:t>
      </w:r>
      <w:r w:rsidRPr="008B20CC">
        <w:rPr>
          <w:color w:val="1F497D" w:themeColor="text2"/>
          <w:szCs w:val="28"/>
          <w:lang w:eastAsia="ar-SA"/>
        </w:rPr>
        <w:t>B</w:t>
      </w:r>
      <w:r w:rsidRPr="008B20CC">
        <w:rPr>
          <w:color w:val="1F497D" w:themeColor="text2"/>
          <w:szCs w:val="28"/>
          <w:lang w:val="vi-VN" w:eastAsia="ar-SA"/>
        </w:rPr>
        <w:t xml:space="preserve">ếp ăn </w:t>
      </w:r>
      <w:r w:rsidRPr="008B20CC">
        <w:rPr>
          <w:color w:val="1F497D" w:themeColor="text2"/>
          <w:szCs w:val="28"/>
          <w:lang w:eastAsia="ar-SA"/>
        </w:rPr>
        <w:t>đảm bảo theo quy trình bếp ăn một chiề</w:t>
      </w:r>
      <w:r w:rsidR="00DD46D3" w:rsidRPr="008B20CC">
        <w:rPr>
          <w:color w:val="1F497D" w:themeColor="text2"/>
          <w:szCs w:val="28"/>
          <w:lang w:eastAsia="ar-SA"/>
        </w:rPr>
        <w:t>u.</w:t>
      </w:r>
    </w:p>
    <w:p w14:paraId="0B4450D5"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eastAsia="ar-SA"/>
        </w:rPr>
        <w:t>- 100% các nhóm, lớp có đủ nước sạch cho trẻ dùng và có công trình vệ sinh đảm bảo yêu cầu</w:t>
      </w:r>
      <w:r w:rsidRPr="008B20CC">
        <w:rPr>
          <w:color w:val="1F497D" w:themeColor="text2"/>
          <w:szCs w:val="28"/>
          <w:lang w:eastAsia="ar-SA"/>
        </w:rPr>
        <w:t>.</w:t>
      </w:r>
      <w:r w:rsidR="00CA3FDE" w:rsidRPr="008B20CC">
        <w:rPr>
          <w:color w:val="1F497D" w:themeColor="text2"/>
          <w:szCs w:val="28"/>
          <w:lang w:eastAsia="ar-SA"/>
        </w:rPr>
        <w:t xml:space="preserve"> </w:t>
      </w:r>
      <w:r w:rsidRPr="008B20CC">
        <w:rPr>
          <w:color w:val="1F497D" w:themeColor="text2"/>
          <w:szCs w:val="28"/>
          <w:lang w:eastAsia="ar-SA"/>
        </w:rPr>
        <w:t>Có s</w:t>
      </w:r>
      <w:r w:rsidRPr="008B20CC">
        <w:rPr>
          <w:color w:val="1F497D" w:themeColor="text2"/>
          <w:szCs w:val="28"/>
          <w:lang w:val="vi-VN" w:eastAsia="ar-SA"/>
        </w:rPr>
        <w:t>ân chơi đảm bảo số lượng đồ chơi ngoài trời</w:t>
      </w:r>
      <w:r w:rsidRPr="008B20CC">
        <w:rPr>
          <w:color w:val="1F497D" w:themeColor="text2"/>
          <w:szCs w:val="28"/>
          <w:lang w:eastAsia="ar-SA"/>
        </w:rPr>
        <w:t xml:space="preserve"> theo quy định.</w:t>
      </w:r>
    </w:p>
    <w:p w14:paraId="6C2B7619" w14:textId="60ED4A5C"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lang w:val="vi-VN" w:eastAsia="ar-SA"/>
        </w:rPr>
        <w:t>- 100% lớp mẫu giáo 5 tuổi</w:t>
      </w:r>
      <w:r w:rsidRPr="008B20CC">
        <w:rPr>
          <w:color w:val="1F497D" w:themeColor="text2"/>
          <w:szCs w:val="28"/>
          <w:lang w:eastAsia="ar-SA"/>
        </w:rPr>
        <w:t xml:space="preserve"> và </w:t>
      </w:r>
      <w:r w:rsidRPr="008B20CC">
        <w:rPr>
          <w:color w:val="1F497D" w:themeColor="text2"/>
          <w:szCs w:val="28"/>
          <w:lang w:val="vi-VN" w:eastAsia="ar-SA"/>
        </w:rPr>
        <w:t>nhóm trẻ, lớp mẫu giáo 3, 4 tuổi có đủ danh mục đồ dùng, đồ chơi, thiết bị dạy học tối thiểu theo Văn bản hợp nhất số 01/VBHN</w:t>
      </w:r>
      <w:r w:rsidR="00D8355A">
        <w:rPr>
          <w:color w:val="1F497D" w:themeColor="text2"/>
          <w:szCs w:val="28"/>
          <w:lang w:val="vi-VN" w:eastAsia="ar-SA"/>
        </w:rPr>
        <w:t xml:space="preserve"> </w:t>
      </w:r>
      <w:r w:rsidRPr="008B20CC">
        <w:rPr>
          <w:color w:val="1F497D" w:themeColor="text2"/>
          <w:szCs w:val="28"/>
          <w:lang w:val="vi-VN" w:eastAsia="ar-SA"/>
        </w:rPr>
        <w:t xml:space="preserve">BGDĐT ngày 23/3/2015 của Bộ GDĐT. Có kế hoạch làm đồ dùng đồ chơi tự tạo, </w:t>
      </w:r>
      <w:r w:rsidRPr="008B20CC">
        <w:rPr>
          <w:color w:val="1F497D" w:themeColor="text2"/>
          <w:szCs w:val="28"/>
          <w:lang w:val="vi-VN" w:eastAsia="ar-SA"/>
        </w:rPr>
        <w:lastRenderedPageBreak/>
        <w:t>bảo quản và  sử dụng có hiệu quả đồ dùng, đồ chơi, thiết bị dạy học tối thiểu đã được trang bị.</w:t>
      </w:r>
      <w:r w:rsidRPr="008B20CC">
        <w:rPr>
          <w:color w:val="1F497D" w:themeColor="text2"/>
          <w:szCs w:val="28"/>
          <w:lang w:eastAsia="ar-SA"/>
        </w:rPr>
        <w:t xml:space="preserve"> </w:t>
      </w:r>
    </w:p>
    <w:p w14:paraId="072BD831" w14:textId="77777777" w:rsidR="00D8355A" w:rsidRDefault="00BF0DC7"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Nhà trường có kế hoạch tham mưu với chính quyền địa phương quy hoạch, bố trí quỹ đất để xây dựng, sửa chữa và cải tạo trường lớp, tăng cường đầu tư cơ sở vật chất cho nhà trường đảm bảo các tiêu chuẩn điều kiện trường mầm non đạt chuẩn quốc gia theo quy định hiện hành.</w:t>
      </w:r>
    </w:p>
    <w:p w14:paraId="0D10FE82"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rStyle w:val="fontstyle01"/>
          <w:color w:val="1F497D" w:themeColor="text2"/>
          <w:sz w:val="28"/>
          <w:szCs w:val="28"/>
        </w:rPr>
        <w:t xml:space="preserve">- Duy trì củng cố, nâng cao </w:t>
      </w:r>
      <w:r w:rsidRPr="008B20CC">
        <w:rPr>
          <w:color w:val="1F497D" w:themeColor="text2"/>
          <w:szCs w:val="28"/>
        </w:rPr>
        <w:t>chất lượng trường mầm non đạt chuẩn quốc gia mức độ 2 và đạt chuẩn chất lượng giáo dục cấp độ 3.</w:t>
      </w:r>
    </w:p>
    <w:p w14:paraId="23E0B6A0"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8B20CC">
        <w:rPr>
          <w:color w:val="1F497D" w:themeColor="text2"/>
          <w:szCs w:val="28"/>
        </w:rPr>
        <w:t xml:space="preserve">- Thực hiện xây dựng thư viện trong trường mầm non theo thông tư số </w:t>
      </w:r>
      <w:r w:rsidRPr="008B20CC">
        <w:rPr>
          <w:color w:val="1F497D" w:themeColor="text2"/>
          <w:szCs w:val="28"/>
          <w:shd w:val="clear" w:color="auto" w:fill="FFFFFF"/>
        </w:rPr>
        <w:t>16/2022/TT-BGDĐT</w:t>
      </w:r>
      <w:r w:rsidRPr="008B20CC">
        <w:rPr>
          <w:rFonts w:ascii="Arial" w:hAnsi="Arial" w:cs="Arial"/>
          <w:i/>
          <w:iCs/>
          <w:color w:val="1F497D" w:themeColor="text2"/>
          <w:szCs w:val="28"/>
          <w:shd w:val="clear" w:color="auto" w:fill="FFFFFF"/>
        </w:rPr>
        <w:t xml:space="preserve"> </w:t>
      </w:r>
      <w:r w:rsidRPr="008B20CC">
        <w:rPr>
          <w:iCs/>
          <w:color w:val="1F497D" w:themeColor="text2"/>
          <w:szCs w:val="28"/>
          <w:shd w:val="clear" w:color="auto" w:fill="FFFFFF"/>
        </w:rPr>
        <w:t>của Bộ Giáo dục Đào tạo ban hành Quy định tiêu chuẩn thư viện cơ sở giáo dục mầm non và phổ thông,</w:t>
      </w:r>
      <w:r w:rsidRPr="008B20CC">
        <w:rPr>
          <w:color w:val="1F497D" w:themeColor="text2"/>
          <w:szCs w:val="28"/>
          <w:shd w:val="clear" w:color="auto" w:fill="FFFFFF"/>
        </w:rPr>
        <w:t xml:space="preserve"> </w:t>
      </w:r>
      <w:r w:rsidRPr="008B20CC">
        <w:rPr>
          <w:color w:val="1F497D" w:themeColor="text2"/>
          <w:szCs w:val="28"/>
        </w:rPr>
        <w:t>đảm bảo phù hợp với điều kiện, nhu cầu thực tế của trường.</w:t>
      </w:r>
    </w:p>
    <w:p w14:paraId="32FCC16A" w14:textId="0ADFE4FF" w:rsidR="00D8355A" w:rsidRDefault="00642F52"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Pr>
          <w:i/>
          <w:szCs w:val="28"/>
        </w:rPr>
        <w:t>b.G</w:t>
      </w:r>
      <w:r w:rsidR="00961CB9" w:rsidRPr="00961CB9">
        <w:rPr>
          <w:i/>
          <w:szCs w:val="28"/>
        </w:rPr>
        <w:t>iả</w:t>
      </w:r>
      <w:r w:rsidR="00424081">
        <w:rPr>
          <w:i/>
          <w:szCs w:val="28"/>
        </w:rPr>
        <w:t>i pháp</w:t>
      </w:r>
    </w:p>
    <w:p w14:paraId="2BD8C190" w14:textId="77777777" w:rsidR="00D8355A" w:rsidRDefault="00424081"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0A3963">
        <w:rPr>
          <w:color w:val="FF0000"/>
          <w:szCs w:val="28"/>
          <w:lang w:eastAsia="ar-SA"/>
        </w:rPr>
        <w:t>- Làm tốt công tác tham</w:t>
      </w:r>
      <w:r w:rsidRPr="000A3963">
        <w:rPr>
          <w:color w:val="FF0000"/>
          <w:szCs w:val="28"/>
          <w:lang w:val="vi-VN" w:eastAsia="ar-SA"/>
        </w:rPr>
        <w:t xml:space="preserve"> mưu với </w:t>
      </w:r>
      <w:r>
        <w:rPr>
          <w:color w:val="FF0000"/>
          <w:szCs w:val="28"/>
          <w:lang w:eastAsia="ar-SA"/>
        </w:rPr>
        <w:t>UBND phường</w:t>
      </w:r>
      <w:r w:rsidRPr="000A3963">
        <w:rPr>
          <w:color w:val="FF0000"/>
          <w:szCs w:val="28"/>
          <w:lang w:val="vi-VN" w:eastAsia="ar-SA"/>
        </w:rPr>
        <w:t xml:space="preserve"> </w:t>
      </w:r>
      <w:r>
        <w:rPr>
          <w:color w:val="FF0000"/>
          <w:szCs w:val="28"/>
          <w:lang w:eastAsia="ar-SA"/>
        </w:rPr>
        <w:t>sửa chữa, cải tạo 4 lớp học, làm mái che ngoài trời. Đ</w:t>
      </w:r>
      <w:r w:rsidRPr="000A3963">
        <w:rPr>
          <w:color w:val="FF0000"/>
          <w:szCs w:val="28"/>
          <w:lang w:eastAsia="ar-SA"/>
        </w:rPr>
        <w:t xml:space="preserve">ầu tư mua xắm </w:t>
      </w:r>
      <w:r w:rsidRPr="000A3963">
        <w:rPr>
          <w:color w:val="FF0000"/>
          <w:szCs w:val="28"/>
          <w:lang w:val="vi-VN" w:eastAsia="ar-SA"/>
        </w:rPr>
        <w:t>trang thiết bị</w:t>
      </w:r>
      <w:r w:rsidRPr="000A3963">
        <w:rPr>
          <w:color w:val="FF0000"/>
          <w:szCs w:val="28"/>
          <w:lang w:eastAsia="ar-SA"/>
        </w:rPr>
        <w:t xml:space="preserve">: </w:t>
      </w:r>
      <w:r>
        <w:rPr>
          <w:color w:val="FF0000"/>
          <w:szCs w:val="28"/>
          <w:lang w:eastAsia="ar-SA"/>
        </w:rPr>
        <w:t xml:space="preserve">05 máy vi tính, 02 ti vi, 02 hệ thống máy lọc nước, 08 </w:t>
      </w:r>
      <w:r>
        <w:rPr>
          <w:color w:val="FF0000"/>
          <w:szCs w:val="28"/>
          <w:lang w:val="nl-NL"/>
        </w:rPr>
        <w:t>bàn máy vi tính, 08 tủ đựng đồ dùng cá nhân, 03 bộ đồ</w:t>
      </w:r>
      <w:r w:rsidR="002D1AD1">
        <w:rPr>
          <w:color w:val="FF0000"/>
          <w:szCs w:val="28"/>
          <w:lang w:val="nl-NL"/>
        </w:rPr>
        <w:t xml:space="preserve"> </w:t>
      </w:r>
      <w:r>
        <w:rPr>
          <w:color w:val="FF0000"/>
          <w:szCs w:val="28"/>
          <w:lang w:val="nl-NL"/>
        </w:rPr>
        <w:t xml:space="preserve">chơi ngoài trời, 02 bộ tăng âm loa đài, 01 tủ lạnh </w:t>
      </w:r>
      <w:r w:rsidRPr="000A3963">
        <w:rPr>
          <w:rFonts w:eastAsia="Calibri"/>
          <w:iCs/>
          <w:color w:val="FF0000"/>
          <w:szCs w:val="28"/>
        </w:rPr>
        <w:t>mua sắm trang thiết bị dạy học, đồ</w:t>
      </w:r>
      <w:r w:rsidR="00D8355A">
        <w:rPr>
          <w:rFonts w:eastAsia="Calibri"/>
          <w:iCs/>
          <w:color w:val="FF0000"/>
          <w:szCs w:val="28"/>
        </w:rPr>
        <w:t xml:space="preserve"> </w:t>
      </w:r>
      <w:r w:rsidRPr="000A3963">
        <w:rPr>
          <w:rFonts w:eastAsia="Calibri"/>
          <w:iCs/>
          <w:color w:val="FF0000"/>
          <w:szCs w:val="28"/>
        </w:rPr>
        <w:t>dùng, đồ chơi,</w:t>
      </w:r>
      <w:r w:rsidRPr="000A3963">
        <w:rPr>
          <w:rFonts w:eastAsia="Calibri"/>
          <w:iCs/>
          <w:color w:val="FF0000"/>
          <w:szCs w:val="28"/>
          <w:lang w:val="vi-VN"/>
        </w:rPr>
        <w:t xml:space="preserve"> học liệu theo yêu cầ</w:t>
      </w:r>
      <w:r>
        <w:rPr>
          <w:rFonts w:eastAsia="Calibri"/>
          <w:iCs/>
          <w:color w:val="FF0000"/>
          <w:szCs w:val="28"/>
          <w:lang w:val="vi-VN"/>
        </w:rPr>
        <w:t xml:space="preserve">u </w:t>
      </w:r>
      <w:r w:rsidR="00961CB9" w:rsidRPr="005263C0">
        <w:rPr>
          <w:rFonts w:eastAsia="Calibri"/>
          <w:iCs/>
          <w:color w:val="FF0000"/>
          <w:szCs w:val="28"/>
          <w:lang w:val="vi-VN"/>
        </w:rPr>
        <w:t>chuẩn hóa và hiện đại</w:t>
      </w:r>
      <w:r w:rsidR="00961CB9" w:rsidRPr="005263C0">
        <w:rPr>
          <w:rFonts w:eastAsia="Calibri"/>
          <w:iCs/>
          <w:color w:val="FF0000"/>
          <w:szCs w:val="28"/>
        </w:rPr>
        <w:t xml:space="preserve">. </w:t>
      </w:r>
    </w:p>
    <w:p w14:paraId="1B6C476B"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7B5BC9">
        <w:rPr>
          <w:color w:val="1F497D" w:themeColor="text2"/>
          <w:szCs w:val="28"/>
          <w:lang w:val="vi-VN" w:eastAsia="ar-SA"/>
        </w:rPr>
        <w:t xml:space="preserve">Bảo đảm </w:t>
      </w:r>
      <w:r w:rsidRPr="007B5BC9">
        <w:rPr>
          <w:color w:val="1F497D" w:themeColor="text2"/>
          <w:szCs w:val="28"/>
          <w:lang w:eastAsia="ar-SA"/>
        </w:rPr>
        <w:t>có 01 phòng</w:t>
      </w:r>
      <w:r w:rsidRPr="007B5BC9">
        <w:rPr>
          <w:color w:val="1F497D" w:themeColor="text2"/>
          <w:szCs w:val="28"/>
          <w:lang w:val="vi-VN" w:eastAsia="ar-SA"/>
        </w:rPr>
        <w:t>/nhóm, lớp theo quy định; bếp ăn được xây dựng, bố trí theo quy trình bếp ăn một chiều; có đủ nước sạch và có công trình vệ sinh đảm bảo yêu cầu; sân chơi có đồ chơi ngoài trời theo quy định.</w:t>
      </w:r>
      <w:r w:rsidRPr="007B5BC9">
        <w:rPr>
          <w:color w:val="1F497D" w:themeColor="text2"/>
          <w:szCs w:val="28"/>
          <w:lang w:eastAsia="ar-SA"/>
        </w:rPr>
        <w:t xml:space="preserve"> Tăng cường rà soát, tham mưu cải tạo nhà vệ sinh, công trình nước sạch và bếp ăn bán trú tại trường</w:t>
      </w:r>
      <w:r w:rsidRPr="007B5BC9">
        <w:rPr>
          <w:color w:val="1F497D" w:themeColor="text2"/>
          <w:szCs w:val="28"/>
          <w:lang w:val="sq-AL" w:eastAsia="ar-SA"/>
        </w:rPr>
        <w:t xml:space="preserve">; đảm bảo </w:t>
      </w:r>
      <w:r w:rsidRPr="007B5BC9">
        <w:rPr>
          <w:color w:val="1F497D" w:themeColor="text2"/>
          <w:szCs w:val="28"/>
          <w:lang w:val="vi-VN" w:eastAsia="ar-SA"/>
        </w:rPr>
        <w:t>có đủ nước sạch và có công trình vệ sinh đảm bảo yêu cầu; sân chơi có đồ chơi ngoài trời theo quy định.</w:t>
      </w:r>
      <w:r w:rsidRPr="007B5BC9">
        <w:rPr>
          <w:color w:val="1F497D" w:themeColor="text2"/>
          <w:szCs w:val="28"/>
          <w:lang w:eastAsia="ar-SA"/>
        </w:rPr>
        <w:t xml:space="preserve"> X</w:t>
      </w:r>
      <w:r w:rsidRPr="007B5BC9">
        <w:rPr>
          <w:color w:val="1F497D" w:themeColor="text2"/>
          <w:szCs w:val="28"/>
          <w:lang w:val="vi-VN" w:eastAsia="ar-SA"/>
        </w:rPr>
        <w:t>ây dựng sân chơi, vườn trường, bổ sung đồ chơi ngoài trời, tạo điều kiện, khuyến khích trẻ khám phá, trải nghiệm và phát triển vận động; sân vườn trong trường đảm bảo an toàn, màu sắc tươi sáng, sử dụng hình ảnh, vật liệu gần gũi, thân thiện</w:t>
      </w:r>
      <w:r w:rsidRPr="007B5BC9">
        <w:rPr>
          <w:color w:val="1F497D" w:themeColor="text2"/>
          <w:szCs w:val="28"/>
          <w:lang w:eastAsia="ar-SA"/>
        </w:rPr>
        <w:t>,</w:t>
      </w:r>
      <w:r w:rsidRPr="007B5BC9">
        <w:rPr>
          <w:color w:val="1F497D" w:themeColor="text2"/>
          <w:szCs w:val="28"/>
          <w:lang w:val="vi-VN" w:eastAsia="ar-SA"/>
        </w:rPr>
        <w:t xml:space="preserve"> </w:t>
      </w:r>
      <w:r w:rsidRPr="007B5BC9">
        <w:rPr>
          <w:color w:val="1F497D" w:themeColor="text2"/>
          <w:szCs w:val="28"/>
          <w:lang w:eastAsia="ar-SA"/>
        </w:rPr>
        <w:t>an toàn cho</w:t>
      </w:r>
      <w:r w:rsidRPr="007B5BC9">
        <w:rPr>
          <w:color w:val="1F497D" w:themeColor="text2"/>
          <w:szCs w:val="28"/>
          <w:lang w:val="vi-VN" w:eastAsia="ar-SA"/>
        </w:rPr>
        <w:t xml:space="preserve"> trẻ</w:t>
      </w:r>
      <w:r w:rsidRPr="007B5BC9">
        <w:rPr>
          <w:color w:val="1F497D" w:themeColor="text2"/>
          <w:szCs w:val="28"/>
          <w:lang w:eastAsia="ar-SA"/>
        </w:rPr>
        <w:t xml:space="preserve">. </w:t>
      </w:r>
      <w:r w:rsidRPr="007B5BC9">
        <w:rPr>
          <w:color w:val="1F497D" w:themeColor="text2"/>
          <w:szCs w:val="28"/>
          <w:lang w:val="vi-VN" w:eastAsia="ar-SA"/>
        </w:rPr>
        <w:t>Bố trí kinh phí</w:t>
      </w:r>
      <w:r w:rsidRPr="007B5BC9">
        <w:rPr>
          <w:color w:val="1F497D" w:themeColor="text2"/>
          <w:szCs w:val="28"/>
          <w:lang w:eastAsia="ar-SA"/>
        </w:rPr>
        <w:t xml:space="preserve">, </w:t>
      </w:r>
      <w:r w:rsidRPr="007B5BC9">
        <w:rPr>
          <w:color w:val="1F497D" w:themeColor="text2"/>
          <w:szCs w:val="28"/>
          <w:lang w:val="vi-VN" w:eastAsia="ar-SA"/>
        </w:rPr>
        <w:t xml:space="preserve">huy động nguồn lực </w:t>
      </w:r>
      <w:r w:rsidRPr="007B5BC9">
        <w:rPr>
          <w:color w:val="1F497D" w:themeColor="text2"/>
          <w:szCs w:val="28"/>
          <w:lang w:eastAsia="ar-SA"/>
        </w:rPr>
        <w:t xml:space="preserve">và phối hợp với cha mẹ trẻ </w:t>
      </w:r>
      <w:r w:rsidRPr="007B5BC9">
        <w:rPr>
          <w:color w:val="1F497D" w:themeColor="text2"/>
          <w:szCs w:val="28"/>
          <w:lang w:val="vi-VN" w:eastAsia="ar-SA"/>
        </w:rPr>
        <w:t>để mua sắm bổ sung các đồ dùng, đồ chơi, thiết bị, tài liệu, học liệu phù hợp để thực hiện chương trình GDMN</w:t>
      </w:r>
    </w:p>
    <w:p w14:paraId="0079CDEC"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7B5BC9">
        <w:rPr>
          <w:color w:val="1F497D" w:themeColor="text2"/>
          <w:szCs w:val="28"/>
          <w:lang w:val="vi-VN" w:eastAsia="ar-SA"/>
        </w:rPr>
        <w:t xml:space="preserve">- </w:t>
      </w:r>
      <w:r w:rsidRPr="007B5BC9">
        <w:rPr>
          <w:color w:val="1F497D" w:themeColor="text2"/>
          <w:szCs w:val="28"/>
          <w:lang w:eastAsia="ar-SA"/>
        </w:rPr>
        <w:t>Căn cứ vào danh mục đồ dùng, đồ chơi theo quy định để r</w:t>
      </w:r>
      <w:r w:rsidRPr="007B5BC9">
        <w:rPr>
          <w:color w:val="1F497D" w:themeColor="text2"/>
          <w:szCs w:val="28"/>
          <w:lang w:val="vi-VN" w:eastAsia="ar-SA"/>
        </w:rPr>
        <w:t xml:space="preserve">à soát, </w:t>
      </w:r>
      <w:r w:rsidRPr="007B5BC9">
        <w:rPr>
          <w:color w:val="1F497D" w:themeColor="text2"/>
          <w:szCs w:val="28"/>
          <w:lang w:eastAsia="ar-SA"/>
        </w:rPr>
        <w:t xml:space="preserve">xây dựng kế hoạch mua sắm </w:t>
      </w:r>
      <w:r w:rsidRPr="007B5BC9">
        <w:rPr>
          <w:color w:val="1F497D" w:themeColor="text2"/>
          <w:szCs w:val="28"/>
          <w:lang w:val="vi-VN" w:eastAsia="ar-SA"/>
        </w:rPr>
        <w:t xml:space="preserve">bổ sung </w:t>
      </w:r>
      <w:r w:rsidRPr="007B5BC9">
        <w:rPr>
          <w:color w:val="1F497D" w:themeColor="text2"/>
          <w:szCs w:val="28"/>
          <w:lang w:eastAsia="ar-SA"/>
        </w:rPr>
        <w:t xml:space="preserve">đồ dùng, </w:t>
      </w:r>
      <w:r w:rsidRPr="007B5BC9">
        <w:rPr>
          <w:color w:val="1F497D" w:themeColor="text2"/>
          <w:szCs w:val="28"/>
          <w:lang w:val="vi-VN" w:eastAsia="ar-SA"/>
        </w:rPr>
        <w:t>đồ chơi, học liệu, tăng cường làm đồ dùng, đồ chơi tự tạo từ nguyên vật liệu sẵn có phù hợp với văn hóa địa phương, gắn với cuộc sống của trẻ; bố trí kinh phí và huy động nguồn lực để mua sắm bổ sung các đồ dùng, đồ chơi, thiết bị, tài liệu, học liệu phù hợp để thực hiện chương trình GDMN, đáp ứng với nhu cầu thực tế của trẻ em mầm non</w:t>
      </w:r>
      <w:r w:rsidRPr="007B5BC9">
        <w:rPr>
          <w:color w:val="1F497D" w:themeColor="text2"/>
          <w:szCs w:val="28"/>
          <w:lang w:eastAsia="ar-SA"/>
        </w:rPr>
        <w:t>.</w:t>
      </w:r>
    </w:p>
    <w:p w14:paraId="35916D69"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7B5BC9">
        <w:rPr>
          <w:color w:val="1F497D" w:themeColor="text2"/>
          <w:szCs w:val="28"/>
        </w:rPr>
        <w:t xml:space="preserve">- Rà soát các điều kiện </w:t>
      </w:r>
      <w:r w:rsidRPr="007B5BC9">
        <w:rPr>
          <w:color w:val="1F497D" w:themeColor="text2"/>
          <w:szCs w:val="28"/>
          <w:lang w:val="vi-VN"/>
        </w:rPr>
        <w:t xml:space="preserve">thực hiện </w:t>
      </w:r>
      <w:r w:rsidRPr="007B5BC9">
        <w:rPr>
          <w:color w:val="1F497D" w:themeColor="text2"/>
          <w:szCs w:val="28"/>
        </w:rPr>
        <w:t xml:space="preserve">công tác </w:t>
      </w:r>
      <w:r w:rsidRPr="007B5BC9">
        <w:rPr>
          <w:color w:val="1F497D" w:themeColor="text2"/>
          <w:szCs w:val="28"/>
          <w:lang w:val="vi-VN"/>
        </w:rPr>
        <w:t>kiểm định chất lượng</w:t>
      </w:r>
      <w:r w:rsidRPr="007B5BC9">
        <w:rPr>
          <w:color w:val="1F497D" w:themeColor="text2"/>
          <w:szCs w:val="28"/>
        </w:rPr>
        <w:t xml:space="preserve"> giáo dục và trường mầm non đạt chuẩn quốc gia theo quy định tại Thông tư số 19/2018/TT-BGDĐT ngày 22/8/2018 của Bộ GDĐT Ban hành Quy định về kiểm định chất lượng </w:t>
      </w:r>
      <w:r w:rsidRPr="007B5BC9">
        <w:rPr>
          <w:color w:val="1F497D" w:themeColor="text2"/>
          <w:szCs w:val="28"/>
        </w:rPr>
        <w:lastRenderedPageBreak/>
        <w:t xml:space="preserve">giáo dục và công nhận đạt chuẩn quốc gia đối với trường mầm non. </w:t>
      </w:r>
    </w:p>
    <w:p w14:paraId="6FB5AEDE" w14:textId="77777777" w:rsidR="00D8355A" w:rsidRDefault="00A905A2"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7B5BC9">
        <w:rPr>
          <w:color w:val="1F497D" w:themeColor="text2"/>
          <w:szCs w:val="28"/>
        </w:rPr>
        <w:t>- Nhà trường thực hiện rà soát thực trạng cơ sở vật chất và nhu cầu về cơ sở vật chất theo quy định, xây dựng kế hoạch tham mưu với chính quyền địa phương c</w:t>
      </w:r>
      <w:r w:rsidRPr="007B5BC9">
        <w:rPr>
          <w:color w:val="1F497D" w:themeColor="text2"/>
          <w:szCs w:val="28"/>
          <w:lang w:val="vi-VN"/>
        </w:rPr>
        <w:t xml:space="preserve">ăn cứ vào Quy hoạch, kế hoạch phát triển </w:t>
      </w:r>
      <w:r w:rsidR="0007732B" w:rsidRPr="007B5BC9">
        <w:rPr>
          <w:color w:val="1F497D" w:themeColor="text2"/>
          <w:szCs w:val="28"/>
        </w:rPr>
        <w:t>Giáo dục mầm non</w:t>
      </w:r>
      <w:r w:rsidRPr="007B5BC9">
        <w:rPr>
          <w:color w:val="1F497D" w:themeColor="text2"/>
          <w:szCs w:val="28"/>
        </w:rPr>
        <w:t xml:space="preserve"> </w:t>
      </w:r>
      <w:r w:rsidRPr="007B5BC9">
        <w:rPr>
          <w:color w:val="1F497D" w:themeColor="text2"/>
          <w:szCs w:val="28"/>
          <w:lang w:val="vi-VN"/>
        </w:rPr>
        <w:t xml:space="preserve">của địa phương quy hoạch, bố trí quỹ đất để xây dựng trường, lớp mầm non, đặc biệt là mở rộng </w:t>
      </w:r>
      <w:r w:rsidRPr="007B5BC9">
        <w:rPr>
          <w:color w:val="1F497D" w:themeColor="text2"/>
          <w:szCs w:val="28"/>
        </w:rPr>
        <w:t xml:space="preserve">thêm </w:t>
      </w:r>
      <w:r w:rsidRPr="007B5BC9">
        <w:rPr>
          <w:color w:val="1F497D" w:themeColor="text2"/>
          <w:szCs w:val="28"/>
          <w:lang w:val="vi-VN"/>
        </w:rPr>
        <w:t>khuôn viên nhà trường.</w:t>
      </w:r>
      <w:r w:rsidRPr="007B5BC9">
        <w:rPr>
          <w:color w:val="1F497D" w:themeColor="text2"/>
          <w:szCs w:val="28"/>
        </w:rPr>
        <w:t xml:space="preserve"> </w:t>
      </w:r>
    </w:p>
    <w:p w14:paraId="29864DDA"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7B5BC9">
        <w:rPr>
          <w:color w:val="1F497D" w:themeColor="text2"/>
          <w:szCs w:val="28"/>
        </w:rPr>
        <w:t xml:space="preserve">- </w:t>
      </w:r>
      <w:r w:rsidRPr="007B5BC9">
        <w:rPr>
          <w:color w:val="1F497D" w:themeColor="text2"/>
          <w:szCs w:val="28"/>
          <w:lang w:val="vi-VN"/>
        </w:rPr>
        <w:t>Tham mưu với chính quyền địa phương tập trung các nguồn lực để xây dựng trường</w:t>
      </w:r>
      <w:r w:rsidRPr="007B5BC9">
        <w:rPr>
          <w:color w:val="1F497D" w:themeColor="text2"/>
          <w:szCs w:val="28"/>
        </w:rPr>
        <w:t xml:space="preserve"> </w:t>
      </w:r>
      <w:r w:rsidRPr="007B5BC9">
        <w:rPr>
          <w:color w:val="1F497D" w:themeColor="text2"/>
          <w:szCs w:val="28"/>
          <w:lang w:val="vi-VN"/>
        </w:rPr>
        <w:t>mầm non đạt chuẩn theo hướng hiện đại hóa</w:t>
      </w:r>
      <w:r w:rsidRPr="007B5BC9">
        <w:rPr>
          <w:color w:val="1F497D" w:themeColor="text2"/>
          <w:szCs w:val="28"/>
        </w:rPr>
        <w:t xml:space="preserve"> nhằm </w:t>
      </w:r>
      <w:r w:rsidRPr="007B5BC9">
        <w:rPr>
          <w:rStyle w:val="fontstyle01"/>
          <w:color w:val="1F497D" w:themeColor="text2"/>
          <w:sz w:val="28"/>
          <w:szCs w:val="28"/>
          <w:lang w:val="vi-VN"/>
        </w:rPr>
        <w:t xml:space="preserve">nâng cao chất lượng trường mầm non đạt </w:t>
      </w:r>
      <w:r w:rsidRPr="007B5BC9">
        <w:rPr>
          <w:rStyle w:val="fontstyle01"/>
          <w:color w:val="1F497D" w:themeColor="text2"/>
          <w:sz w:val="28"/>
          <w:szCs w:val="28"/>
        </w:rPr>
        <w:t xml:space="preserve">chuẩn </w:t>
      </w:r>
      <w:r w:rsidRPr="007B5BC9">
        <w:rPr>
          <w:rStyle w:val="fontstyle01"/>
          <w:color w:val="1F497D" w:themeColor="text2"/>
          <w:sz w:val="28"/>
          <w:szCs w:val="28"/>
          <w:lang w:val="vi-VN"/>
        </w:rPr>
        <w:t>chất lượng giáo dục và đạt chuẩn quốc gia</w:t>
      </w:r>
      <w:r w:rsidRPr="007B5BC9">
        <w:rPr>
          <w:color w:val="1F497D" w:themeColor="text2"/>
          <w:szCs w:val="28"/>
          <w:lang w:val="vi-VN"/>
        </w:rPr>
        <w:t>.</w:t>
      </w:r>
    </w:p>
    <w:p w14:paraId="1F764BE8" w14:textId="77777777" w:rsidR="00D8355A" w:rsidRDefault="00961CB9"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7B5BC9">
        <w:rPr>
          <w:color w:val="1F497D" w:themeColor="text2"/>
          <w:szCs w:val="28"/>
        </w:rPr>
        <w:t>- Tăng cường tập huấn, bồi dưỡng nâng cao năng lực cho giáo viên và nhân viên về tổ chức hoạt động cho trẻ tại thư viện; từng bước tham mưu đầu tư cơ sở vật chất, phương tiện kĩ thuật, học liệu và tăng cường ứng dụng CNTT công tác quản lý và tổ chức hoạt động thư viện; huy động sự tham gia của cha mẹ trẻ và cộng đồng trong quá trình xây dựng và tổ chức hoạt động thư viện.</w:t>
      </w:r>
    </w:p>
    <w:p w14:paraId="2486F614" w14:textId="77777777" w:rsidR="00D8355A" w:rsidRPr="00D8355A" w:rsidRDefault="005263C0"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D8355A">
        <w:rPr>
          <w:b/>
          <w:bCs/>
          <w:iCs/>
          <w:szCs w:val="28"/>
        </w:rPr>
        <w:t>4</w:t>
      </w:r>
      <w:r w:rsidR="00961CB9" w:rsidRPr="00D8355A">
        <w:rPr>
          <w:b/>
          <w:bCs/>
          <w:iCs/>
          <w:szCs w:val="28"/>
        </w:rPr>
        <w:t xml:space="preserve">.3. Phát triển đội ngũ CBQL và GVMN </w:t>
      </w:r>
    </w:p>
    <w:p w14:paraId="42EAA737" w14:textId="77777777" w:rsidR="00D8355A" w:rsidRPr="00D8355A" w:rsidRDefault="005263C0" w:rsidP="00D8355A">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color w:val="1F497D" w:themeColor="text2"/>
        </w:rPr>
      </w:pPr>
      <w:r w:rsidRPr="00D8355A">
        <w:rPr>
          <w:b/>
          <w:i/>
          <w:szCs w:val="28"/>
        </w:rPr>
        <w:t>4</w:t>
      </w:r>
      <w:r w:rsidR="00961CB9" w:rsidRPr="00D8355A">
        <w:rPr>
          <w:b/>
          <w:i/>
          <w:szCs w:val="28"/>
        </w:rPr>
        <w:t xml:space="preserve">.3.1. </w:t>
      </w:r>
      <w:r w:rsidR="007B5BC9" w:rsidRPr="00D8355A">
        <w:rPr>
          <w:b/>
          <w:i/>
          <w:szCs w:val="28"/>
        </w:rPr>
        <w:t>Đ</w:t>
      </w:r>
      <w:r w:rsidRPr="00D8355A">
        <w:rPr>
          <w:b/>
          <w:i/>
          <w:szCs w:val="28"/>
        </w:rPr>
        <w:t>ảm bảo đội ngũ giáo viên mầm non</w:t>
      </w:r>
    </w:p>
    <w:p w14:paraId="73934613" w14:textId="55A077F2" w:rsidR="005F5C86" w:rsidRDefault="00642F52"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i/>
          <w:color w:val="1F497D" w:themeColor="text2"/>
        </w:rPr>
      </w:pPr>
      <w:r>
        <w:rPr>
          <w:i/>
          <w:kern w:val="0"/>
          <w:szCs w:val="28"/>
          <w:lang w:val="nl-NL"/>
        </w:rPr>
        <w:t>a.</w:t>
      </w:r>
      <w:r w:rsidR="00B74D1A" w:rsidRPr="00D8355A">
        <w:rPr>
          <w:i/>
          <w:kern w:val="0"/>
          <w:szCs w:val="28"/>
          <w:lang w:val="nl-NL"/>
        </w:rPr>
        <w:t xml:space="preserve"> Chỉ tiêu</w:t>
      </w:r>
    </w:p>
    <w:p w14:paraId="19C03C83" w14:textId="77777777" w:rsidR="005F5C86" w:rsidRDefault="005F5C8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Cs/>
          <w:iCs/>
          <w:szCs w:val="28"/>
          <w:lang w:eastAsia="ar-SA"/>
        </w:rPr>
      </w:pPr>
      <w:r w:rsidRPr="00C02377">
        <w:rPr>
          <w:spacing w:val="-8"/>
          <w:kern w:val="0"/>
          <w:szCs w:val="28"/>
          <w:lang w:val="nl-NL"/>
        </w:rPr>
        <w:t>- Số lượng giáo viên đáp ứng yêu cầu nuôi dưỡng, chăm sóc và giáo dục trẻ</w:t>
      </w:r>
      <w:r>
        <w:rPr>
          <w:bCs/>
          <w:iCs/>
          <w:szCs w:val="28"/>
          <w:lang w:eastAsia="ar-SA"/>
        </w:rPr>
        <w:t xml:space="preserve"> </w:t>
      </w:r>
    </w:p>
    <w:p w14:paraId="1BF24DAC" w14:textId="2950BF1B" w:rsidR="005F5C86" w:rsidRDefault="005F5C8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i/>
          <w:color w:val="1F497D" w:themeColor="text2"/>
        </w:rPr>
      </w:pPr>
      <w:r>
        <w:rPr>
          <w:bCs/>
          <w:iCs/>
          <w:szCs w:val="28"/>
          <w:lang w:eastAsia="ar-SA"/>
        </w:rPr>
        <w:t xml:space="preserve">- 100% giáo viên được hưởng đầy đủ và </w:t>
      </w:r>
      <w:r w:rsidRPr="001B3D0C">
        <w:rPr>
          <w:bCs/>
          <w:iCs/>
          <w:szCs w:val="28"/>
          <w:lang w:eastAsia="ar-SA"/>
        </w:rPr>
        <w:t xml:space="preserve">kịp thời các </w:t>
      </w:r>
      <w:r>
        <w:rPr>
          <w:bCs/>
          <w:iCs/>
          <w:szCs w:val="28"/>
          <w:lang w:eastAsia="ar-SA"/>
        </w:rPr>
        <w:t xml:space="preserve">chế độ </w:t>
      </w:r>
      <w:r w:rsidRPr="001B3D0C">
        <w:rPr>
          <w:bCs/>
          <w:iCs/>
          <w:szCs w:val="28"/>
          <w:lang w:eastAsia="ar-SA"/>
        </w:rPr>
        <w:t>chính sách</w:t>
      </w:r>
      <w:r>
        <w:rPr>
          <w:bCs/>
          <w:iCs/>
          <w:szCs w:val="28"/>
          <w:lang w:eastAsia="ar-SA"/>
        </w:rPr>
        <w:t xml:space="preserve"> theo quy định</w:t>
      </w:r>
    </w:p>
    <w:p w14:paraId="759D3C3B" w14:textId="4281CDFE" w:rsidR="005F5C86" w:rsidRPr="00642F52" w:rsidRDefault="00B74D1A"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642F52">
        <w:rPr>
          <w:i/>
          <w:kern w:val="0"/>
          <w:szCs w:val="28"/>
          <w:lang w:val="it-IT" w:eastAsia="ar-SA"/>
        </w:rPr>
        <w:t xml:space="preserve">b. </w:t>
      </w:r>
      <w:r w:rsidR="00642F52">
        <w:rPr>
          <w:i/>
          <w:kern w:val="0"/>
          <w:szCs w:val="28"/>
          <w:lang w:val="it-IT" w:eastAsia="ar-SA"/>
        </w:rPr>
        <w:t>Giải</w:t>
      </w:r>
      <w:r w:rsidRPr="00642F52">
        <w:rPr>
          <w:i/>
          <w:kern w:val="0"/>
          <w:szCs w:val="28"/>
          <w:lang w:val="it-IT" w:eastAsia="ar-SA"/>
        </w:rPr>
        <w:t xml:space="preserve"> pháp</w:t>
      </w:r>
    </w:p>
    <w:p w14:paraId="75DACAE3" w14:textId="77777777" w:rsidR="005F5C86" w:rsidRDefault="00B74D1A"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i/>
          <w:color w:val="1F497D" w:themeColor="text2"/>
        </w:rPr>
      </w:pPr>
      <w:r w:rsidRPr="00C02377">
        <w:rPr>
          <w:kern w:val="0"/>
          <w:szCs w:val="28"/>
          <w:lang w:val="it-IT" w:eastAsia="ar-SA"/>
        </w:rPr>
        <w:t xml:space="preserve">- </w:t>
      </w:r>
      <w:r w:rsidRPr="00C02377">
        <w:rPr>
          <w:kern w:val="0"/>
          <w:szCs w:val="28"/>
          <w:lang w:val="it-IT"/>
        </w:rPr>
        <w:t>Tiếp tục thực hiện tốt công tác tham mưu các cấp c</w:t>
      </w:r>
      <w:r w:rsidRPr="00C02377">
        <w:rPr>
          <w:kern w:val="0"/>
          <w:szCs w:val="28"/>
          <w:lang w:val="vi-VN"/>
        </w:rPr>
        <w:t xml:space="preserve">ó các giải pháp phù hợp, kịp thời để bảo đảm </w:t>
      </w:r>
      <w:r w:rsidRPr="00C02377">
        <w:rPr>
          <w:kern w:val="0"/>
          <w:szCs w:val="28"/>
        </w:rPr>
        <w:t xml:space="preserve">cơ bản </w:t>
      </w:r>
      <w:r w:rsidRPr="00C02377">
        <w:rPr>
          <w:kern w:val="0"/>
          <w:szCs w:val="28"/>
          <w:lang w:val="vi-VN"/>
        </w:rPr>
        <w:t>về số lượng</w:t>
      </w:r>
      <w:r w:rsidRPr="00C02377">
        <w:rPr>
          <w:kern w:val="0"/>
          <w:szCs w:val="28"/>
        </w:rPr>
        <w:t xml:space="preserve"> giáo viên;</w:t>
      </w:r>
      <w:r w:rsidRPr="00C02377">
        <w:rPr>
          <w:kern w:val="0"/>
          <w:szCs w:val="28"/>
          <w:lang w:val="vi-VN"/>
        </w:rPr>
        <w:t xml:space="preserve"> bố trí </w:t>
      </w:r>
      <w:r w:rsidRPr="00C02377">
        <w:rPr>
          <w:kern w:val="0"/>
          <w:szCs w:val="28"/>
        </w:rPr>
        <w:t>hợp lý số lượng giáo viên hiện có</w:t>
      </w:r>
      <w:r w:rsidRPr="00C02377">
        <w:rPr>
          <w:kern w:val="0"/>
          <w:szCs w:val="28"/>
          <w:lang w:val="vi-VN"/>
        </w:rPr>
        <w:t xml:space="preserve">, bảo đảm đạt chuẩn về trình độ đào tạo, phát triển chuyên môn, nghiệp vụ vững trong tổ chức hoạt động nuôi dưỡng, chăm sóc, giáo dục phát triển toàn diện trẻ em theo Chương trình </w:t>
      </w:r>
      <w:r w:rsidRPr="00C02377">
        <w:rPr>
          <w:kern w:val="0"/>
          <w:szCs w:val="28"/>
        </w:rPr>
        <w:t>GDMN</w:t>
      </w:r>
      <w:r w:rsidRPr="00C02377">
        <w:rPr>
          <w:kern w:val="0"/>
          <w:szCs w:val="28"/>
          <w:lang w:val="vi-VN"/>
        </w:rPr>
        <w:t xml:space="preserve">. </w:t>
      </w:r>
      <w:r w:rsidRPr="00C02377">
        <w:rPr>
          <w:kern w:val="0"/>
          <w:szCs w:val="28"/>
        </w:rPr>
        <w:t>Khuyến khích CBQL, giáo viên chủ động đổi mới phương pháp giáo dục trẻ em, linh hoạt thực hiện các hoạt động giáo dục, điều chỉnh phù hợp, đáp ứng được các nhu cầu, khả năng khác nhau của trẻ em và điều kiện thực tiễn của trường, lớp.</w:t>
      </w:r>
    </w:p>
    <w:p w14:paraId="15E10BD2" w14:textId="77777777" w:rsidR="005F5C86" w:rsidRDefault="00B74D1A"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i/>
          <w:color w:val="1F497D" w:themeColor="text2"/>
        </w:rPr>
      </w:pPr>
      <w:r w:rsidRPr="00C02377">
        <w:rPr>
          <w:kern w:val="0"/>
          <w:szCs w:val="28"/>
          <w:lang w:eastAsia="ar-SA"/>
        </w:rPr>
        <w:t xml:space="preserve">- </w:t>
      </w:r>
      <w:r w:rsidRPr="00C02377">
        <w:rPr>
          <w:kern w:val="0"/>
          <w:szCs w:val="28"/>
          <w:lang w:val="vi-VN" w:eastAsia="ar-SA"/>
        </w:rPr>
        <w:t>Thực hiện chi trả đầy đủ, kịp thời các chính sách đối với giáo viên mầm non theo quy định hiện hành.  </w:t>
      </w:r>
    </w:p>
    <w:p w14:paraId="52695321" w14:textId="23D0B72E" w:rsidR="005F5C86" w:rsidRPr="005F5C86" w:rsidRDefault="00AC0B0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Style w:val="fontstyle01"/>
          <w:rFonts w:ascii="Times New Roman" w:hAnsi="Times New Roman"/>
          <w:b/>
          <w:i/>
          <w:color w:val="1F497D" w:themeColor="text2"/>
          <w:sz w:val="28"/>
        </w:rPr>
      </w:pPr>
      <w:r w:rsidRPr="005F5C86">
        <w:rPr>
          <w:rStyle w:val="fontstyle01"/>
          <w:b/>
          <w:i/>
          <w:sz w:val="28"/>
          <w:szCs w:val="28"/>
        </w:rPr>
        <w:t xml:space="preserve">4.3.2. Bồi dưỡng, nâng cao năng lực đội ngũ </w:t>
      </w:r>
      <w:r w:rsidR="005F5C86">
        <w:rPr>
          <w:rStyle w:val="fontstyle01"/>
          <w:b/>
          <w:i/>
          <w:sz w:val="28"/>
          <w:szCs w:val="28"/>
        </w:rPr>
        <w:t>CBQL</w:t>
      </w:r>
      <w:r w:rsidRPr="005F5C86">
        <w:rPr>
          <w:rStyle w:val="fontstyle01"/>
          <w:b/>
          <w:i/>
          <w:sz w:val="28"/>
          <w:szCs w:val="28"/>
        </w:rPr>
        <w:t>, giáo viên mầm non</w:t>
      </w:r>
    </w:p>
    <w:p w14:paraId="6FD8F013" w14:textId="50068512" w:rsidR="005F5C86" w:rsidRDefault="00642F52"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Style w:val="fontstyle01"/>
          <w:i/>
          <w:sz w:val="28"/>
          <w:szCs w:val="28"/>
        </w:rPr>
      </w:pPr>
      <w:r>
        <w:rPr>
          <w:rStyle w:val="fontstyle01"/>
          <w:i/>
          <w:sz w:val="28"/>
          <w:szCs w:val="28"/>
        </w:rPr>
        <w:t>a.</w:t>
      </w:r>
      <w:r w:rsidR="00AC0B06" w:rsidRPr="005F5C86">
        <w:rPr>
          <w:rStyle w:val="fontstyle01"/>
          <w:i/>
          <w:sz w:val="28"/>
          <w:szCs w:val="28"/>
        </w:rPr>
        <w:t xml:space="preserve"> Chỉ</w:t>
      </w:r>
      <w:r w:rsidR="005F5C86">
        <w:rPr>
          <w:rStyle w:val="fontstyle01"/>
          <w:i/>
          <w:sz w:val="28"/>
          <w:szCs w:val="28"/>
        </w:rPr>
        <w:t xml:space="preserve"> tiêu</w:t>
      </w:r>
    </w:p>
    <w:p w14:paraId="12CD9921" w14:textId="305DE863" w:rsidR="005F5C86" w:rsidRDefault="005F5C8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color w:val="FF0000"/>
          <w:szCs w:val="28"/>
          <w:lang w:val="vi-VN"/>
        </w:rPr>
      </w:pPr>
      <w:r w:rsidRPr="002401F2">
        <w:rPr>
          <w:color w:val="000000"/>
          <w:szCs w:val="28"/>
          <w:lang w:val="vi-VN"/>
        </w:rPr>
        <w:t xml:space="preserve">- 100% CBQL và giáo viên có trình độ đạt chuẩn trở </w:t>
      </w:r>
      <w:r w:rsidRPr="005F5C86">
        <w:rPr>
          <w:color w:val="FF0000"/>
          <w:szCs w:val="28"/>
          <w:lang w:val="vi-VN"/>
        </w:rPr>
        <w:t>lên (trong đó đạt tỷ lệ trên chuẩn</w:t>
      </w:r>
      <w:r>
        <w:rPr>
          <w:color w:val="FF0000"/>
          <w:szCs w:val="28"/>
        </w:rPr>
        <w:t xml:space="preserve"> trên</w:t>
      </w:r>
      <w:r w:rsidRPr="005F5C86">
        <w:rPr>
          <w:color w:val="FF0000"/>
          <w:szCs w:val="28"/>
          <w:lang w:val="vi-VN"/>
        </w:rPr>
        <w:t xml:space="preserve"> </w:t>
      </w:r>
      <w:r>
        <w:rPr>
          <w:color w:val="FF0000"/>
          <w:szCs w:val="28"/>
        </w:rPr>
        <w:t>80%</w:t>
      </w:r>
      <w:r w:rsidRPr="005F5C86">
        <w:rPr>
          <w:color w:val="FF0000"/>
          <w:szCs w:val="28"/>
          <w:lang w:val="vi-VN"/>
        </w:rPr>
        <w:t>).</w:t>
      </w:r>
    </w:p>
    <w:p w14:paraId="7A189208" w14:textId="05AE9356" w:rsidR="005F5C86" w:rsidRPr="005F5C86" w:rsidRDefault="005F5C8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FF0000"/>
        </w:rPr>
      </w:pPr>
      <w:r w:rsidRPr="002401F2">
        <w:rPr>
          <w:color w:val="000000"/>
          <w:spacing w:val="-6"/>
          <w:szCs w:val="28"/>
          <w:lang w:val="vi-VN"/>
        </w:rPr>
        <w:t xml:space="preserve">- </w:t>
      </w:r>
      <w:r w:rsidRPr="002401F2">
        <w:rPr>
          <w:color w:val="000000"/>
          <w:spacing w:val="-6"/>
          <w:szCs w:val="28"/>
        </w:rPr>
        <w:t>100</w:t>
      </w:r>
      <w:r w:rsidRPr="002401F2">
        <w:rPr>
          <w:color w:val="000000"/>
          <w:spacing w:val="-6"/>
          <w:szCs w:val="28"/>
          <w:lang w:val="vi-VN"/>
        </w:rPr>
        <w:t>% CBQL được đánh giá theo chuẩn hiệu trưởng đạt từ loại khá trở</w:t>
      </w:r>
      <w:r>
        <w:rPr>
          <w:color w:val="000000"/>
          <w:spacing w:val="-6"/>
          <w:szCs w:val="28"/>
          <w:lang w:val="vi-VN"/>
        </w:rPr>
        <w:t xml:space="preserve"> lên, </w:t>
      </w:r>
      <w:r>
        <w:rPr>
          <w:color w:val="000000"/>
          <w:szCs w:val="28"/>
          <w:lang w:val="vi-VN"/>
        </w:rPr>
        <w:t>90% GV</w:t>
      </w:r>
      <w:r w:rsidRPr="002401F2">
        <w:rPr>
          <w:color w:val="000000"/>
          <w:szCs w:val="28"/>
          <w:lang w:val="vi-VN"/>
        </w:rPr>
        <w:t xml:space="preserve"> được đánh giá theo chuẩn nghề nghiệp đạt từ loại khá trở lên.</w:t>
      </w:r>
      <w:r w:rsidRPr="002401F2">
        <w:rPr>
          <w:szCs w:val="28"/>
          <w:lang w:val="vi-VN"/>
        </w:rPr>
        <w:t xml:space="preserve">- 100% </w:t>
      </w:r>
      <w:r w:rsidRPr="002401F2">
        <w:rPr>
          <w:spacing w:val="-10"/>
          <w:szCs w:val="28"/>
          <w:lang w:val="vi-VN"/>
        </w:rPr>
        <w:t xml:space="preserve">CBQL, </w:t>
      </w:r>
      <w:r w:rsidRPr="002401F2">
        <w:rPr>
          <w:szCs w:val="28"/>
          <w:lang w:val="vi-VN"/>
        </w:rPr>
        <w:t xml:space="preserve">giáo viên trong </w:t>
      </w:r>
      <w:r w:rsidRPr="002401F2">
        <w:rPr>
          <w:szCs w:val="28"/>
        </w:rPr>
        <w:t xml:space="preserve">nhà trường </w:t>
      </w:r>
      <w:r w:rsidRPr="002401F2">
        <w:rPr>
          <w:szCs w:val="28"/>
          <w:lang w:val="vi-VN"/>
        </w:rPr>
        <w:t xml:space="preserve">được tham gia các lớp tập huấn, </w:t>
      </w:r>
      <w:r w:rsidRPr="002401F2">
        <w:rPr>
          <w:szCs w:val="28"/>
        </w:rPr>
        <w:t>bồi</w:t>
      </w:r>
      <w:r w:rsidRPr="002401F2">
        <w:rPr>
          <w:szCs w:val="28"/>
          <w:lang w:val="vi-VN"/>
        </w:rPr>
        <w:t xml:space="preserve"> dưỡng thường xuyên </w:t>
      </w:r>
      <w:r w:rsidRPr="002401F2">
        <w:rPr>
          <w:szCs w:val="28"/>
          <w:lang w:val="vi-VN"/>
        </w:rPr>
        <w:lastRenderedPageBreak/>
        <w:t>nâng cao năng lực chuyên môn</w:t>
      </w:r>
      <w:r w:rsidRPr="002401F2">
        <w:rPr>
          <w:spacing w:val="-10"/>
          <w:szCs w:val="28"/>
        </w:rPr>
        <w:t xml:space="preserve">, nghiệp vụ. </w:t>
      </w:r>
    </w:p>
    <w:p w14:paraId="30B4CAD2" w14:textId="77777777" w:rsidR="005F5C86" w:rsidRDefault="005F5C8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2401F2">
        <w:rPr>
          <w:color w:val="000000"/>
          <w:szCs w:val="28"/>
          <w:lang w:val="vi-VN"/>
        </w:rPr>
        <w:t>- 100% CBQL,</w:t>
      </w:r>
      <w:r w:rsidRPr="002401F2">
        <w:rPr>
          <w:color w:val="000000"/>
          <w:szCs w:val="28"/>
        </w:rPr>
        <w:t xml:space="preserve"> </w:t>
      </w:r>
      <w:r w:rsidRPr="002401F2">
        <w:rPr>
          <w:color w:val="000000"/>
          <w:szCs w:val="28"/>
          <w:lang w:val="vi-VN"/>
        </w:rPr>
        <w:t>giáo viên và nhân viên</w:t>
      </w:r>
      <w:r w:rsidRPr="002401F2">
        <w:rPr>
          <w:color w:val="000000"/>
          <w:szCs w:val="28"/>
        </w:rPr>
        <w:t xml:space="preserve"> </w:t>
      </w:r>
      <w:r w:rsidRPr="002401F2">
        <w:rPr>
          <w:szCs w:val="28"/>
        </w:rPr>
        <w:t xml:space="preserve">trong nhà trường </w:t>
      </w:r>
      <w:r w:rsidRPr="002401F2">
        <w:rPr>
          <w:color w:val="000000"/>
          <w:szCs w:val="28"/>
          <w:lang w:val="vi-VN"/>
        </w:rPr>
        <w:t>không vi phạm pháp luật và đạo đức nhà giáo.</w:t>
      </w:r>
    </w:p>
    <w:p w14:paraId="6E0FAAFF" w14:textId="77777777" w:rsidR="005F5C86" w:rsidRDefault="005F5C8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2401F2">
        <w:rPr>
          <w:color w:val="000000"/>
          <w:spacing w:val="-6"/>
          <w:szCs w:val="28"/>
          <w:lang w:val="vi-VN"/>
        </w:rPr>
        <w:t xml:space="preserve">- 100% </w:t>
      </w:r>
      <w:r w:rsidRPr="002401F2">
        <w:rPr>
          <w:color w:val="000000"/>
          <w:spacing w:val="-6"/>
          <w:szCs w:val="28"/>
        </w:rPr>
        <w:t xml:space="preserve">cán bộ quản lý, </w:t>
      </w:r>
      <w:r w:rsidRPr="002401F2">
        <w:rPr>
          <w:color w:val="000000"/>
          <w:spacing w:val="-6"/>
          <w:szCs w:val="28"/>
          <w:lang w:val="vi-VN"/>
        </w:rPr>
        <w:t>giáo viên có Kế hoạch bồi dưỡng thường xuyên</w:t>
      </w:r>
      <w:r w:rsidRPr="002401F2">
        <w:rPr>
          <w:color w:val="000000"/>
          <w:spacing w:val="-6"/>
          <w:szCs w:val="28"/>
        </w:rPr>
        <w:t>, ứng</w:t>
      </w:r>
      <w:r w:rsidRPr="002401F2">
        <w:rPr>
          <w:color w:val="000000"/>
          <w:szCs w:val="28"/>
          <w:lang w:val="vi-VN"/>
        </w:rPr>
        <w:t xml:space="preserve"> dụng công nghệ thông tin có hiệu quả trong công tác quản lý, </w:t>
      </w:r>
      <w:r w:rsidRPr="002401F2">
        <w:rPr>
          <w:color w:val="000000"/>
          <w:szCs w:val="28"/>
        </w:rPr>
        <w:t xml:space="preserve">nuôi dưỡng, </w:t>
      </w:r>
      <w:r w:rsidRPr="002401F2">
        <w:rPr>
          <w:color w:val="000000"/>
          <w:szCs w:val="28"/>
          <w:lang w:val="vi-VN"/>
        </w:rPr>
        <w:t>chăm sóc và giáo dục trẻ.</w:t>
      </w:r>
    </w:p>
    <w:p w14:paraId="0AA24E9E" w14:textId="77777777" w:rsidR="005F5C86" w:rsidRDefault="005F5C8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2401F2">
        <w:rPr>
          <w:szCs w:val="28"/>
          <w:lang w:val="vi-VN"/>
        </w:rPr>
        <w:t xml:space="preserve">- </w:t>
      </w:r>
      <w:r w:rsidRPr="002401F2">
        <w:rPr>
          <w:szCs w:val="28"/>
        </w:rPr>
        <w:t>Thực hiện</w:t>
      </w:r>
      <w:r w:rsidRPr="002401F2">
        <w:rPr>
          <w:szCs w:val="28"/>
          <w:lang w:val="vi-VN"/>
        </w:rPr>
        <w:t xml:space="preserve"> đổi mới hình thức, nội dung sinh hoạt chuyên môn 0</w:t>
      </w:r>
      <w:r w:rsidRPr="002401F2">
        <w:rPr>
          <w:spacing w:val="-4"/>
          <w:szCs w:val="28"/>
          <w:lang w:val="vi-VN"/>
        </w:rPr>
        <w:t xml:space="preserve">2 lần/tháng theo quy định tại Điều lệ trường mầm non </w:t>
      </w:r>
      <w:r w:rsidRPr="002401F2">
        <w:rPr>
          <w:szCs w:val="28"/>
          <w:lang w:val="vi-VN"/>
        </w:rPr>
        <w:t xml:space="preserve">bằng nhiều hình thức </w:t>
      </w:r>
      <w:r w:rsidRPr="002401F2">
        <w:rPr>
          <w:spacing w:val="-4"/>
          <w:szCs w:val="28"/>
          <w:lang w:val="vi-VN"/>
        </w:rPr>
        <w:t>trong đó có 01 lần sinh hoạt chuyên môn theo nghiên cứu bài học</w:t>
      </w:r>
      <w:r w:rsidRPr="002401F2">
        <w:rPr>
          <w:szCs w:val="28"/>
          <w:lang w:val="vi-VN"/>
        </w:rPr>
        <w:t xml:space="preserve"> đáp ứng yêu cầu nâng cao năng lực đội ngũ về phát triển chương trình giáo dục của nhà trường. </w:t>
      </w:r>
    </w:p>
    <w:p w14:paraId="23E1BD85" w14:textId="17B60FD0" w:rsidR="005F5C86" w:rsidRPr="00642F52" w:rsidRDefault="00642F52"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642F52">
        <w:rPr>
          <w:i/>
          <w:kern w:val="0"/>
          <w:szCs w:val="28"/>
          <w:lang w:val="nl-NL"/>
        </w:rPr>
        <w:t>b.</w:t>
      </w:r>
      <w:r w:rsidR="00AC0B06" w:rsidRPr="00642F52">
        <w:rPr>
          <w:i/>
          <w:kern w:val="0"/>
          <w:szCs w:val="28"/>
          <w:lang w:val="nl-NL"/>
        </w:rPr>
        <w:t xml:space="preserve"> Giải pháp</w:t>
      </w:r>
    </w:p>
    <w:p w14:paraId="128F3D4F" w14:textId="09AF4881" w:rsidR="005F5C86" w:rsidRDefault="005F5C86" w:rsidP="005F5C86">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2401F2">
        <w:rPr>
          <w:szCs w:val="28"/>
        </w:rPr>
        <w:t>-</w:t>
      </w:r>
      <w:r w:rsidRPr="002401F2">
        <w:rPr>
          <w:szCs w:val="28"/>
          <w:lang w:val="vi-VN"/>
        </w:rPr>
        <w:t xml:space="preserve"> Tiếp tục thực hiện Chỉ thị số 1737/CT-BGDĐT ngày 15/5/2018 của Bộ trưởng Bộ GDĐT </w:t>
      </w:r>
      <w:r w:rsidRPr="002401F2">
        <w:rPr>
          <w:szCs w:val="28"/>
        </w:rPr>
        <w:t xml:space="preserve">về </w:t>
      </w:r>
      <w:r w:rsidRPr="002401F2">
        <w:rPr>
          <w:szCs w:val="28"/>
          <w:lang w:val="vi-VN"/>
        </w:rPr>
        <w:t xml:space="preserve">tăng cường công tác quản lý và nâng cao đạo đức nhà giáo. </w:t>
      </w:r>
      <w:r w:rsidRPr="002401F2">
        <w:rPr>
          <w:szCs w:val="28"/>
        </w:rPr>
        <w:t>Thực hiện công tác b</w:t>
      </w:r>
      <w:r w:rsidRPr="002401F2">
        <w:rPr>
          <w:szCs w:val="28"/>
          <w:lang w:val="vi-VN"/>
        </w:rPr>
        <w:t xml:space="preserve">ồi dưỡng tập huấn đội ngũ, nâng cao đạo đức, trách nhiệm nghề nghiệp, tình yêu thương và trách nhiệm bảo vệ trẻ; nâng cao năng lực chuyên môn đáp ứng yêu cầu chăm sóc, giáo dục trẻ; khuyến khích giáo viên tự học và khai thác nguồn tài liệu, học liệu hữu ích trên mạng Internet. Tham gia bồi dưỡng nâng cao năng lực chuyên môn nghiệp vụ cho giáo viên, </w:t>
      </w:r>
      <w:r w:rsidR="00B30C45">
        <w:rPr>
          <w:szCs w:val="28"/>
        </w:rPr>
        <w:t>CBQL</w:t>
      </w:r>
      <w:r w:rsidRPr="002401F2">
        <w:rPr>
          <w:szCs w:val="28"/>
          <w:lang w:val="vi-VN"/>
        </w:rPr>
        <w:t xml:space="preserve"> trong nhà trường nhằm nâng cao trình độ chuyên môn nghiệp vụ</w:t>
      </w:r>
      <w:r w:rsidR="00B30C45">
        <w:rPr>
          <w:szCs w:val="28"/>
        </w:rPr>
        <w:t>,</w:t>
      </w:r>
      <w:r w:rsidRPr="002401F2">
        <w:rPr>
          <w:szCs w:val="28"/>
          <w:lang w:val="vi-VN"/>
        </w:rPr>
        <w:t xml:space="preserve"> tu dưỡng, rèn luyện đạo đức lối sống.</w:t>
      </w:r>
      <w:r w:rsidRPr="002401F2">
        <w:rPr>
          <w:szCs w:val="28"/>
          <w:lang w:val="pt-BR"/>
        </w:rPr>
        <w:t xml:space="preserve"> </w:t>
      </w:r>
    </w:p>
    <w:p w14:paraId="1D9D35C4" w14:textId="77777777" w:rsidR="00B30C45" w:rsidRDefault="005F5C86"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2401F2">
        <w:rPr>
          <w:szCs w:val="28"/>
          <w:lang w:val="vi-VN"/>
        </w:rPr>
        <w:t xml:space="preserve">- </w:t>
      </w:r>
      <w:r w:rsidRPr="002401F2">
        <w:rPr>
          <w:szCs w:val="28"/>
        </w:rPr>
        <w:t xml:space="preserve">Cán bộ quản lý, giáo viên tích cực tham gia các lớp </w:t>
      </w:r>
      <w:r w:rsidRPr="002401F2">
        <w:rPr>
          <w:szCs w:val="28"/>
          <w:lang w:val="vi-VN"/>
        </w:rPr>
        <w:t xml:space="preserve">tập huấn </w:t>
      </w:r>
      <w:r w:rsidRPr="002401F2">
        <w:rPr>
          <w:szCs w:val="28"/>
        </w:rPr>
        <w:t>chuyên môn do Sở GDĐT tổ chức</w:t>
      </w:r>
      <w:r w:rsidRPr="002401F2">
        <w:rPr>
          <w:szCs w:val="28"/>
          <w:lang w:val="vi-VN"/>
        </w:rPr>
        <w:t xml:space="preserve">; </w:t>
      </w:r>
      <w:r w:rsidRPr="002401F2">
        <w:rPr>
          <w:szCs w:val="28"/>
        </w:rPr>
        <w:t xml:space="preserve">tổ chức </w:t>
      </w:r>
      <w:r w:rsidRPr="002401F2">
        <w:rPr>
          <w:szCs w:val="28"/>
          <w:lang w:val="vi-VN"/>
        </w:rPr>
        <w:t xml:space="preserve">sinh hoạt chuyên môn, hội thảo chia sẻ kinh nghiệm trong việc tổ chức nuôi dưỡng, chăm sóc và giáo dục trẻ trong </w:t>
      </w:r>
      <w:r w:rsidRPr="002401F2">
        <w:rPr>
          <w:szCs w:val="28"/>
        </w:rPr>
        <w:t>nhà trường</w:t>
      </w:r>
      <w:r w:rsidRPr="002401F2">
        <w:rPr>
          <w:szCs w:val="28"/>
          <w:lang w:val="vi-VN"/>
        </w:rPr>
        <w:t>.</w:t>
      </w:r>
    </w:p>
    <w:p w14:paraId="3E530DC0" w14:textId="77777777" w:rsidR="00B30C45" w:rsidRDefault="005F5C86"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2401F2">
        <w:rPr>
          <w:szCs w:val="28"/>
          <w:lang w:val="it-IT"/>
        </w:rPr>
        <w:t>- Tiếp tục thực hiện tốt công tác tham mưu các cấp c</w:t>
      </w:r>
      <w:r w:rsidRPr="002401F2">
        <w:rPr>
          <w:spacing w:val="2"/>
          <w:szCs w:val="28"/>
          <w:lang w:val="vi-VN"/>
        </w:rPr>
        <w:t>ó các giải pháp phù hợp,</w:t>
      </w:r>
      <w:r w:rsidRPr="002401F2">
        <w:rPr>
          <w:spacing w:val="2"/>
          <w:szCs w:val="28"/>
        </w:rPr>
        <w:t xml:space="preserve"> </w:t>
      </w:r>
      <w:r w:rsidRPr="002401F2">
        <w:rPr>
          <w:spacing w:val="2"/>
          <w:szCs w:val="28"/>
          <w:lang w:val="vi-VN"/>
        </w:rPr>
        <w:t>kịp thời để bảo đảm đủ về</w:t>
      </w:r>
      <w:r w:rsidRPr="002401F2">
        <w:rPr>
          <w:spacing w:val="2"/>
          <w:szCs w:val="28"/>
        </w:rPr>
        <w:t xml:space="preserve"> </w:t>
      </w:r>
      <w:r w:rsidRPr="002401F2">
        <w:rPr>
          <w:spacing w:val="2"/>
          <w:szCs w:val="28"/>
          <w:lang w:val="vi-VN"/>
        </w:rPr>
        <w:t xml:space="preserve">số lượng, bố trí bảo đảm ít nhất 02 giáo viên/lớp, bảo đảm đạt chuẩn về trình độ đào tạo, phát triển chuyên môn, nghiệp vụ vững trong tổ chức hoạt động nuôi dưỡng, chăm sóc, giáo dục phát triển toàn diện trẻ em theo Chương trình GDMN. </w:t>
      </w:r>
      <w:r w:rsidRPr="002401F2">
        <w:rPr>
          <w:szCs w:val="28"/>
          <w:lang w:val="vi-VN"/>
        </w:rPr>
        <w:t>Chủ động đổi mới phương pháp giáo dục trẻ em, linh hoạt thực hiện các hoạt động giáo dục, điều chỉnh phù hợp, đáp ứng được các nhu cầu, khả năng khác nhau của trẻ em và điều kiện thực tiễn của trường, lớp.</w:t>
      </w:r>
    </w:p>
    <w:p w14:paraId="1697FF55" w14:textId="77777777" w:rsidR="00B30C45" w:rsidRDefault="005F5C86"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rPr>
      </w:pPr>
      <w:r w:rsidRPr="002401F2">
        <w:rPr>
          <w:szCs w:val="28"/>
          <w:lang w:val="it-IT"/>
        </w:rPr>
        <w:t xml:space="preserve">- </w:t>
      </w:r>
      <w:r w:rsidRPr="002401F2">
        <w:rPr>
          <w:szCs w:val="28"/>
          <w:lang w:val="vi-VN"/>
        </w:rPr>
        <w:t>Đổi mới hình thức, nội dung sinh hoạt chuyên môn 02 lần/tháng theo quy định tại Điều lệ trường mầm non bằng nhiều hình thức trong đó có 01 lần sinh hoạt chuyên môn theo nghiên cứu bài học đáp ứng yêu cầu nâng cao năng lực đội ngũ về phát triển chương trình giáo dục của nhà trường</w:t>
      </w:r>
      <w:r w:rsidRPr="00B30C45">
        <w:rPr>
          <w:szCs w:val="28"/>
          <w:lang w:val="vi-VN"/>
        </w:rPr>
        <w:t xml:space="preserve">. </w:t>
      </w:r>
      <w:r w:rsidRPr="00B30C45">
        <w:rPr>
          <w:rStyle w:val="fontstyle01"/>
          <w:sz w:val="28"/>
          <w:szCs w:val="28"/>
          <w:lang w:val="vi-VN"/>
        </w:rPr>
        <w:t xml:space="preserve">Tổ chức sinh hoạt chuyên môn </w:t>
      </w:r>
      <w:r w:rsidRPr="00B30C45">
        <w:rPr>
          <w:szCs w:val="28"/>
          <w:lang w:val="vi-VN"/>
        </w:rPr>
        <w:t xml:space="preserve">dựa trên tổ chức hoạt động giáo dục </w:t>
      </w:r>
      <w:r w:rsidRPr="00B30C45">
        <w:rPr>
          <w:rStyle w:val="fontstyle01"/>
          <w:sz w:val="28"/>
          <w:szCs w:val="28"/>
          <w:lang w:val="vi-VN"/>
        </w:rPr>
        <w:t>và hướng dẫn giáo viên trong tổ, nhóm</w:t>
      </w:r>
      <w:r w:rsidRPr="00B30C45">
        <w:rPr>
          <w:color w:val="000000"/>
          <w:szCs w:val="28"/>
          <w:lang w:val="vi-VN"/>
        </w:rPr>
        <w:t xml:space="preserve"> </w:t>
      </w:r>
      <w:r w:rsidRPr="00B30C45">
        <w:rPr>
          <w:rStyle w:val="fontstyle01"/>
          <w:sz w:val="28"/>
          <w:szCs w:val="28"/>
          <w:lang w:val="vi-VN"/>
        </w:rPr>
        <w:t xml:space="preserve">chuyên môn tham gia cùng xây dựng kế hoạch cá nhân, kịp thời phát hiện những khó khăn và đề xuất những biện pháp tháo gỡ khó khăn về chuyên môn nghiệp vụ khi thực hiện chương trình; </w:t>
      </w:r>
      <w:r w:rsidRPr="00B30C45">
        <w:rPr>
          <w:szCs w:val="28"/>
          <w:lang w:val="vi-VN"/>
        </w:rPr>
        <w:t>chia sẻ, hỗ trợ giữa cán bộ quản lý với giáo viên và giữa giáo viên với giáo viên trong xây dựng kế hoạch</w:t>
      </w:r>
      <w:r w:rsidRPr="002401F2">
        <w:rPr>
          <w:szCs w:val="28"/>
          <w:lang w:val="vi-VN"/>
        </w:rPr>
        <w:t xml:space="preserve"> nuôi dưỡng, chăm sóc, giáo dục trẻ em, phù hợp </w:t>
      </w:r>
      <w:r w:rsidRPr="002401F2">
        <w:rPr>
          <w:szCs w:val="28"/>
          <w:lang w:val="vi-VN"/>
        </w:rPr>
        <w:lastRenderedPageBreak/>
        <w:t xml:space="preserve">với điều kiện thực tiễn của trường, lớp và địa phương. Các hoạt động sinh hoạt chuyên môn hướng đến nhu cầu của giáo viên trong trường đảm bảo hiệu quả thiết thực tránh hình thức. </w:t>
      </w:r>
    </w:p>
    <w:p w14:paraId="618A2C05" w14:textId="77777777" w:rsidR="00B30C45" w:rsidRDefault="005F5C86"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Style w:val="fontstyle01"/>
          <w:rFonts w:ascii="Times New Roman" w:hAnsi="Times New Roman"/>
          <w:i/>
          <w:color w:val="1F497D" w:themeColor="text2"/>
          <w:sz w:val="28"/>
          <w:szCs w:val="28"/>
        </w:rPr>
      </w:pPr>
      <w:r w:rsidRPr="00B30C45">
        <w:rPr>
          <w:rStyle w:val="fontstyle01"/>
          <w:sz w:val="28"/>
          <w:szCs w:val="28"/>
          <w:lang w:val="vi-VN"/>
        </w:rPr>
        <w:t xml:space="preserve">- </w:t>
      </w:r>
      <w:r w:rsidRPr="00B30C45">
        <w:rPr>
          <w:rStyle w:val="fontstyle01"/>
          <w:sz w:val="28"/>
          <w:szCs w:val="28"/>
        </w:rPr>
        <w:t>Tham gia</w:t>
      </w:r>
      <w:r w:rsidRPr="00B30C45">
        <w:rPr>
          <w:rStyle w:val="fontstyle01"/>
          <w:sz w:val="28"/>
          <w:szCs w:val="28"/>
          <w:lang w:val="vi-VN"/>
        </w:rPr>
        <w:t xml:space="preserve"> bồi dưỡng </w:t>
      </w:r>
      <w:r w:rsidRPr="00B30C45">
        <w:rPr>
          <w:rStyle w:val="fontstyle01"/>
          <w:sz w:val="28"/>
          <w:szCs w:val="28"/>
        </w:rPr>
        <w:t xml:space="preserve">chuyên môn </w:t>
      </w:r>
      <w:r w:rsidRPr="00B30C45">
        <w:rPr>
          <w:rStyle w:val="fontstyle01"/>
          <w:sz w:val="28"/>
          <w:szCs w:val="28"/>
          <w:lang w:val="vi-VN"/>
        </w:rPr>
        <w:t>qua mạng, thường xuyên, liên tục, ngay tại</w:t>
      </w:r>
      <w:r w:rsidRPr="00B30C45">
        <w:rPr>
          <w:color w:val="000000"/>
          <w:szCs w:val="28"/>
          <w:lang w:val="vi-VN"/>
        </w:rPr>
        <w:t xml:space="preserve"> </w:t>
      </w:r>
      <w:r w:rsidRPr="00B30C45">
        <w:rPr>
          <w:rStyle w:val="fontstyle01"/>
          <w:sz w:val="28"/>
          <w:szCs w:val="28"/>
          <w:lang w:val="vi-VN"/>
        </w:rPr>
        <w:t>trường; gắn nội dung bồi dưỡng thường xuyên với nội dung sinh hoạt tổ,</w:t>
      </w:r>
      <w:r w:rsidRPr="00B30C45">
        <w:rPr>
          <w:color w:val="000000"/>
          <w:szCs w:val="28"/>
          <w:lang w:val="vi-VN"/>
        </w:rPr>
        <w:t xml:space="preserve"> </w:t>
      </w:r>
      <w:r w:rsidRPr="00B30C45">
        <w:rPr>
          <w:rStyle w:val="fontstyle01"/>
          <w:sz w:val="28"/>
          <w:szCs w:val="28"/>
          <w:lang w:val="vi-VN"/>
        </w:rPr>
        <w:t>nhóm chuyên môn trong trường để nâng cao năng lực nghề</w:t>
      </w:r>
      <w:r w:rsidRPr="00B30C45">
        <w:rPr>
          <w:color w:val="000000"/>
          <w:szCs w:val="28"/>
          <w:lang w:val="vi-VN"/>
        </w:rPr>
        <w:t xml:space="preserve"> </w:t>
      </w:r>
      <w:r w:rsidRPr="00B30C45">
        <w:rPr>
          <w:rStyle w:val="fontstyle01"/>
          <w:sz w:val="28"/>
          <w:szCs w:val="28"/>
          <w:lang w:val="vi-VN"/>
        </w:rPr>
        <w:t xml:space="preserve">nghiệp cho đội ngũ cán bộ quản lý và giáo viên. </w:t>
      </w:r>
      <w:r w:rsidRPr="00B30C45">
        <w:rPr>
          <w:rStyle w:val="fontstyle01"/>
          <w:sz w:val="28"/>
          <w:szCs w:val="28"/>
        </w:rPr>
        <w:t>T</w:t>
      </w:r>
      <w:r w:rsidRPr="00B30C45">
        <w:rPr>
          <w:rStyle w:val="fontstyle01"/>
          <w:sz w:val="28"/>
          <w:szCs w:val="28"/>
          <w:lang w:val="vi-VN"/>
        </w:rPr>
        <w:t>hành lập đội ngũ cán bộ quản lí, giáo viên cốt cán; xây dựng kế hoạch sử dụng đội ngũ cốt cán.</w:t>
      </w:r>
    </w:p>
    <w:p w14:paraId="6782E400" w14:textId="77777777" w:rsidR="00B30C45" w:rsidRDefault="00AC0B06"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B702F">
        <w:rPr>
          <w:b/>
          <w:kern w:val="0"/>
          <w:szCs w:val="28"/>
        </w:rPr>
        <w:t>5. Đẩy mạnh ứng dụng công nghệ thông tin, chuyển đổi số; công tác tuyên truyền về GDMN và tăng cường hợp tác quốc tế</w:t>
      </w:r>
    </w:p>
    <w:p w14:paraId="5515175E" w14:textId="77777777" w:rsidR="00B30C45" w:rsidRDefault="00AC0B06"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B702F">
        <w:rPr>
          <w:b/>
          <w:kern w:val="0"/>
          <w:szCs w:val="28"/>
        </w:rPr>
        <w:t>5.1. Đẩy mạnh ứng dụng công nghệ thông tin, chuyển đổi số trong GDMN</w:t>
      </w:r>
    </w:p>
    <w:p w14:paraId="25D71FC7" w14:textId="77777777" w:rsidR="00B30C45" w:rsidRDefault="00AC0B06"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AC0B06">
        <w:rPr>
          <w:i/>
          <w:kern w:val="0"/>
          <w:szCs w:val="28"/>
        </w:rPr>
        <w:t>a. Chỉ tiêu</w:t>
      </w:r>
    </w:p>
    <w:p w14:paraId="1850DD24" w14:textId="77777777" w:rsidR="00B30C45" w:rsidRDefault="00A771FB"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bCs/>
          <w:kern w:val="0"/>
          <w:szCs w:val="28"/>
        </w:rPr>
        <w:t>-</w:t>
      </w:r>
      <w:r w:rsidRPr="00BB3FC5">
        <w:rPr>
          <w:bCs/>
          <w:kern w:val="0"/>
          <w:szCs w:val="28"/>
        </w:rPr>
        <w:t xml:space="preserve"> 100% CBQLGVNV tích cực trong việc ƯDCNTT và chuyển đổi số. Nhà trường được đánh giá thực hiện tốt </w:t>
      </w:r>
      <w:r w:rsidRPr="00BB3FC5">
        <w:rPr>
          <w:kern w:val="0"/>
          <w:szCs w:val="28"/>
          <w:lang w:eastAsia="ar-SA"/>
        </w:rPr>
        <w:t xml:space="preserve">việc đẩy mạnh </w:t>
      </w:r>
      <w:r w:rsidRPr="00BB3FC5">
        <w:rPr>
          <w:kern w:val="0"/>
          <w:szCs w:val="28"/>
          <w:lang w:val="vi-VN" w:eastAsia="ar-SA"/>
        </w:rPr>
        <w:t>ứng dụng công nghệ thông tin và chuyển đổi số</w:t>
      </w:r>
      <w:r w:rsidRPr="00BB3FC5">
        <w:rPr>
          <w:kern w:val="0"/>
          <w:szCs w:val="28"/>
          <w:lang w:eastAsia="ar-SA"/>
        </w:rPr>
        <w:t xml:space="preserve"> </w:t>
      </w:r>
      <w:r w:rsidRPr="00BB3FC5">
        <w:rPr>
          <w:bCs/>
          <w:kern w:val="0"/>
          <w:szCs w:val="28"/>
        </w:rPr>
        <w:t xml:space="preserve">trong </w:t>
      </w:r>
      <w:r w:rsidRPr="00BB3FC5">
        <w:rPr>
          <w:kern w:val="0"/>
          <w:szCs w:val="28"/>
          <w:lang w:val="vi-VN"/>
        </w:rPr>
        <w:t>công tác quản lý, chăm sóc và giáo dục trẻ</w:t>
      </w:r>
      <w:r w:rsidRPr="00BB3FC5">
        <w:rPr>
          <w:kern w:val="0"/>
          <w:szCs w:val="28"/>
        </w:rPr>
        <w:t>;</w:t>
      </w:r>
    </w:p>
    <w:p w14:paraId="47CDCD2E" w14:textId="77777777" w:rsidR="00B30C45" w:rsidRDefault="00961CB9"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F25CD">
        <w:rPr>
          <w:color w:val="000000" w:themeColor="text1"/>
          <w:szCs w:val="28"/>
          <w:lang w:val="vi-VN"/>
        </w:rPr>
        <w:t xml:space="preserve">- 100% </w:t>
      </w:r>
      <w:r w:rsidRPr="009F25CD">
        <w:rPr>
          <w:color w:val="000000" w:themeColor="text1"/>
          <w:szCs w:val="28"/>
        </w:rPr>
        <w:t>CBGV</w:t>
      </w:r>
      <w:r w:rsidRPr="009F25CD">
        <w:rPr>
          <w:color w:val="000000" w:themeColor="text1"/>
          <w:szCs w:val="28"/>
          <w:lang w:val="vi-VN"/>
        </w:rPr>
        <w:t xml:space="preserve">NV tiếp tục thực hiện xây dựng kho tài liệu, học liệu trực tuyến dùng chung </w:t>
      </w:r>
      <w:r w:rsidRPr="009F25CD">
        <w:rPr>
          <w:color w:val="000000" w:themeColor="text1"/>
          <w:szCs w:val="28"/>
        </w:rPr>
        <w:t>phù hợp với điều kiện thực tế của địa phương, của nhà trường, của trẻ.</w:t>
      </w:r>
      <w:r w:rsidRPr="009F25CD">
        <w:rPr>
          <w:color w:val="000000" w:themeColor="text1"/>
          <w:szCs w:val="28"/>
          <w:lang w:val="vi-VN"/>
        </w:rPr>
        <w:t xml:space="preserve"> </w:t>
      </w:r>
      <w:r w:rsidRPr="009F25CD">
        <w:rPr>
          <w:color w:val="000000"/>
          <w:szCs w:val="28"/>
        </w:rPr>
        <w:t>Sử dụng được các phần mềm hỗ trợ tìm kiếm, khai thác tài liệu từ Internet và các nguồn tài liệu điện tử cho giáo dục mầm non</w:t>
      </w:r>
      <w:r w:rsidRPr="009F25CD">
        <w:rPr>
          <w:color w:val="000000"/>
          <w:szCs w:val="28"/>
          <w:lang w:val="vi-VN"/>
        </w:rPr>
        <w:t xml:space="preserve"> như: http//: chatgpt, Canva...</w:t>
      </w:r>
      <w:r w:rsidRPr="009F25CD">
        <w:rPr>
          <w:color w:val="000000" w:themeColor="text1"/>
          <w:szCs w:val="28"/>
          <w:lang w:val="vi-VN"/>
        </w:rPr>
        <w:t xml:space="preserve"> </w:t>
      </w:r>
    </w:p>
    <w:p w14:paraId="6C00FF87" w14:textId="77777777" w:rsidR="00B30C45" w:rsidRDefault="00961CB9"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F25CD">
        <w:rPr>
          <w:color w:val="000000"/>
          <w:szCs w:val="28"/>
        </w:rPr>
        <w:t>- 100% CBQLGV có trình độ ứng dụng CNTT cơ bản. Sử dụng thành thạo các phần mềm trong quản lý CSND, giáo dục trẻ: Phần mềm quản lý nhân sự, quản lý nuôi dưỡng,  PCGD, Emis...</w:t>
      </w:r>
    </w:p>
    <w:p w14:paraId="21DD2F22" w14:textId="77777777" w:rsidR="00B30C45" w:rsidRDefault="00C72DBA"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color w:val="000000" w:themeColor="text1"/>
          <w:szCs w:val="28"/>
        </w:rPr>
        <w:t xml:space="preserve">- </w:t>
      </w:r>
      <w:r w:rsidR="00961CB9" w:rsidRPr="0007732B">
        <w:rPr>
          <w:color w:val="000000" w:themeColor="text1"/>
          <w:szCs w:val="28"/>
        </w:rPr>
        <w:t>100% các nhóm lớp có đủ ti vi, có máy tính cho trẻ làm quen với Tiếng Anh</w:t>
      </w:r>
      <w:r w:rsidR="0007732B">
        <w:rPr>
          <w:color w:val="000000" w:themeColor="text1"/>
          <w:szCs w:val="28"/>
        </w:rPr>
        <w:t>. L</w:t>
      </w:r>
      <w:r w:rsidR="00961CB9" w:rsidRPr="0007732B">
        <w:rPr>
          <w:color w:val="000000" w:themeColor="text1"/>
          <w:szCs w:val="28"/>
        </w:rPr>
        <w:t xml:space="preserve">ồng ghép việc cho trẻ </w:t>
      </w:r>
      <w:r w:rsidR="009B0376">
        <w:rPr>
          <w:color w:val="000000" w:themeColor="text1"/>
          <w:szCs w:val="28"/>
        </w:rPr>
        <w:t xml:space="preserve">thực hành </w:t>
      </w:r>
      <w:r w:rsidR="00961CB9" w:rsidRPr="0007732B">
        <w:rPr>
          <w:color w:val="000000" w:themeColor="text1"/>
          <w:szCs w:val="28"/>
        </w:rPr>
        <w:t>làm quen với máy tính thông qua các hoạt động học hàng ngày.</w:t>
      </w:r>
    </w:p>
    <w:p w14:paraId="60972A24" w14:textId="28D2D2CE" w:rsidR="00B30C45" w:rsidRDefault="00642F52"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i/>
          <w:szCs w:val="28"/>
        </w:rPr>
        <w:t>b.</w:t>
      </w:r>
      <w:r w:rsidR="00961CB9" w:rsidRPr="0007732B">
        <w:rPr>
          <w:i/>
          <w:szCs w:val="28"/>
        </w:rPr>
        <w:t xml:space="preserve"> </w:t>
      </w:r>
      <w:r>
        <w:rPr>
          <w:i/>
          <w:szCs w:val="28"/>
        </w:rPr>
        <w:t>G</w:t>
      </w:r>
      <w:r w:rsidR="00961CB9" w:rsidRPr="0007732B">
        <w:rPr>
          <w:i/>
          <w:szCs w:val="28"/>
        </w:rPr>
        <w:t>iải pháp</w:t>
      </w:r>
    </w:p>
    <w:p w14:paraId="1F2A464F" w14:textId="77777777" w:rsidR="00B30C45" w:rsidRDefault="00B30C45"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81A56">
        <w:rPr>
          <w:szCs w:val="28"/>
          <w:lang w:val="vi-VN"/>
        </w:rPr>
        <w:t xml:space="preserve">- </w:t>
      </w:r>
      <w:r w:rsidRPr="00481A56">
        <w:rPr>
          <w:szCs w:val="28"/>
        </w:rPr>
        <w:t>Nghiêm túc</w:t>
      </w:r>
      <w:r w:rsidRPr="00481A56">
        <w:rPr>
          <w:szCs w:val="28"/>
          <w:lang w:val="vi-VN"/>
        </w:rPr>
        <w:t xml:space="preserve"> </w:t>
      </w:r>
      <w:r w:rsidRPr="00481A56">
        <w:rPr>
          <w:szCs w:val="28"/>
        </w:rPr>
        <w:t xml:space="preserve">thực hiện </w:t>
      </w:r>
      <w:r w:rsidRPr="00B318DB">
        <w:rPr>
          <w:szCs w:val="28"/>
          <w:highlight w:val="white"/>
        </w:rPr>
        <w:t xml:space="preserve">đẩy mạnh ứng dụng CNTT, công tác chuyển đổi số trong quản lý và tổ chức hoạt động giáo dục, nâng cao chất lượng và hiệu quả công tác quản trị, nuôi dưỡng, chăm sóc, giáo dục trẻ em mầm non theo Quyết định số 3276/QĐ BGDĐT ngày 30/10/2024; gắn kết hoạt động chuyển đổi số với đổi mới phương pháp dạy học, phát triển năng lực số của CBQL, GVMN, bảo đảm an toàn thông tin và bảo vệ dữ liệu cá nhân trong </w:t>
      </w:r>
      <w:r>
        <w:rPr>
          <w:szCs w:val="28"/>
          <w:highlight w:val="white"/>
        </w:rPr>
        <w:t>nhà trường</w:t>
      </w:r>
      <w:r w:rsidRPr="00481A56">
        <w:rPr>
          <w:szCs w:val="28"/>
        </w:rPr>
        <w:t xml:space="preserve">. Thực hiện có hiệu quả việc </w:t>
      </w:r>
      <w:r w:rsidRPr="00481A56">
        <w:rPr>
          <w:szCs w:val="28"/>
          <w:lang w:val="vi-VN"/>
        </w:rPr>
        <w:t>ứng dụng công nghệ thông tin, sử dụng hiệu quả các phần mềm hỗ trợ công tác quản lý</w:t>
      </w:r>
      <w:r w:rsidRPr="00481A56">
        <w:rPr>
          <w:szCs w:val="28"/>
          <w:lang w:val="nl-NL"/>
        </w:rPr>
        <w:t xml:space="preserve">, lưu trữ và sử dụng hồ sơ, sổ sách chuyên môn và các hoạt động </w:t>
      </w:r>
      <w:r w:rsidRPr="00481A56">
        <w:rPr>
          <w:szCs w:val="28"/>
        </w:rPr>
        <w:t xml:space="preserve">nuôi dưỡng, </w:t>
      </w:r>
      <w:r w:rsidRPr="00481A56">
        <w:rPr>
          <w:szCs w:val="28"/>
          <w:lang w:val="vi-VN"/>
        </w:rPr>
        <w:t xml:space="preserve">chăm sóc và giáo dục trẻ </w:t>
      </w:r>
    </w:p>
    <w:p w14:paraId="7F7CC614" w14:textId="77777777" w:rsidR="00B30C45" w:rsidRDefault="00B30C45"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81A56">
        <w:rPr>
          <w:szCs w:val="28"/>
          <w:lang w:val="vi-VN"/>
        </w:rPr>
        <w:t xml:space="preserve">- Đổi mới mạnh mẽ phương thức quản lí, ứng dụng nền tảng số phục vụ quản trị </w:t>
      </w:r>
      <w:r w:rsidRPr="00481A56">
        <w:rPr>
          <w:szCs w:val="28"/>
        </w:rPr>
        <w:t>nhà trường</w:t>
      </w:r>
      <w:r w:rsidRPr="00481A56">
        <w:rPr>
          <w:szCs w:val="28"/>
          <w:lang w:val="vi-VN"/>
        </w:rPr>
        <w:t xml:space="preserve">, phương thức tổ chức các hoạt động nuôi dưỡng, chăm sóc, giáo dục trẻ em; khai thác hiệu quả môi trường số trở thành thiết yếu trong tổ chức các hoạt </w:t>
      </w:r>
      <w:r w:rsidRPr="00481A56">
        <w:rPr>
          <w:szCs w:val="28"/>
          <w:lang w:val="vi-VN"/>
        </w:rPr>
        <w:lastRenderedPageBreak/>
        <w:t xml:space="preserve">động giáo dục </w:t>
      </w:r>
      <w:r w:rsidRPr="00481A56">
        <w:rPr>
          <w:szCs w:val="28"/>
        </w:rPr>
        <w:t>trong nhà trường</w:t>
      </w:r>
      <w:r w:rsidRPr="00481A56">
        <w:rPr>
          <w:szCs w:val="28"/>
          <w:lang w:val="vi-VN"/>
        </w:rPr>
        <w:t>.</w:t>
      </w:r>
    </w:p>
    <w:p w14:paraId="150F6EC5" w14:textId="77777777" w:rsidR="00B30C45" w:rsidRDefault="00B30C45"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81A56">
        <w:rPr>
          <w:szCs w:val="28"/>
          <w:lang w:val="vi-VN"/>
        </w:rPr>
        <w:t xml:space="preserve">- Huy động các nguồn lực tham gia để tăng cường các điều kiện đảm bảo triển khai ứng dụng công nghệ thông tin và chuyển đổi số trong </w:t>
      </w:r>
      <w:r w:rsidRPr="00481A56">
        <w:rPr>
          <w:szCs w:val="28"/>
        </w:rPr>
        <w:t>nhà trường</w:t>
      </w:r>
      <w:r w:rsidRPr="00481A56">
        <w:rPr>
          <w:szCs w:val="28"/>
          <w:lang w:val="vi-VN"/>
        </w:rPr>
        <w:t xml:space="preserve">; đầu tư, xây dựng hạ tầng số (phòng học thông minh, phòng học kết nối, thiết bị số…) tạo điều kiện </w:t>
      </w:r>
      <w:r w:rsidRPr="00481A56">
        <w:rPr>
          <w:szCs w:val="28"/>
        </w:rPr>
        <w:t xml:space="preserve">cho </w:t>
      </w:r>
      <w:r w:rsidRPr="00481A56">
        <w:rPr>
          <w:szCs w:val="28"/>
          <w:lang w:val="vi-VN"/>
        </w:rPr>
        <w:t>giáo viên trong việc tham gia các khoá tập huấn, bồi dưỡng trên nền tảng số, trang bị thiết bị số sẵn sàng hỗ trợ giáo viên trong thiết kế giáo án điện tử, số hoá tài liệu, học liệu và các nội dung giáo dục, hướng dẫn, hỗ trợ cán bộ quản lý, giáo viên, cha mẹ nuôi dưỡng, chăm sóc, giáo dục trẻ em.</w:t>
      </w:r>
    </w:p>
    <w:p w14:paraId="5B762C29" w14:textId="77777777" w:rsidR="00B30C45" w:rsidRDefault="00B30C45"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81A56">
        <w:rPr>
          <w:szCs w:val="28"/>
          <w:lang w:val="nl-NL"/>
        </w:rPr>
        <w:t>- Thực hiện tốt việc ứng dụng công nghệ thông tin trong công tác quản lý, lưu trữ và sử dụng hồ sơ, sổ sách chuyên môn và các hoạt động hằng ngày của nhà trường;</w:t>
      </w:r>
      <w:r w:rsidRPr="00481A56">
        <w:rPr>
          <w:szCs w:val="28"/>
          <w:lang w:val="vi-VN"/>
        </w:rPr>
        <w:t xml:space="preserve"> </w:t>
      </w:r>
      <w:r w:rsidRPr="00481A56">
        <w:rPr>
          <w:szCs w:val="28"/>
          <w:lang w:val="nl-NL"/>
        </w:rPr>
        <w:t xml:space="preserve">triển khai, kiểm tra, đánh giá một số nhiệm vụ qua ứng dụng công nghệ thông tin; </w:t>
      </w:r>
      <w:r w:rsidRPr="00481A56">
        <w:rPr>
          <w:szCs w:val="28"/>
          <w:lang w:val="vi-VN"/>
        </w:rPr>
        <w:t>hỗ trợ cha mẹ trẻ chăm sóc, giáo dục trẻ tại nhà phù hợp với điều kiện của gia đình thông qua các ứng dụng zalo, viber, website nhà trường và các ứng dụng công nghệ khác</w:t>
      </w:r>
      <w:r w:rsidRPr="00481A56">
        <w:rPr>
          <w:szCs w:val="28"/>
          <w:lang w:val="nl-NL"/>
        </w:rPr>
        <w:t>. Tiếp tục x</w:t>
      </w:r>
      <w:r w:rsidRPr="00481A56">
        <w:rPr>
          <w:color w:val="000000"/>
          <w:szCs w:val="28"/>
          <w:lang w:val="nl-NL"/>
        </w:rPr>
        <w:t>ây dựng kho tài liệu, học liệu trực tuyến dùng chung phù hợp với bối cảnh của địa phương, của nhà trường, độ tuổi của</w:t>
      </w:r>
    </w:p>
    <w:p w14:paraId="73E973FF" w14:textId="77777777" w:rsidR="00B30C45" w:rsidRDefault="00A771FB"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B702F">
        <w:rPr>
          <w:b/>
          <w:kern w:val="0"/>
          <w:szCs w:val="28"/>
        </w:rPr>
        <w:t>5.2. Công tác tuyên truyền về GDMN và tăng cường hợp tác quốc tế</w:t>
      </w:r>
    </w:p>
    <w:p w14:paraId="7E7FFBD1" w14:textId="77777777" w:rsidR="00B30C45" w:rsidRDefault="00A771FB"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B30C45">
        <w:rPr>
          <w:rFonts w:eastAsia="Calibri"/>
          <w:i/>
          <w:kern w:val="0"/>
          <w:szCs w:val="28"/>
        </w:rPr>
        <w:t>a. Chỉ tiêu</w:t>
      </w:r>
    </w:p>
    <w:p w14:paraId="5C0EAE75" w14:textId="0C539B78" w:rsidR="00B30C45" w:rsidRPr="00B30C45" w:rsidRDefault="00B30C45"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szCs w:val="28"/>
          <w:highlight w:val="white"/>
        </w:rPr>
        <w:t xml:space="preserve">- 100% cán bộ quản lý, giáo viên làm tốt công tác tuyên truyền về </w:t>
      </w:r>
      <w:r w:rsidRPr="00B318DB">
        <w:rPr>
          <w:szCs w:val="28"/>
          <w:highlight w:val="white"/>
        </w:rPr>
        <w:t xml:space="preserve">các chủ trương, quy định, chính sách mới của ngành, địa phương, </w:t>
      </w:r>
      <w:r>
        <w:rPr>
          <w:szCs w:val="28"/>
          <w:highlight w:val="white"/>
        </w:rPr>
        <w:t>của nhà trường</w:t>
      </w:r>
      <w:r w:rsidRPr="00B318DB">
        <w:rPr>
          <w:szCs w:val="28"/>
          <w:highlight w:val="white"/>
        </w:rPr>
        <w:t xml:space="preserve"> </w:t>
      </w:r>
    </w:p>
    <w:p w14:paraId="3D7552D5" w14:textId="77777777" w:rsidR="00B30C45" w:rsidRDefault="00A771FB"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61CB9">
        <w:rPr>
          <w:spacing w:val="-2"/>
          <w:szCs w:val="28"/>
          <w:lang w:val="vi-VN"/>
        </w:rPr>
        <w:t xml:space="preserve">- 100% </w:t>
      </w:r>
      <w:r w:rsidRPr="00961CB9">
        <w:rPr>
          <w:spacing w:val="-2"/>
          <w:szCs w:val="28"/>
        </w:rPr>
        <w:t>các nhóm, lớp</w:t>
      </w:r>
      <w:r w:rsidRPr="00961CB9">
        <w:rPr>
          <w:spacing w:val="-2"/>
          <w:szCs w:val="28"/>
          <w:lang w:val="vi-VN"/>
        </w:rPr>
        <w:t xml:space="preserve"> có góc tuyên truyền với</w:t>
      </w:r>
      <w:r w:rsidRPr="00961CB9">
        <w:rPr>
          <w:spacing w:val="-2"/>
          <w:szCs w:val="28"/>
          <w:lang w:val="it-IT"/>
        </w:rPr>
        <w:t xml:space="preserve"> các</w:t>
      </w:r>
      <w:r w:rsidRPr="00961CB9">
        <w:rPr>
          <w:spacing w:val="-2"/>
          <w:szCs w:val="28"/>
          <w:lang w:val="vi-VN"/>
        </w:rPr>
        <w:t xml:space="preserve"> nội dung phong phú và phù hợp điều kiện thực tế</w:t>
      </w:r>
      <w:r w:rsidRPr="00961CB9">
        <w:rPr>
          <w:spacing w:val="-2"/>
          <w:szCs w:val="28"/>
        </w:rPr>
        <w:t xml:space="preserve"> của nhóm lớp, của nhà trường và của địa phương</w:t>
      </w:r>
      <w:r w:rsidRPr="00961CB9">
        <w:rPr>
          <w:spacing w:val="-2"/>
          <w:szCs w:val="28"/>
          <w:lang w:val="it-IT"/>
        </w:rPr>
        <w:t>.</w:t>
      </w:r>
    </w:p>
    <w:p w14:paraId="0D1E7EC4" w14:textId="77777777" w:rsidR="00B30C45" w:rsidRDefault="00A771FB"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B30C45">
        <w:rPr>
          <w:rFonts w:eastAsia="Calibri"/>
          <w:i/>
          <w:kern w:val="0"/>
          <w:szCs w:val="28"/>
        </w:rPr>
        <w:t>b. Biện pháp</w:t>
      </w:r>
    </w:p>
    <w:p w14:paraId="030AE3EB" w14:textId="77777777" w:rsidR="00B30C45" w:rsidRDefault="00A771FB"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61CB9">
        <w:rPr>
          <w:szCs w:val="28"/>
          <w:lang w:val="it-IT" w:eastAsia="ar-SA"/>
        </w:rPr>
        <w:t xml:space="preserve">- Tiếp tục đẩy mạnh hoạt động truyền thông, quán triệt sâu sắc các chủ trương, chính sách của Đảng, Nhà nước, Chính phủ và của Bộ GDĐT về đổi mới và phát triển GDMN. </w:t>
      </w:r>
    </w:p>
    <w:p w14:paraId="7B00DCEA" w14:textId="77777777" w:rsidR="00B30C45" w:rsidRDefault="00B30C45"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i/>
          <w:color w:val="1F497D" w:themeColor="text2"/>
          <w:szCs w:val="28"/>
        </w:rPr>
        <w:t xml:space="preserve">- </w:t>
      </w:r>
      <w:r w:rsidR="00A771FB" w:rsidRPr="0097631E">
        <w:rPr>
          <w:szCs w:val="28"/>
        </w:rPr>
        <w:t>Nghiên cứu, vận dụng phương pháp giáo dục tiên tiến của các nước trong khu vực để nâng cao chất lượng chăm sóc, giáo dục trẻ; Đẩy mạnh hợp tác, chia sẻ kinh nghiệm hoạt động chăm sóc, giáo dục trẻ trong nhà trường.</w:t>
      </w:r>
    </w:p>
    <w:p w14:paraId="71D26A16" w14:textId="77777777" w:rsidR="00B30C45" w:rsidRDefault="00961CB9"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3D3C36">
        <w:rPr>
          <w:szCs w:val="28"/>
          <w:lang w:val="it-IT" w:eastAsia="ar-SA"/>
        </w:rPr>
        <w:t xml:space="preserve">- Đẩy mạnh truyền thông về chất lượng nuôi dưỡng, chăm sóc, giáo dục trẻ em trong nhà trường; </w:t>
      </w:r>
      <w:r w:rsidRPr="003D3C36">
        <w:rPr>
          <w:szCs w:val="28"/>
        </w:rPr>
        <w:t>Chỉ đạo giáo viên tích cực tuyên truyên các bậc cha mẹ trẻ, phối hợp các ban ngành, đoàn thể</w:t>
      </w:r>
      <w:r w:rsidR="00A771FB">
        <w:rPr>
          <w:szCs w:val="28"/>
        </w:rPr>
        <w:t xml:space="preserve"> trong phường</w:t>
      </w:r>
      <w:r w:rsidRPr="003D3C36">
        <w:rPr>
          <w:szCs w:val="28"/>
        </w:rPr>
        <w:t xml:space="preserve"> như: Y tế, chi hội phụ nữ, Đoàn thanh</w:t>
      </w:r>
      <w:r w:rsidR="003D3C36" w:rsidRPr="003D3C36">
        <w:rPr>
          <w:szCs w:val="28"/>
        </w:rPr>
        <w:t xml:space="preserve"> </w:t>
      </w:r>
      <w:r w:rsidRPr="003D3C36">
        <w:rPr>
          <w:szCs w:val="28"/>
        </w:rPr>
        <w:t>niên… trong công tác vận động trẻ đến trường, chăm sóc sức khoẻ cho trẻ.</w:t>
      </w:r>
    </w:p>
    <w:p w14:paraId="60052A48" w14:textId="42D7F4AD" w:rsidR="00B30C45" w:rsidRPr="00B30C45" w:rsidRDefault="00961CB9"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3D3C36">
        <w:rPr>
          <w:szCs w:val="28"/>
        </w:rPr>
        <w:t>- Thường xuyên thay đổi các góc tuyên truyền tại nhóm, lớp theo chủ đề theo sự kiện, đảm bảo nội dung và hình thức. Giúp các bậc cha mẹ trẻ nắm bắt kịp thời và phối hợp cùng giáo viên thực hiện tốt các nội dung chăm sóc, giáo dục trẻ. Tham gia tích cực vào các phong trào của lớp và nhà trường.</w:t>
      </w:r>
    </w:p>
    <w:p w14:paraId="186EA6C2" w14:textId="77777777" w:rsidR="00B30C4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3D3C36">
        <w:rPr>
          <w:szCs w:val="28"/>
        </w:rPr>
        <w:t xml:space="preserve">- Truyền thông về việc đổi mới Chương trình GDMN, mục đích, nội dung của Chuẩn phát triển trẻ em 5 tuổi để </w:t>
      </w:r>
      <w:r w:rsidRPr="003D3C36">
        <w:rPr>
          <w:szCs w:val="28"/>
          <w:lang w:val="vi-VN"/>
        </w:rPr>
        <w:t>các bậc cha mẹ trẻ</w:t>
      </w:r>
      <w:r w:rsidRPr="003D3C36">
        <w:rPr>
          <w:szCs w:val="28"/>
        </w:rPr>
        <w:t xml:space="preserve"> nhận thức đầy đủ, phối hợp tốt </w:t>
      </w:r>
      <w:r w:rsidRPr="003D3C36">
        <w:rPr>
          <w:szCs w:val="28"/>
        </w:rPr>
        <w:lastRenderedPageBreak/>
        <w:t xml:space="preserve">giữa </w:t>
      </w:r>
      <w:r w:rsidRPr="003D3C36">
        <w:rPr>
          <w:szCs w:val="28"/>
          <w:lang w:val="vi-VN"/>
        </w:rPr>
        <w:t>nhà trường</w:t>
      </w:r>
      <w:r w:rsidRPr="003D3C36">
        <w:rPr>
          <w:szCs w:val="28"/>
        </w:rPr>
        <w:t xml:space="preserve"> với gia đình, tổ chức xã hội </w:t>
      </w:r>
      <w:r w:rsidRPr="003D3C36">
        <w:rPr>
          <w:szCs w:val="28"/>
          <w:lang w:val="vi-VN"/>
        </w:rPr>
        <w:t xml:space="preserve">bên </w:t>
      </w:r>
      <w:r w:rsidRPr="003D3C36">
        <w:rPr>
          <w:szCs w:val="28"/>
        </w:rPr>
        <w:t>ngoài để nâng cao chất lượng GDMN của địa phương, tăng cường nguồn lực, ưu tiên bảo đảm ngân sách để hoàn thành mục tiêu về phổ cập GDMN cho trẻ em mẫu giáo từ 3-5 tuổi.</w:t>
      </w:r>
    </w:p>
    <w:p w14:paraId="3CC22811" w14:textId="77777777" w:rsidR="00B30C45" w:rsidRDefault="00961CB9"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3D3C36">
        <w:rPr>
          <w:szCs w:val="28"/>
        </w:rPr>
        <w:t xml:space="preserve">-  Phân công giáo viên viết bài tuyên truyền gửi về Phòng giáo dục Đào tạo, đài phát thanh của xã với các nội dung: Ngày hội toàn dân đưa trẻ đến trường, công tác tuyên truyền vận động trẻ ra lớp, biện pháp phòng chống dịch bệnh, công tác chăm sóc vệ sinh trong mùa dịch, tuyên truyền, phổ biến kiến thức nuôi dạy trẻ theo khoa học, An toàn giao thông... </w:t>
      </w:r>
      <w:r w:rsidRPr="003D3C36">
        <w:rPr>
          <w:szCs w:val="28"/>
          <w:lang w:val="pt-BR"/>
        </w:rPr>
        <w:t xml:space="preserve"> </w:t>
      </w:r>
    </w:p>
    <w:p w14:paraId="2A55509B" w14:textId="77777777" w:rsidR="00B30C45" w:rsidRDefault="00961CB9"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3D3C36">
        <w:rPr>
          <w:szCs w:val="28"/>
          <w:lang w:val="pt-BR"/>
        </w:rPr>
        <w:t>- Tăng cường công tác kiểm tra, đánh giá việc thực hiện các nội dung, hình thức tuyên truyền ở các nhóm, lớp mầm non và coi đó là 1 tiêu chí thi đua.</w:t>
      </w:r>
    </w:p>
    <w:p w14:paraId="2640AA56" w14:textId="77777777" w:rsidR="00B30C45" w:rsidRDefault="00A771FB" w:rsidP="00B30C4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B702F">
        <w:rPr>
          <w:b/>
          <w:kern w:val="0"/>
          <w:szCs w:val="28"/>
        </w:rPr>
        <w:t>6. Tăng cường hiệu lực, hiệu quả công tác kiểm tra</w:t>
      </w:r>
    </w:p>
    <w:p w14:paraId="19974E3F" w14:textId="77777777" w:rsidR="00793915" w:rsidRPr="00642F52" w:rsidRDefault="00A771FB"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642F52">
        <w:rPr>
          <w:bCs/>
          <w:i/>
          <w:kern w:val="0"/>
          <w:szCs w:val="28"/>
        </w:rPr>
        <w:t xml:space="preserve">a. Chỉ tiêu </w:t>
      </w:r>
    </w:p>
    <w:p w14:paraId="45C200EF"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color w:val="000000" w:themeColor="text1"/>
          <w:szCs w:val="28"/>
        </w:rPr>
        <w:t xml:space="preserve">- 100% CBGVNV thực hiện nghiêm túc công tác kiểm tra, tự kiểm tra, giám sát việc thực hiện nền nếp chuyên môn, thực hiện các quy định của pháp luật đối với các cơ sở Giáo dục Mầm non. </w:t>
      </w:r>
    </w:p>
    <w:p w14:paraId="225BB8D1"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BF4E1A">
        <w:rPr>
          <w:szCs w:val="28"/>
          <w:lang w:val="it-IT" w:eastAsia="ar-SA"/>
        </w:rPr>
        <w:t xml:space="preserve">+ </w:t>
      </w:r>
      <w:r w:rsidRPr="00BF4E1A">
        <w:rPr>
          <w:szCs w:val="28"/>
        </w:rPr>
        <w:t xml:space="preserve">Kiểm tra việc thực hiện nhiệm vụ của giáo viên 5 </w:t>
      </w:r>
      <w:r w:rsidR="00446D29" w:rsidRPr="00BF4E1A">
        <w:rPr>
          <w:szCs w:val="28"/>
        </w:rPr>
        <w:t>giáo viên</w:t>
      </w:r>
      <w:r w:rsidRPr="00BF4E1A">
        <w:rPr>
          <w:szCs w:val="28"/>
        </w:rPr>
        <w:t xml:space="preserve">/năm, </w:t>
      </w:r>
      <w:r w:rsidR="00446D29" w:rsidRPr="00BF4E1A">
        <w:rPr>
          <w:szCs w:val="28"/>
        </w:rPr>
        <w:t xml:space="preserve">kiểm tra </w:t>
      </w:r>
      <w:r w:rsidRPr="00BF4E1A">
        <w:rPr>
          <w:szCs w:val="28"/>
        </w:rPr>
        <w:t>chuyên đề</w:t>
      </w:r>
      <w:r w:rsidR="00BF4E1A" w:rsidRPr="00BF4E1A">
        <w:rPr>
          <w:szCs w:val="28"/>
        </w:rPr>
        <w:t xml:space="preserve"> 26</w:t>
      </w:r>
      <w:r w:rsidRPr="00BF4E1A">
        <w:rPr>
          <w:szCs w:val="28"/>
        </w:rPr>
        <w:t xml:space="preserve"> </w:t>
      </w:r>
      <w:r w:rsidR="00446D29" w:rsidRPr="00BF4E1A">
        <w:rPr>
          <w:szCs w:val="28"/>
        </w:rPr>
        <w:t>giáo viên/năm</w:t>
      </w:r>
      <w:r w:rsidRPr="00BF4E1A">
        <w:rPr>
          <w:szCs w:val="28"/>
        </w:rPr>
        <w:t xml:space="preserve"> </w:t>
      </w:r>
    </w:p>
    <w:p w14:paraId="6A805691"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BF4E1A">
        <w:rPr>
          <w:szCs w:val="28"/>
        </w:rPr>
        <w:t xml:space="preserve">+ Kiểm tra hồ sơ GV </w:t>
      </w:r>
      <w:r w:rsidRPr="00BF4E1A">
        <w:rPr>
          <w:szCs w:val="28"/>
          <w:lang w:val="vi-VN"/>
        </w:rPr>
        <w:t>2</w:t>
      </w:r>
      <w:r w:rsidRPr="00BF4E1A">
        <w:rPr>
          <w:szCs w:val="28"/>
        </w:rPr>
        <w:t xml:space="preserve"> lượt/năm (cuối kỳ I và cuối kỳ II).</w:t>
      </w:r>
    </w:p>
    <w:p w14:paraId="4B8874AD"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BF4E1A">
        <w:rPr>
          <w:szCs w:val="28"/>
        </w:rPr>
        <w:t>+</w:t>
      </w:r>
      <w:r w:rsidRPr="00BF4E1A">
        <w:rPr>
          <w:szCs w:val="28"/>
          <w:lang w:val="it-IT" w:eastAsia="ar-SA"/>
        </w:rPr>
        <w:t xml:space="preserve"> </w:t>
      </w:r>
      <w:r w:rsidRPr="00BF4E1A">
        <w:rPr>
          <w:szCs w:val="28"/>
        </w:rPr>
        <w:t>Kiểm tra việc sử dụng đồ dùng dạy học trên lớp, ít nhất 2 lần/ học kỳ.</w:t>
      </w:r>
      <w:r w:rsidRPr="00BF4E1A">
        <w:rPr>
          <w:szCs w:val="28"/>
          <w:lang w:val="it-IT" w:eastAsia="ar-SA"/>
        </w:rPr>
        <w:t xml:space="preserve"> </w:t>
      </w:r>
    </w:p>
    <w:p w14:paraId="750C139B"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BF4E1A">
        <w:rPr>
          <w:szCs w:val="28"/>
          <w:lang w:val="it-IT" w:eastAsia="ar-SA"/>
        </w:rPr>
        <w:t xml:space="preserve">+ </w:t>
      </w:r>
      <w:r w:rsidRPr="00BF4E1A">
        <w:rPr>
          <w:szCs w:val="28"/>
        </w:rPr>
        <w:t>Kiểm tra bếp ăn.</w:t>
      </w:r>
    </w:p>
    <w:p w14:paraId="6C0DF26A"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BF4E1A">
        <w:rPr>
          <w:szCs w:val="28"/>
        </w:rPr>
        <w:t>+100% các cuộc kiểm tra có hồ sơ đầy đủ. Theo dõi việc thực hiện kết luận sau kiểm tra. 100% CBQL, nhân viên hành chính kế toán thực hiện kê khai tài sản theo quy định.</w:t>
      </w:r>
    </w:p>
    <w:p w14:paraId="4A441A81"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BF4E1A">
        <w:rPr>
          <w:szCs w:val="28"/>
        </w:rPr>
        <w:t>- Không để xảy ra mất an toàn cho trẻ trong trường học.</w:t>
      </w:r>
    </w:p>
    <w:p w14:paraId="6C3948EC" w14:textId="77777777" w:rsidR="00793915" w:rsidRPr="00642F52" w:rsidRDefault="00466B92"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642F52">
        <w:rPr>
          <w:i/>
          <w:szCs w:val="28"/>
        </w:rPr>
        <w:t>b. Giải</w:t>
      </w:r>
      <w:r w:rsidR="00961CB9" w:rsidRPr="00642F52">
        <w:rPr>
          <w:i/>
          <w:szCs w:val="28"/>
        </w:rPr>
        <w:t xml:space="preserve"> pháp</w:t>
      </w:r>
    </w:p>
    <w:p w14:paraId="38377A44" w14:textId="06A111EC"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rPr>
        <w:t>- Nhà trường xây dựng kế hoạch kiểm tra nội bộ năm họ</w:t>
      </w:r>
      <w:r w:rsidR="00466B92">
        <w:rPr>
          <w:szCs w:val="28"/>
        </w:rPr>
        <w:t>c 2025</w:t>
      </w:r>
      <w:r w:rsidR="000320A5">
        <w:rPr>
          <w:szCs w:val="28"/>
        </w:rPr>
        <w:t xml:space="preserve"> </w:t>
      </w:r>
      <w:r w:rsidR="00466B92">
        <w:rPr>
          <w:szCs w:val="28"/>
        </w:rPr>
        <w:t>-</w:t>
      </w:r>
      <w:r w:rsidR="000320A5">
        <w:rPr>
          <w:szCs w:val="28"/>
        </w:rPr>
        <w:t xml:space="preserve"> </w:t>
      </w:r>
      <w:r w:rsidR="00466B92">
        <w:rPr>
          <w:szCs w:val="28"/>
        </w:rPr>
        <w:t>2026</w:t>
      </w:r>
      <w:r w:rsidRPr="009B6B0E">
        <w:rPr>
          <w:szCs w:val="28"/>
        </w:rPr>
        <w:t xml:space="preserve">. </w:t>
      </w:r>
      <w:r w:rsidR="000320A5" w:rsidRPr="009B6B0E">
        <w:rPr>
          <w:szCs w:val="28"/>
        </w:rPr>
        <w:t>Tổ chức phổ biến công khai kế hoạch đến toàn thể cán bộ, viên chức, người lao động của trường.</w:t>
      </w:r>
    </w:p>
    <w:p w14:paraId="77D90671"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rPr>
        <w:t>- Nghiêm túc thực hiện công tác tự kiểm tra trong nhà trường. Phân công nhiệm vụ đúng  người, đúng việc trong công tác kiểm tra nội bộ để nâng cao tinh thần trách nhiệm của mỗi thành viên.</w:t>
      </w:r>
    </w:p>
    <w:p w14:paraId="1399A006"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rPr>
        <w:t>- Tổ chức triển khai thực hiện các nhiệm vụ trong năm học, tổ chức tuyên truyền, quán triệt các văn bản quy phạm pháp luật, các văn bản chỉ đạo của ngành đạt kết quả tốt.</w:t>
      </w:r>
    </w:p>
    <w:p w14:paraId="4E2C952B" w14:textId="77777777" w:rsidR="00793915" w:rsidRDefault="00793915"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rPr>
        <w:t>-  Giám sát việc kê khai tài sản của CBGV trong nhà trường. Thực hiện tốt công tác tiếp dân, giải đáp kịp thời những ý kiến của nhân dân và cha mẹ trẻ.</w:t>
      </w:r>
      <w:r>
        <w:rPr>
          <w:i/>
          <w:color w:val="1F497D" w:themeColor="text2"/>
          <w:szCs w:val="28"/>
        </w:rPr>
        <w:tab/>
      </w:r>
    </w:p>
    <w:p w14:paraId="31DC9170"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rPr>
        <w:t xml:space="preserve">- Triển khai hoạt động tự kiểm tra và đánh giá kết quả đúng quy trình để kịp thời tư vấn giúp đỡ trực tiếp, tìm ra những giải pháp hữu hiệu nhằm nâng cao chất </w:t>
      </w:r>
      <w:r w:rsidRPr="009B6B0E">
        <w:rPr>
          <w:szCs w:val="28"/>
        </w:rPr>
        <w:lastRenderedPageBreak/>
        <w:t>lượng chất lượng mũi nhọn và giáo dục toàn diện của nhà trường.</w:t>
      </w:r>
    </w:p>
    <w:p w14:paraId="087268CE"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rPr>
        <w:t>- Thực hiện công tác kiểm tra bảo đảm đúng quy định từ khâu lập kế hoạch, tổ chức thực hiện, thông báo kết quả</w:t>
      </w:r>
      <w:r w:rsidR="009B6B0E">
        <w:rPr>
          <w:szCs w:val="28"/>
        </w:rPr>
        <w:t>; Thực hiện k</w:t>
      </w:r>
      <w:r w:rsidRPr="009B6B0E">
        <w:rPr>
          <w:szCs w:val="28"/>
        </w:rPr>
        <w:t xml:space="preserve">iểm tra thường xuyên, có báo trước và </w:t>
      </w:r>
      <w:r w:rsidR="009B6B0E">
        <w:rPr>
          <w:szCs w:val="28"/>
        </w:rPr>
        <w:t xml:space="preserve">kiểm tra </w:t>
      </w:r>
      <w:r w:rsidRPr="009B6B0E">
        <w:rPr>
          <w:szCs w:val="28"/>
        </w:rPr>
        <w:t xml:space="preserve">đột xuất. </w:t>
      </w:r>
    </w:p>
    <w:p w14:paraId="5C688162" w14:textId="77777777" w:rsidR="00793915" w:rsidRDefault="00466B92"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b/>
          <w:szCs w:val="28"/>
        </w:rPr>
        <w:t>7</w:t>
      </w:r>
      <w:r w:rsidR="00961CB9" w:rsidRPr="00961CB9">
        <w:rPr>
          <w:b/>
          <w:szCs w:val="28"/>
          <w:lang w:val="vi-VN"/>
        </w:rPr>
        <w:t>. Triển khai hiệu quả công tác thống kê, báo cáo về GDMN</w:t>
      </w:r>
    </w:p>
    <w:p w14:paraId="3A1D2343" w14:textId="77777777" w:rsidR="00793915" w:rsidRDefault="00466B92"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i/>
          <w:szCs w:val="28"/>
        </w:rPr>
        <w:t>a.</w:t>
      </w:r>
      <w:r w:rsidR="00961CB9" w:rsidRPr="009B6B0E">
        <w:rPr>
          <w:i/>
          <w:szCs w:val="28"/>
        </w:rPr>
        <w:t xml:space="preserve"> Chỉ tiêu</w:t>
      </w:r>
    </w:p>
    <w:p w14:paraId="6AED4030"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rPr>
        <w:t>- Hoàn thành 100% các loại báo cáo thố</w:t>
      </w:r>
      <w:r w:rsidR="009B6B0E">
        <w:rPr>
          <w:szCs w:val="28"/>
        </w:rPr>
        <w:t>ng kê theo</w:t>
      </w:r>
      <w:r w:rsidRPr="009B6B0E">
        <w:rPr>
          <w:szCs w:val="28"/>
        </w:rPr>
        <w:t xml:space="preserve"> quy định và thời gian.</w:t>
      </w:r>
    </w:p>
    <w:p w14:paraId="520878FE" w14:textId="77777777" w:rsidR="00793915" w:rsidRDefault="00466B92"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i/>
          <w:szCs w:val="28"/>
        </w:rPr>
        <w:t>b. G</w:t>
      </w:r>
      <w:r w:rsidR="00961CB9" w:rsidRPr="009B6B0E">
        <w:rPr>
          <w:i/>
          <w:szCs w:val="28"/>
        </w:rPr>
        <w:t>iải pháp</w:t>
      </w:r>
    </w:p>
    <w:p w14:paraId="414EC376"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lang w:val="vi-VN"/>
        </w:rPr>
        <w:t xml:space="preserve">- </w:t>
      </w:r>
      <w:r w:rsidRPr="009B6B0E">
        <w:rPr>
          <w:szCs w:val="28"/>
        </w:rPr>
        <w:t>Nghiêm túc</w:t>
      </w:r>
      <w:r w:rsidRPr="009B6B0E">
        <w:rPr>
          <w:szCs w:val="28"/>
          <w:lang w:val="vi-VN"/>
        </w:rPr>
        <w:t xml:space="preserve"> thực hiện báo cáo thống kê giáo dục định kỳ về </w:t>
      </w:r>
      <w:r w:rsidRPr="009B6B0E">
        <w:rPr>
          <w:szCs w:val="28"/>
        </w:rPr>
        <w:t>Giáo dục mầm non</w:t>
      </w:r>
      <w:r w:rsidRPr="009B6B0E">
        <w:rPr>
          <w:szCs w:val="28"/>
          <w:lang w:val="vi-VN"/>
        </w:rPr>
        <w:t xml:space="preserve"> theo</w:t>
      </w:r>
      <w:r w:rsidRPr="009B6B0E">
        <w:rPr>
          <w:szCs w:val="28"/>
        </w:rPr>
        <w:t xml:space="preserve"> </w:t>
      </w:r>
      <w:r w:rsidRPr="009B6B0E">
        <w:rPr>
          <w:szCs w:val="28"/>
          <w:lang w:val="vi-VN"/>
        </w:rPr>
        <w:t xml:space="preserve">Thông tư số 26/2019/TT-BGDĐT ngày 30/12/2019 (tại địa chỉ csdl.moet.gov.vn); dữ liệu được cập nhật 02 kỳ/năm học (kỳ đầu năm học và kỳ cuối năm học) đúng thời hạn, đầy đủ và chính xác theo quy định tại Thông tư số 24/2018/TT-BGDĐT ngày 28/9/2018 về Chế độ báo cáo thống kê ngành giáo dục và lịch thống kê của Bộ </w:t>
      </w:r>
      <w:r w:rsidRPr="009B6B0E">
        <w:rPr>
          <w:szCs w:val="28"/>
        </w:rPr>
        <w:t>Giáo dục mầm non</w:t>
      </w:r>
      <w:r w:rsidRPr="009B6B0E">
        <w:rPr>
          <w:szCs w:val="28"/>
          <w:lang w:val="vi-VN"/>
        </w:rPr>
        <w:t xml:space="preserve"> ban hành (nếu có); tổ chức rà soát, thu thập, tổng hợp đầy đủ thông tin hồ sơ về trường học, lớp học, trẻ em, đội ngũ (cán bộ quản lý, giáo viên và nhân viên), cơ sở vật chất, tài chính đảm bảo thông tin đầy đủ, chính xác và cập nhật vào hệ thống cơ sở dữ liệu ngành theo hướng dẫn của Bộ </w:t>
      </w:r>
      <w:r w:rsidRPr="009B6B0E">
        <w:rPr>
          <w:szCs w:val="28"/>
        </w:rPr>
        <w:t>Giáo dục và Đào tạo</w:t>
      </w:r>
      <w:r w:rsidRPr="009B6B0E">
        <w:rPr>
          <w:szCs w:val="28"/>
          <w:lang w:val="vi-VN"/>
        </w:rPr>
        <w:t xml:space="preserve">, Sở </w:t>
      </w:r>
      <w:r w:rsidRPr="009B6B0E">
        <w:rPr>
          <w:szCs w:val="28"/>
        </w:rPr>
        <w:t>Giáo dục và Đào tạo</w:t>
      </w:r>
      <w:r w:rsidRPr="009B6B0E">
        <w:rPr>
          <w:szCs w:val="28"/>
          <w:lang w:val="vi-VN"/>
        </w:rPr>
        <w:t xml:space="preserve">. </w:t>
      </w:r>
    </w:p>
    <w:p w14:paraId="709D1877"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lang w:val="vi-VN"/>
        </w:rPr>
        <w:t xml:space="preserve">- Tiếp tục triển khai có hiệu quả hệ thống thông tin quản lý </w:t>
      </w:r>
      <w:r w:rsidR="000320A5">
        <w:rPr>
          <w:szCs w:val="28"/>
        </w:rPr>
        <w:t>PCGD</w:t>
      </w:r>
      <w:r w:rsidRPr="009B6B0E">
        <w:rPr>
          <w:szCs w:val="28"/>
          <w:lang w:val="vi-VN"/>
        </w:rPr>
        <w:t xml:space="preserve"> xóa mù chữ theo Thông tư số 35/2017/TT-BGDĐT ngày 28/12/2017 của Bộ </w:t>
      </w:r>
      <w:r w:rsidRPr="009B6B0E">
        <w:rPr>
          <w:szCs w:val="28"/>
        </w:rPr>
        <w:t>Giáo dục và Đào tạo</w:t>
      </w:r>
      <w:r w:rsidRPr="009B6B0E">
        <w:rPr>
          <w:szCs w:val="28"/>
          <w:lang w:val="vi-VN"/>
        </w:rPr>
        <w:t xml:space="preserve"> (địa chỉ truy cập: http://pcgd.moet.gov.vn); cập nhật đầy đủ thông tin về trẻ em, đội ngũ, cơ sở vật chất… trên hệ thống thông tin quản lý </w:t>
      </w:r>
      <w:r w:rsidR="000320A5">
        <w:rPr>
          <w:szCs w:val="28"/>
        </w:rPr>
        <w:t>PCGD</w:t>
      </w:r>
      <w:r w:rsidRPr="009B6B0E">
        <w:rPr>
          <w:szCs w:val="28"/>
          <w:lang w:val="vi-VN"/>
        </w:rPr>
        <w:t xml:space="preserve"> xóa mù chữ. </w:t>
      </w:r>
    </w:p>
    <w:p w14:paraId="0B939759"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rPr>
        <w:t xml:space="preserve">- Thực hiện công tác thống kê, báo cáo </w:t>
      </w:r>
      <w:r w:rsidR="009B6B0E">
        <w:rPr>
          <w:szCs w:val="28"/>
        </w:rPr>
        <w:t xml:space="preserve">theo </w:t>
      </w:r>
      <w:r w:rsidRPr="009B6B0E">
        <w:rPr>
          <w:szCs w:val="28"/>
        </w:rPr>
        <w:t>định kỳ</w:t>
      </w:r>
      <w:r w:rsidR="009B6B0E">
        <w:rPr>
          <w:szCs w:val="28"/>
        </w:rPr>
        <w:t xml:space="preserve"> và</w:t>
      </w:r>
      <w:r w:rsidRPr="009B6B0E">
        <w:rPr>
          <w:szCs w:val="28"/>
        </w:rPr>
        <w:t xml:space="preserve"> báo cáo đột xuất khi có yêu cầu.</w:t>
      </w:r>
    </w:p>
    <w:p w14:paraId="1FE265E2"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9B6B0E">
        <w:rPr>
          <w:szCs w:val="28"/>
          <w:lang w:val="vi-VN"/>
        </w:rPr>
        <w:t>- Báo cáo kết quả thực hiện phổ cập giáo dục, xóa mù chữ năm 202</w:t>
      </w:r>
      <w:r w:rsidR="00466B92">
        <w:rPr>
          <w:szCs w:val="28"/>
        </w:rPr>
        <w:t>5</w:t>
      </w:r>
      <w:r w:rsidRPr="009B6B0E">
        <w:rPr>
          <w:szCs w:val="28"/>
          <w:lang w:val="vi-VN"/>
        </w:rPr>
        <w:t xml:space="preserve"> </w:t>
      </w:r>
      <w:r w:rsidRPr="009B6B0E">
        <w:rPr>
          <w:szCs w:val="28"/>
        </w:rPr>
        <w:t>đúng</w:t>
      </w:r>
      <w:r w:rsidRPr="009B6B0E">
        <w:rPr>
          <w:szCs w:val="28"/>
          <w:lang w:val="vi-VN"/>
        </w:rPr>
        <w:t xml:space="preserve"> thời gian quy đị</w:t>
      </w:r>
      <w:r w:rsidR="00466B92">
        <w:rPr>
          <w:szCs w:val="28"/>
          <w:lang w:val="vi-VN"/>
        </w:rPr>
        <w:t>nh.</w:t>
      </w:r>
    </w:p>
    <w:p w14:paraId="4DE63A63" w14:textId="77777777" w:rsidR="00793915" w:rsidRDefault="00894A06"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b/>
          <w:szCs w:val="28"/>
        </w:rPr>
      </w:pPr>
      <w:r>
        <w:rPr>
          <w:b/>
          <w:szCs w:val="28"/>
        </w:rPr>
        <w:t>8</w:t>
      </w:r>
      <w:r w:rsidR="00961CB9" w:rsidRPr="00961CB9">
        <w:rPr>
          <w:b/>
          <w:szCs w:val="28"/>
        </w:rPr>
        <w:t xml:space="preserve"> Công tác tổ chức cán bộ.</w:t>
      </w:r>
    </w:p>
    <w:p w14:paraId="32785A11" w14:textId="77777777" w:rsidR="00793915" w:rsidRDefault="00894A06"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bCs/>
          <w:i/>
          <w:iCs/>
          <w:szCs w:val="28"/>
        </w:rPr>
        <w:t>a.</w:t>
      </w:r>
      <w:r w:rsidR="00961CB9" w:rsidRPr="00446D29">
        <w:rPr>
          <w:bCs/>
          <w:i/>
          <w:iCs/>
          <w:szCs w:val="28"/>
        </w:rPr>
        <w:t xml:space="preserve"> </w:t>
      </w:r>
      <w:r w:rsidR="00961CB9" w:rsidRPr="00446D29">
        <w:rPr>
          <w:bCs/>
          <w:i/>
          <w:iCs/>
          <w:szCs w:val="28"/>
          <w:lang w:val="vi-VN"/>
        </w:rPr>
        <w:t>Chỉ tiêu</w:t>
      </w:r>
    </w:p>
    <w:p w14:paraId="4521F1DB" w14:textId="7E485135" w:rsidR="00793915" w:rsidRDefault="00793915"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Pr>
          <w:szCs w:val="28"/>
        </w:rPr>
        <w:t>-</w:t>
      </w:r>
      <w:r w:rsidR="00961CB9" w:rsidRPr="00446D29">
        <w:rPr>
          <w:szCs w:val="28"/>
        </w:rPr>
        <w:t xml:space="preserve"> 100% CB, GV, NV thực hiện tốt chủ trương, đường lối của Đảng, chính sách pháp luật của Nhà nước và quy định của địa phương, ngành.</w:t>
      </w:r>
    </w:p>
    <w:p w14:paraId="06D72D44"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46D29">
        <w:rPr>
          <w:szCs w:val="28"/>
          <w:lang w:val="vi-VN"/>
        </w:rPr>
        <w:t>- Có đủ các tổ chức, đoàn thể theo quy định tại Điều lệ trường mầm no</w:t>
      </w:r>
      <w:r w:rsidRPr="00446D29">
        <w:rPr>
          <w:szCs w:val="28"/>
        </w:rPr>
        <w:t>n.</w:t>
      </w:r>
    </w:p>
    <w:p w14:paraId="22B8FF81"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46D29">
        <w:rPr>
          <w:szCs w:val="28"/>
          <w:lang w:val="vi-VN"/>
        </w:rPr>
        <w:t>- Không để xảy ra khiếu nại, tố cáo trong nhà trường</w:t>
      </w:r>
    </w:p>
    <w:p w14:paraId="01C79A19"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46D29">
        <w:rPr>
          <w:szCs w:val="28"/>
          <w:lang w:val="vi-VN"/>
        </w:rPr>
        <w:t xml:space="preserve">- Làm tốt công tác đánh giá và phân loại viên chức và người lao động </w:t>
      </w:r>
    </w:p>
    <w:p w14:paraId="7AFEA594"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i/>
          <w:color w:val="1F497D" w:themeColor="text2"/>
          <w:szCs w:val="28"/>
        </w:rPr>
      </w:pPr>
      <w:r w:rsidRPr="00446D29">
        <w:rPr>
          <w:szCs w:val="28"/>
          <w:lang w:val="vi-VN"/>
        </w:rPr>
        <w:t xml:space="preserve">- Thực hiện nghiêm túc, chính xác chế độ thông tin báo cáo </w:t>
      </w:r>
    </w:p>
    <w:p w14:paraId="7C18FD3E" w14:textId="77777777" w:rsidR="00793915" w:rsidRPr="00793915" w:rsidRDefault="00793915"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446D29">
        <w:rPr>
          <w:szCs w:val="28"/>
        </w:rPr>
        <w:t xml:space="preserve">- 100% </w:t>
      </w:r>
      <w:r w:rsidRPr="00446D29">
        <w:rPr>
          <w:bCs/>
          <w:szCs w:val="28"/>
        </w:rPr>
        <w:t>cán bộ, giáo viên, nhân viên</w:t>
      </w:r>
      <w:r w:rsidRPr="00446D29">
        <w:rPr>
          <w:bCs/>
          <w:szCs w:val="28"/>
          <w:lang w:val="vi-VN"/>
        </w:rPr>
        <w:t xml:space="preserve"> </w:t>
      </w:r>
      <w:r w:rsidRPr="00446D29">
        <w:rPr>
          <w:szCs w:val="28"/>
        </w:rPr>
        <w:t>nêu cao tinh thần trách nhiệm với công việc được giao.</w:t>
      </w:r>
    </w:p>
    <w:p w14:paraId="6E53FD43"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446D29">
        <w:rPr>
          <w:szCs w:val="28"/>
        </w:rPr>
        <w:t xml:space="preserve">- 100% cán bộ, giáo viên, nhân viên thực hiện tốt chủ trương, đường lối của Đảng, chính sách pháp luật của Nhà nước và quy định của ngành, của địa phương </w:t>
      </w:r>
      <w:r w:rsidRPr="00446D29">
        <w:rPr>
          <w:szCs w:val="28"/>
        </w:rPr>
        <w:lastRenderedPageBreak/>
        <w:t>nơi công tác và nơi cư trú.</w:t>
      </w:r>
    </w:p>
    <w:p w14:paraId="5D90DD11"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446D29">
        <w:rPr>
          <w:szCs w:val="28"/>
        </w:rPr>
        <w:t>- Nhà trường có bộ máy hoạt động theo đúng Điều lệ trường mầ</w:t>
      </w:r>
      <w:r w:rsidR="00431A1D">
        <w:rPr>
          <w:szCs w:val="28"/>
        </w:rPr>
        <w:t>m non</w:t>
      </w:r>
    </w:p>
    <w:p w14:paraId="62D21A2E"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446D29">
        <w:rPr>
          <w:szCs w:val="28"/>
        </w:rPr>
        <w:t>- 100% cán bộ quản lý, giáo viên, nhân viên trong nhà trường được bố trí, sắp xếp, sử dụng đúng năng lực chuyên môn theo đúng vị trí việc làm.</w:t>
      </w:r>
    </w:p>
    <w:p w14:paraId="4D507A79"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446D29">
        <w:rPr>
          <w:szCs w:val="28"/>
        </w:rPr>
        <w:t>- 100% cán bộ quản lý, giáo viên, nhân viên đượ</w:t>
      </w:r>
      <w:r w:rsidR="0052455F">
        <w:rPr>
          <w:szCs w:val="28"/>
        </w:rPr>
        <w:t xml:space="preserve">c xét nâng lương, PCTN và </w:t>
      </w:r>
      <w:r w:rsidRPr="00446D29">
        <w:rPr>
          <w:szCs w:val="28"/>
        </w:rPr>
        <w:t>các chế độ khác kịp thời, đúng quy trình theo quy định.</w:t>
      </w:r>
    </w:p>
    <w:p w14:paraId="43E650F0" w14:textId="77777777" w:rsidR="00793915" w:rsidRDefault="00446D2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w:t>
      </w:r>
      <w:r w:rsidR="00961CB9" w:rsidRPr="00446D29">
        <w:rPr>
          <w:szCs w:val="28"/>
        </w:rPr>
        <w:t xml:space="preserve"> 100% cán bộ quản lý, giáo viên, nhân viên được đánh giá, phân loại viên chức và người lao động.</w:t>
      </w:r>
    </w:p>
    <w:p w14:paraId="098B757F" w14:textId="77777777" w:rsidR="00793915" w:rsidRDefault="00894A06"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bCs/>
          <w:i/>
          <w:iCs/>
          <w:szCs w:val="28"/>
        </w:rPr>
        <w:t>b.</w:t>
      </w:r>
      <w:r w:rsidR="00961CB9" w:rsidRPr="00446D29">
        <w:rPr>
          <w:bCs/>
          <w:i/>
          <w:iCs/>
          <w:szCs w:val="28"/>
        </w:rPr>
        <w:t xml:space="preserve"> </w:t>
      </w:r>
      <w:r>
        <w:rPr>
          <w:bCs/>
          <w:i/>
          <w:iCs/>
          <w:szCs w:val="28"/>
        </w:rPr>
        <w:t>Giải</w:t>
      </w:r>
      <w:r w:rsidR="00961CB9" w:rsidRPr="00446D29">
        <w:rPr>
          <w:bCs/>
          <w:i/>
          <w:iCs/>
          <w:szCs w:val="28"/>
          <w:lang w:val="vi-VN"/>
        </w:rPr>
        <w:t xml:space="preserve"> pháp</w:t>
      </w:r>
    </w:p>
    <w:p w14:paraId="31F1EDD9"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446D29">
        <w:rPr>
          <w:szCs w:val="28"/>
        </w:rPr>
        <w:t xml:space="preserve">- Tăng cường giáo dục chính trị tư tưởng, nâng cao đạo đức nhà giáo, tinh thần trách nhiệm với công việc và với trẻ. Không để xảy ra trường hợp vi phạm đạo đức nhà giáo trong nhà trường. </w:t>
      </w:r>
    </w:p>
    <w:p w14:paraId="385EE190"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446D29">
        <w:rPr>
          <w:szCs w:val="28"/>
        </w:rPr>
        <w:t>- Đầu năm học nhà trường xây dựng, kiện toàn bộ máy nhà trường theo quy định của Điều lệ trường mầm non. Trường có 2 tổ</w:t>
      </w:r>
      <w:r w:rsidRPr="009B6B0E">
        <w:rPr>
          <w:szCs w:val="28"/>
        </w:rPr>
        <w:t xml:space="preserve"> chuyên môn và 01 tổ văn phòng được bố trí tổ trưởng và tổ phó </w:t>
      </w:r>
      <w:r w:rsidR="00E039E0">
        <w:rPr>
          <w:szCs w:val="28"/>
        </w:rPr>
        <w:t>thực hiện các nhiệm vụ theo quy định</w:t>
      </w:r>
      <w:r w:rsidRPr="009B6B0E">
        <w:rPr>
          <w:szCs w:val="28"/>
        </w:rPr>
        <w:t>.</w:t>
      </w:r>
    </w:p>
    <w:p w14:paraId="71505C29"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B6B0E">
        <w:rPr>
          <w:szCs w:val="28"/>
        </w:rPr>
        <w:t>- Xây dựng kế hoạch, kiện toàn ban vì sự tiến bộ phụ nữ - bình đẳng giới, báo cáo sơ kết, tổng kết theo đúng lịch.</w:t>
      </w:r>
    </w:p>
    <w:p w14:paraId="56041BF1"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B6B0E">
        <w:rPr>
          <w:szCs w:val="28"/>
        </w:rPr>
        <w:t>- Cán bộ quản lý, giáo viên, nhân viên tuyên truyền đến người thân thực hiện tốt đường lối chính sách của Đảng, pháp luật của Nhà nước và thực hiện các quy định của địa phương.</w:t>
      </w:r>
    </w:p>
    <w:p w14:paraId="5D92E3B7"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E039E0">
        <w:rPr>
          <w:szCs w:val="28"/>
        </w:rPr>
        <w:t>- Sắp xếp, bố trí, sử dụng cán bộ, giáo viên, nhân viên theo đúng đề án vị trí việc làm.</w:t>
      </w:r>
    </w:p>
    <w:p w14:paraId="7ED9230C"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B6B0E">
        <w:rPr>
          <w:szCs w:val="28"/>
        </w:rPr>
        <w:t>- Thực hiện xét đề nghị nâng lương, phụ cấp thâm niên và các chế độ</w:t>
      </w:r>
      <w:r w:rsidR="009B6B0E">
        <w:rPr>
          <w:szCs w:val="28"/>
        </w:rPr>
        <w:t xml:space="preserve"> khác (</w:t>
      </w:r>
      <w:r w:rsidRPr="009B6B0E">
        <w:rPr>
          <w:szCs w:val="28"/>
        </w:rPr>
        <w:t>thai sản, ố</w:t>
      </w:r>
      <w:r w:rsidR="009B6B0E">
        <w:rPr>
          <w:szCs w:val="28"/>
        </w:rPr>
        <w:t>m đau...)</w:t>
      </w:r>
      <w:r w:rsidRPr="009B6B0E">
        <w:rPr>
          <w:szCs w:val="28"/>
        </w:rPr>
        <w:t>cho cán bộ, nhà giáo và người lao động kịp thời, đúng quy định.</w:t>
      </w:r>
    </w:p>
    <w:p w14:paraId="594B6CAB" w14:textId="77777777" w:rsidR="00793915" w:rsidRDefault="00961CB9" w:rsidP="00793915">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B6B0E">
        <w:rPr>
          <w:szCs w:val="28"/>
        </w:rPr>
        <w:t>- Xây dựng kế hoạch và triển khai thực hiện việc nâng chuẩn cho giáo viên theo Nghị định 71/2020/NĐ-CP ngày 30/6/2020 của Chính phủ. Tạo điều kiện thuận lợi cho giáo viên đi học nâng chuẩn theo quy định.</w:t>
      </w:r>
    </w:p>
    <w:p w14:paraId="5B5C03A5"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B6B0E">
        <w:rPr>
          <w:szCs w:val="28"/>
        </w:rPr>
        <w:t>- Thực hiện đánh giá cán bộ quản lý, giáo viên theo chuẩn hiệu trưởng, chuẩn nghề nghiệp giáo viên mầm non theo Thông tư 25/2018/TT/BGDĐT và Thông tư 26/2018/TT/BGDĐT. Đánh giá và phân loại cán bộ, viên chức, người lao động theo Nghị định 56/2015/NĐ-CP ngày 09/6/2015 của Chính phủ và Nghị định 88/2017/NĐ-CP ngày 07/7/2017 của Chính phủ về sửa đổi, bổ sung một số điều của Nghị định 56.</w:t>
      </w:r>
      <w:r w:rsidRPr="009B6B0E">
        <w:rPr>
          <w:i/>
          <w:szCs w:val="28"/>
          <w:lang w:val="it-IT" w:eastAsia="ar-SA"/>
        </w:rPr>
        <w:t xml:space="preserve"> </w:t>
      </w:r>
    </w:p>
    <w:p w14:paraId="6AE90749" w14:textId="77777777" w:rsidR="001600CB" w:rsidRDefault="001600CB"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1600CB">
        <w:rPr>
          <w:b/>
          <w:szCs w:val="28"/>
        </w:rPr>
        <w:t>9</w:t>
      </w:r>
      <w:r w:rsidR="00961CB9" w:rsidRPr="00961CB9">
        <w:rPr>
          <w:b/>
          <w:szCs w:val="28"/>
          <w:lang w:val="vi-VN"/>
        </w:rPr>
        <w:t xml:space="preserve">. Kế hoạch Tài chính </w:t>
      </w:r>
    </w:p>
    <w:p w14:paraId="2BE5EDB5" w14:textId="77777777" w:rsidR="001600CB" w:rsidRDefault="00894A06"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i/>
          <w:szCs w:val="28"/>
        </w:rPr>
        <w:t>a</w:t>
      </w:r>
      <w:r w:rsidR="00961CB9" w:rsidRPr="00961CB9">
        <w:rPr>
          <w:i/>
          <w:szCs w:val="28"/>
        </w:rPr>
        <w:t xml:space="preserve">. </w:t>
      </w:r>
      <w:r w:rsidR="00961CB9" w:rsidRPr="00961CB9">
        <w:rPr>
          <w:i/>
          <w:iCs/>
          <w:szCs w:val="28"/>
          <w:lang w:val="vi-VN"/>
        </w:rPr>
        <w:t>Chỉ tiêu</w:t>
      </w:r>
    </w:p>
    <w:p w14:paraId="0E13B5C3"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szCs w:val="28"/>
        </w:rPr>
        <w:t>- Nhà trường chấp hành đúng các chế độ về tài chính, kế toán, các quy định về quản lý tài chính.</w:t>
      </w:r>
      <w:r w:rsidR="001600CB">
        <w:rPr>
          <w:szCs w:val="28"/>
        </w:rPr>
        <w:t xml:space="preserve"> </w:t>
      </w:r>
    </w:p>
    <w:p w14:paraId="6E76B1F3" w14:textId="0F8FBB6F"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spacing w:val="-6"/>
          <w:szCs w:val="28"/>
        </w:rPr>
        <w:t>- Thực hiện thu, chi đúng các khoản thu theo quy định của UBND tỉ</w:t>
      </w:r>
      <w:r w:rsidR="00894A06">
        <w:rPr>
          <w:spacing w:val="-6"/>
          <w:szCs w:val="28"/>
        </w:rPr>
        <w:t xml:space="preserve">nh, UBND </w:t>
      </w:r>
      <w:r w:rsidR="00894A06">
        <w:rPr>
          <w:spacing w:val="-6"/>
          <w:szCs w:val="28"/>
        </w:rPr>
        <w:lastRenderedPageBreak/>
        <w:t>phường</w:t>
      </w:r>
      <w:r w:rsidRPr="00961CB9">
        <w:rPr>
          <w:spacing w:val="-6"/>
          <w:szCs w:val="28"/>
        </w:rPr>
        <w:t xml:space="preserve"> và hướng dẫn của Sở GDĐT trong năm họ</w:t>
      </w:r>
      <w:r w:rsidR="00894A06">
        <w:rPr>
          <w:spacing w:val="-6"/>
          <w:szCs w:val="28"/>
        </w:rPr>
        <w:t>c 2025 - 2026</w:t>
      </w:r>
      <w:r w:rsidRPr="00961CB9">
        <w:rPr>
          <w:spacing w:val="-6"/>
          <w:szCs w:val="28"/>
        </w:rPr>
        <w:t>.</w:t>
      </w:r>
      <w:r w:rsidR="001600CB">
        <w:rPr>
          <w:spacing w:val="-6"/>
          <w:szCs w:val="28"/>
        </w:rPr>
        <w:t xml:space="preserve"> </w:t>
      </w:r>
    </w:p>
    <w:p w14:paraId="289B3FD3"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szCs w:val="28"/>
        </w:rPr>
        <w:t xml:space="preserve">- Thực hiện đầy đủ, kịp thời các chế độ báo cáo định kỳ, đột xuất và các báo cáo đột xuất khác của các cấp.   </w:t>
      </w:r>
    </w:p>
    <w:p w14:paraId="1FD668AB"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szCs w:val="28"/>
          <w:lang w:val="vi-VN"/>
        </w:rPr>
        <w:t>- Xây dựng kế hoạch và dự toán thu chi đầy đủ. Thu, chi đúng mục đích, sử dụng nguồn thu có hiệu quả</w:t>
      </w:r>
      <w:r w:rsidRPr="00961CB9">
        <w:rPr>
          <w:szCs w:val="28"/>
        </w:rPr>
        <w:t>.</w:t>
      </w:r>
    </w:p>
    <w:p w14:paraId="31219D82" w14:textId="77777777" w:rsidR="001600CB" w:rsidRDefault="00B473DE"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w:t>
      </w:r>
      <w:r>
        <w:rPr>
          <w:i/>
          <w:szCs w:val="28"/>
          <w:lang w:val="it-IT" w:eastAsia="ar-SA"/>
        </w:rPr>
        <w:t xml:space="preserve"> </w:t>
      </w:r>
      <w:r w:rsidR="00961CB9" w:rsidRPr="00961CB9">
        <w:rPr>
          <w:szCs w:val="28"/>
          <w:lang w:val="vi-VN"/>
        </w:rPr>
        <w:t>Nghiêm túc thực hiện công khai tài chính đúng quy định</w:t>
      </w:r>
    </w:p>
    <w:p w14:paraId="25C4A42C" w14:textId="77777777" w:rsidR="001600CB" w:rsidRDefault="003D58CF"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i/>
          <w:iCs/>
          <w:szCs w:val="28"/>
        </w:rPr>
        <w:t>b. G</w:t>
      </w:r>
      <w:r w:rsidR="00961CB9" w:rsidRPr="00961CB9">
        <w:rPr>
          <w:i/>
          <w:iCs/>
          <w:szCs w:val="28"/>
        </w:rPr>
        <w:t>iải</w:t>
      </w:r>
      <w:r w:rsidR="00961CB9" w:rsidRPr="00961CB9">
        <w:rPr>
          <w:i/>
          <w:iCs/>
          <w:szCs w:val="28"/>
          <w:lang w:val="vi-VN"/>
        </w:rPr>
        <w:t xml:space="preserve"> pháp</w:t>
      </w:r>
    </w:p>
    <w:p w14:paraId="54DED932" w14:textId="77777777" w:rsidR="001600CB" w:rsidRDefault="00B473DE"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lang w:val="pl-PL"/>
        </w:rPr>
        <w:t xml:space="preserve">- </w:t>
      </w:r>
      <w:r w:rsidR="00961CB9" w:rsidRPr="00961CB9">
        <w:rPr>
          <w:szCs w:val="28"/>
          <w:lang w:val="vi-VN"/>
        </w:rPr>
        <w:t>Tổ chức họp Ban lãnh đạo nhà trường để thống nhất các khoản thu theo quy định</w:t>
      </w:r>
      <w:r w:rsidR="00E039E0">
        <w:rPr>
          <w:szCs w:val="28"/>
        </w:rPr>
        <w:t xml:space="preserve"> của cấp trên</w:t>
      </w:r>
      <w:r w:rsidR="00961CB9" w:rsidRPr="00961CB9">
        <w:rPr>
          <w:szCs w:val="28"/>
          <w:lang w:val="vi-VN"/>
        </w:rPr>
        <w:t xml:space="preserve"> và các khoản thu theo quy chế dân chủ, xây dựng kế hoạch và dự toán thu chi. Họp Hội đồng sư phạm nhà trường để thông qua kế hoạch, dự toán thu chi tới toàn thể cán bộ, giáo viên, nhân viên. Báo cáo với lãnh đạo địa phương về kế hoạch thu chi năm học 202</w:t>
      </w:r>
      <w:r w:rsidR="003D58CF">
        <w:rPr>
          <w:szCs w:val="28"/>
        </w:rPr>
        <w:t>5</w:t>
      </w:r>
      <w:r w:rsidR="00961CB9" w:rsidRPr="00961CB9">
        <w:rPr>
          <w:szCs w:val="28"/>
          <w:lang w:val="vi-VN"/>
        </w:rPr>
        <w:t xml:space="preserve"> - 202</w:t>
      </w:r>
      <w:r w:rsidR="003D58CF">
        <w:rPr>
          <w:szCs w:val="28"/>
        </w:rPr>
        <w:t>6</w:t>
      </w:r>
      <w:r w:rsidR="00961CB9" w:rsidRPr="00961CB9">
        <w:rPr>
          <w:szCs w:val="28"/>
          <w:lang w:val="vi-VN"/>
        </w:rPr>
        <w:t xml:space="preserve">. </w:t>
      </w:r>
    </w:p>
    <w:p w14:paraId="0A2A1274" w14:textId="77777777" w:rsidR="001600CB" w:rsidRDefault="00686D8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 xml:space="preserve">- </w:t>
      </w:r>
      <w:r w:rsidR="00961CB9" w:rsidRPr="00961CB9">
        <w:rPr>
          <w:szCs w:val="28"/>
          <w:lang w:val="vi-VN"/>
        </w:rPr>
        <w:t xml:space="preserve">Tổ chức họp Ban đại diện cha mẹ </w:t>
      </w:r>
      <w:r w:rsidR="00961CB9" w:rsidRPr="00961CB9">
        <w:rPr>
          <w:szCs w:val="28"/>
        </w:rPr>
        <w:t>trẻ</w:t>
      </w:r>
      <w:r w:rsidR="00961CB9" w:rsidRPr="00961CB9">
        <w:rPr>
          <w:szCs w:val="28"/>
          <w:lang w:val="vi-VN"/>
        </w:rPr>
        <w:t xml:space="preserve"> và triển khai họp </w:t>
      </w:r>
      <w:r w:rsidR="00961CB9" w:rsidRPr="00961CB9">
        <w:rPr>
          <w:szCs w:val="28"/>
        </w:rPr>
        <w:t>cha mẹ trẻ toàn trường</w:t>
      </w:r>
      <w:r w:rsidR="00961CB9" w:rsidRPr="00961CB9">
        <w:rPr>
          <w:szCs w:val="28"/>
          <w:lang w:val="vi-VN"/>
        </w:rPr>
        <w:t xml:space="preserve"> để bàn bạc thống nhất các khoản thu theo quy định và các khoản thu theo quy chế dân chủ. Sau khi được </w:t>
      </w:r>
      <w:r w:rsidR="00961CB9" w:rsidRPr="00961CB9">
        <w:rPr>
          <w:szCs w:val="28"/>
        </w:rPr>
        <w:t>cha mẹ trẻ</w:t>
      </w:r>
      <w:r w:rsidR="00961CB9" w:rsidRPr="00961CB9">
        <w:rPr>
          <w:szCs w:val="28"/>
          <w:lang w:val="vi-VN"/>
        </w:rPr>
        <w:t xml:space="preserve"> nhất trí nhà trường lập tờ trình, trình UBND </w:t>
      </w:r>
      <w:r w:rsidR="003D58CF">
        <w:rPr>
          <w:szCs w:val="28"/>
        </w:rPr>
        <w:t>phường</w:t>
      </w:r>
      <w:r w:rsidR="003D58CF">
        <w:rPr>
          <w:szCs w:val="28"/>
          <w:lang w:val="vi-VN"/>
        </w:rPr>
        <w:t xml:space="preserve"> </w:t>
      </w:r>
      <w:r w:rsidR="00961CB9" w:rsidRPr="00961CB9">
        <w:rPr>
          <w:szCs w:val="28"/>
          <w:lang w:val="vi-VN"/>
        </w:rPr>
        <w:t>đồng ý cho phép nhà trường thực hiện các khoản thu</w:t>
      </w:r>
      <w:r w:rsidR="00961CB9" w:rsidRPr="00961CB9">
        <w:rPr>
          <w:szCs w:val="28"/>
        </w:rPr>
        <w:t>.</w:t>
      </w:r>
    </w:p>
    <w:p w14:paraId="20C884EA"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szCs w:val="28"/>
          <w:lang w:val="vi-VN"/>
        </w:rPr>
        <w:t>- Thực hiện công tác thu, chi theo đúng quy trình, chi đúng mục đích</w:t>
      </w:r>
      <w:r w:rsidRPr="00961CB9">
        <w:rPr>
          <w:szCs w:val="28"/>
        </w:rPr>
        <w:t>.</w:t>
      </w:r>
    </w:p>
    <w:p w14:paraId="425D87F6"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szCs w:val="28"/>
          <w:lang w:val="pl-PL"/>
        </w:rPr>
        <w:t xml:space="preserve">- </w:t>
      </w:r>
      <w:r w:rsidRPr="00961CB9">
        <w:rPr>
          <w:szCs w:val="28"/>
          <w:lang w:val="vi-VN"/>
        </w:rPr>
        <w:t>T</w:t>
      </w:r>
      <w:r w:rsidRPr="00961CB9">
        <w:rPr>
          <w:szCs w:val="28"/>
          <w:lang w:val="pl-PL"/>
        </w:rPr>
        <w:t xml:space="preserve">hực hiện quy chế công khai tài chính theo Thông tư số </w:t>
      </w:r>
      <w:r w:rsidRPr="00961CB9">
        <w:rPr>
          <w:szCs w:val="28"/>
          <w:lang w:val="vi-VN"/>
        </w:rPr>
        <w:t>36</w:t>
      </w:r>
      <w:r w:rsidRPr="00961CB9">
        <w:rPr>
          <w:szCs w:val="28"/>
          <w:lang w:val="pl-PL"/>
        </w:rPr>
        <w:t>/201</w:t>
      </w:r>
      <w:r w:rsidRPr="00961CB9">
        <w:rPr>
          <w:szCs w:val="28"/>
          <w:lang w:val="vi-VN"/>
        </w:rPr>
        <w:t>7</w:t>
      </w:r>
      <w:r w:rsidRPr="00961CB9">
        <w:rPr>
          <w:szCs w:val="28"/>
          <w:lang w:val="pl-PL"/>
        </w:rPr>
        <w:t xml:space="preserve"> /TT-B</w:t>
      </w:r>
      <w:r w:rsidRPr="00961CB9">
        <w:rPr>
          <w:szCs w:val="28"/>
          <w:lang w:val="vi-VN"/>
        </w:rPr>
        <w:t>GDĐ</w:t>
      </w:r>
      <w:r w:rsidRPr="00961CB9">
        <w:rPr>
          <w:szCs w:val="28"/>
          <w:lang w:val="pl-PL"/>
        </w:rPr>
        <w:t xml:space="preserve">T ngày </w:t>
      </w:r>
      <w:r w:rsidRPr="00961CB9">
        <w:rPr>
          <w:szCs w:val="28"/>
          <w:lang w:val="vi-VN"/>
        </w:rPr>
        <w:t>28</w:t>
      </w:r>
      <w:r w:rsidRPr="00961CB9">
        <w:rPr>
          <w:szCs w:val="28"/>
          <w:lang w:val="pl-PL"/>
        </w:rPr>
        <w:t>/</w:t>
      </w:r>
      <w:r w:rsidRPr="00961CB9">
        <w:rPr>
          <w:szCs w:val="28"/>
          <w:lang w:val="vi-VN"/>
        </w:rPr>
        <w:t>12</w:t>
      </w:r>
      <w:r w:rsidRPr="00961CB9">
        <w:rPr>
          <w:szCs w:val="28"/>
          <w:lang w:val="pl-PL"/>
        </w:rPr>
        <w:t xml:space="preserve">/2017 của Bộ </w:t>
      </w:r>
      <w:r w:rsidRPr="00961CB9">
        <w:rPr>
          <w:szCs w:val="28"/>
          <w:lang w:val="vi-VN"/>
        </w:rPr>
        <w:t>Giáo dục và Đào tạo Ban hành quy chế thực hiện công khai</w:t>
      </w:r>
      <w:r w:rsidRPr="00961CB9">
        <w:rPr>
          <w:szCs w:val="28"/>
          <w:lang w:val="pl-PL"/>
        </w:rPr>
        <w:t xml:space="preserve"> đối với </w:t>
      </w:r>
      <w:r w:rsidRPr="00961CB9">
        <w:rPr>
          <w:szCs w:val="28"/>
          <w:lang w:val="vi-VN"/>
        </w:rPr>
        <w:t xml:space="preserve">cơ sở giáo dục và đào tạo thuộc hệ thống giáo dục quốc dân, </w:t>
      </w:r>
      <w:r w:rsidRPr="00961CB9">
        <w:rPr>
          <w:szCs w:val="28"/>
          <w:lang w:val="de-DE"/>
        </w:rPr>
        <w:t>quán triệt, triển khai thực hiện Thông tư 16/2018/TT-BGDĐT ngày 03/8/2018 của Bộ Giáo dục và Đào tạo quy định về tài trợ cho các cơ sở giáo dục thuộc hệ thống giáo dục quốc dân.</w:t>
      </w:r>
      <w:r w:rsidRPr="00961CB9">
        <w:rPr>
          <w:szCs w:val="28"/>
          <w:lang w:val="pl-PL"/>
        </w:rPr>
        <w:t xml:space="preserve"> </w:t>
      </w:r>
      <w:r w:rsidRPr="00961CB9">
        <w:rPr>
          <w:szCs w:val="28"/>
        </w:rPr>
        <w:t xml:space="preserve"> </w:t>
      </w:r>
    </w:p>
    <w:p w14:paraId="082229B3"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szCs w:val="28"/>
          <w:lang w:val="vi-VN"/>
        </w:rPr>
        <w:t xml:space="preserve">- </w:t>
      </w:r>
      <w:r w:rsidRPr="00961CB9">
        <w:rPr>
          <w:szCs w:val="28"/>
          <w:lang w:val="pl-PL"/>
        </w:rPr>
        <w:t>Niêm yết bảng công khai tài chính ở phía ngoài để cha mẹ trẻ và cán bộ</w:t>
      </w:r>
      <w:r w:rsidR="003D58CF">
        <w:rPr>
          <w:szCs w:val="28"/>
          <w:lang w:val="pl-PL"/>
        </w:rPr>
        <w:t xml:space="preserve">, </w:t>
      </w:r>
      <w:r w:rsidRPr="00961CB9">
        <w:rPr>
          <w:szCs w:val="28"/>
          <w:lang w:val="pl-PL"/>
        </w:rPr>
        <w:t xml:space="preserve">giáo viên, nhân viên trong nhà trường dễ quan sát. </w:t>
      </w:r>
    </w:p>
    <w:p w14:paraId="1F4BE588"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szCs w:val="28"/>
        </w:rPr>
        <w:t xml:space="preserve">- </w:t>
      </w:r>
      <w:r w:rsidRPr="00961CB9">
        <w:rPr>
          <w:szCs w:val="28"/>
          <w:lang w:val="vi-VN"/>
        </w:rPr>
        <w:t>T</w:t>
      </w:r>
      <w:r w:rsidRPr="00961CB9">
        <w:rPr>
          <w:szCs w:val="28"/>
          <w:lang w:val="de-DE"/>
        </w:rPr>
        <w:t xml:space="preserve">hực hiện nghiêm túc việc công khai tài chính theo quy định </w:t>
      </w:r>
      <w:r w:rsidRPr="00961CB9">
        <w:rPr>
          <w:szCs w:val="28"/>
          <w:lang w:val="vi-VN"/>
        </w:rPr>
        <w:t xml:space="preserve">tới toàn thể cán bộ, giáo viên, nhân viên nhà trường trong Hội nghị cán bộ, công chức, viên chức đầu năm học </w:t>
      </w:r>
      <w:r w:rsidRPr="00961CB9">
        <w:rPr>
          <w:szCs w:val="28"/>
          <w:lang w:val="de-DE"/>
        </w:rPr>
        <w:t>và quyết toán đầy đủ, công khai với cha mẹ trẻ vào các kỳ họp cha mẹ trẻ đầu và cuối năm học.</w:t>
      </w:r>
    </w:p>
    <w:p w14:paraId="39E2D586"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b/>
          <w:szCs w:val="28"/>
          <w:lang w:val="vi-VN"/>
        </w:rPr>
        <w:t>1</w:t>
      </w:r>
      <w:r w:rsidR="001600CB">
        <w:rPr>
          <w:b/>
          <w:szCs w:val="28"/>
        </w:rPr>
        <w:t>0</w:t>
      </w:r>
      <w:r w:rsidRPr="00D14AE5">
        <w:rPr>
          <w:b/>
          <w:szCs w:val="28"/>
          <w:lang w:val="vi-VN"/>
        </w:rPr>
        <w:t>. Công tác Văn phòng</w:t>
      </w:r>
    </w:p>
    <w:p w14:paraId="6D2477C3" w14:textId="77777777" w:rsidR="001600CB" w:rsidRDefault="003D58CF"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bCs/>
          <w:i/>
          <w:iCs/>
          <w:szCs w:val="28"/>
        </w:rPr>
        <w:t>a</w:t>
      </w:r>
      <w:r w:rsidR="00961CB9" w:rsidRPr="00D14AE5">
        <w:rPr>
          <w:bCs/>
          <w:i/>
          <w:iCs/>
          <w:szCs w:val="28"/>
        </w:rPr>
        <w:t xml:space="preserve">. </w:t>
      </w:r>
      <w:r w:rsidR="00961CB9" w:rsidRPr="00D14AE5">
        <w:rPr>
          <w:bCs/>
          <w:i/>
          <w:iCs/>
          <w:szCs w:val="28"/>
          <w:lang w:val="vi-VN"/>
        </w:rPr>
        <w:t>Chỉ tiêu</w:t>
      </w:r>
    </w:p>
    <w:p w14:paraId="4F48E36D"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rPr>
        <w:t>- Có ứng dụng công nghệ thông tin trong công tác.</w:t>
      </w:r>
    </w:p>
    <w:p w14:paraId="7A66CE94"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rPr>
        <w:t>- Xử lý công văn đi, đến kịp thời, hiệu quả.</w:t>
      </w:r>
    </w:p>
    <w:p w14:paraId="0AC7E6D3"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rPr>
        <w:t>- Lưu trữ đầy đủ các loại báo cáo, kế hoạch, các văn bản chỉ đạo của cấp trên.</w:t>
      </w:r>
    </w:p>
    <w:p w14:paraId="72D42711" w14:textId="77777777" w:rsidR="001600CB" w:rsidRDefault="003D58CF"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bCs/>
          <w:i/>
          <w:iCs/>
          <w:szCs w:val="28"/>
        </w:rPr>
        <w:t>b</w:t>
      </w:r>
      <w:r w:rsidR="00961CB9" w:rsidRPr="00D14AE5">
        <w:rPr>
          <w:bCs/>
          <w:i/>
          <w:iCs/>
          <w:szCs w:val="28"/>
        </w:rPr>
        <w:t xml:space="preserve">. </w:t>
      </w:r>
      <w:r>
        <w:rPr>
          <w:bCs/>
          <w:i/>
          <w:iCs/>
          <w:szCs w:val="28"/>
        </w:rPr>
        <w:t>Giải</w:t>
      </w:r>
      <w:r w:rsidR="00961CB9" w:rsidRPr="00D14AE5">
        <w:rPr>
          <w:bCs/>
          <w:i/>
          <w:iCs/>
          <w:szCs w:val="28"/>
          <w:lang w:val="vi-VN"/>
        </w:rPr>
        <w:t xml:space="preserve"> pháp</w:t>
      </w:r>
    </w:p>
    <w:p w14:paraId="0525D855"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rStyle w:val="Emphasis"/>
          <w:szCs w:val="28"/>
          <w:lang w:val="vi-VN"/>
        </w:rPr>
      </w:pPr>
      <w:r w:rsidRPr="00D14AE5">
        <w:rPr>
          <w:rStyle w:val="Emphasis"/>
          <w:szCs w:val="28"/>
          <w:lang w:val="vi-VN"/>
        </w:rPr>
        <w:t xml:space="preserve">* Đối với kế toán </w:t>
      </w:r>
    </w:p>
    <w:p w14:paraId="7DC28C8B" w14:textId="4C521CC0"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 Cập nhật các hồ sơ chứng từ thu chi, thanh quyết toán hàng tháng, quý năm học theo hệ thống và thời gian của từng loại hồ sơ.</w:t>
      </w:r>
      <w:r w:rsidR="00F83D4A">
        <w:rPr>
          <w:i/>
          <w:szCs w:val="28"/>
          <w:lang w:val="it-IT" w:eastAsia="ar-SA"/>
        </w:rPr>
        <w:t xml:space="preserve"> </w:t>
      </w:r>
      <w:r w:rsidRPr="00D14AE5">
        <w:rPr>
          <w:szCs w:val="28"/>
          <w:lang w:val="vi-VN"/>
        </w:rPr>
        <w:t xml:space="preserve">Các loại sổ sách chứng từ thu, </w:t>
      </w:r>
      <w:r w:rsidRPr="00D14AE5">
        <w:rPr>
          <w:szCs w:val="28"/>
          <w:lang w:val="vi-VN"/>
        </w:rPr>
        <w:lastRenderedPageBreak/>
        <w:t>chi rõ ràng, không tẩy xóa, vào sổ sạch đẹp và sắp xếp, lưu trữ hồ sơ khoa học.</w:t>
      </w:r>
    </w:p>
    <w:p w14:paraId="04D8D6FE"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E039E0">
        <w:rPr>
          <w:szCs w:val="28"/>
          <w:lang w:val="vi-VN"/>
        </w:rPr>
        <w:t xml:space="preserve">- Làm tốt công tác tham mưu cho hiệu trưởng, lên kế hoạch xin kinh phí các chế độ nâng lương, lập kế hoạch dự toán thu, chi hàng tháng quyết toán với kho bạc tài chính. </w:t>
      </w:r>
    </w:p>
    <w:p w14:paraId="141323AA" w14:textId="77777777" w:rsidR="001600CB" w:rsidRDefault="00777FD0"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 xml:space="preserve">- </w:t>
      </w:r>
      <w:r w:rsidR="00961CB9" w:rsidRPr="00D14AE5">
        <w:rPr>
          <w:szCs w:val="28"/>
          <w:lang w:val="vi-VN"/>
        </w:rPr>
        <w:t>Xây dựng kế hoạch và tham mưu việc thu chi ngân sách cho hiệu trưởng, các khoản thu chi theo thỏa thuận cho Ban đại diện cha mẹ học sinh đảm bảo đúng nguyên tắc, đúng chế độ và tiết kiệm.</w:t>
      </w:r>
    </w:p>
    <w:p w14:paraId="29E8448F"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 Đảm bảo đúng chế độ chính sách cho cán bộ, giáo viên, nhân viên.</w:t>
      </w:r>
      <w:r w:rsidR="00DD5441" w:rsidRPr="00D14AE5">
        <w:rPr>
          <w:i/>
          <w:szCs w:val="28"/>
          <w:lang w:val="it-IT" w:eastAsia="ar-SA"/>
        </w:rPr>
        <w:t xml:space="preserve"> </w:t>
      </w:r>
      <w:r w:rsidRPr="00D14AE5">
        <w:rPr>
          <w:szCs w:val="28"/>
          <w:lang w:val="vi-VN"/>
        </w:rPr>
        <w:t>Tham mưu giải quyết hồ sơ miễn</w:t>
      </w:r>
      <w:r w:rsidR="00DD5441" w:rsidRPr="00D14AE5">
        <w:rPr>
          <w:szCs w:val="28"/>
        </w:rPr>
        <w:t>,</w:t>
      </w:r>
      <w:r w:rsidRPr="00D14AE5">
        <w:rPr>
          <w:szCs w:val="28"/>
          <w:lang w:val="vi-VN"/>
        </w:rPr>
        <w:t xml:space="preserve"> giảm các khoản thu </w:t>
      </w:r>
      <w:r w:rsidRPr="00D14AE5">
        <w:rPr>
          <w:szCs w:val="28"/>
        </w:rPr>
        <w:t xml:space="preserve">cho </w:t>
      </w:r>
      <w:r w:rsidRPr="00D14AE5">
        <w:rPr>
          <w:szCs w:val="28"/>
          <w:lang w:val="vi-VN"/>
        </w:rPr>
        <w:t>học sinh đúng chế độ.</w:t>
      </w:r>
    </w:p>
    <w:p w14:paraId="205F82F6"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 Theo dõi quản lý các tài sản trong nhà trường cập nhật tài sản mới mua sắm vào sổ tài sản.</w:t>
      </w:r>
      <w:r w:rsidR="000F1966" w:rsidRPr="00D14AE5">
        <w:rPr>
          <w:i/>
          <w:szCs w:val="28"/>
          <w:lang w:val="it-IT" w:eastAsia="ar-SA"/>
        </w:rPr>
        <w:t xml:space="preserve"> </w:t>
      </w:r>
      <w:r w:rsidRPr="00D14AE5">
        <w:rPr>
          <w:szCs w:val="28"/>
          <w:lang w:val="vi-VN"/>
        </w:rPr>
        <w:t xml:space="preserve">Tham mưu mua sắm bổ sung máy móc trang thiết bị dạy học và tu sửa </w:t>
      </w:r>
      <w:r w:rsidRPr="00D14AE5">
        <w:rPr>
          <w:szCs w:val="28"/>
        </w:rPr>
        <w:t>cơ sở vật chất trong nhà trường.</w:t>
      </w:r>
    </w:p>
    <w:p w14:paraId="13D31D8B"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 Thực hiện kiểm kê tài sản các lớp, toàn trường, đánh giá khấu hao tài sả</w:t>
      </w:r>
      <w:r w:rsidR="003D58CF">
        <w:rPr>
          <w:szCs w:val="28"/>
          <w:lang w:val="vi-VN"/>
        </w:rPr>
        <w:t>n.</w:t>
      </w:r>
    </w:p>
    <w:p w14:paraId="590AFFD1"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i/>
          <w:szCs w:val="28"/>
          <w:lang w:val="vi-VN"/>
        </w:rPr>
        <w:t xml:space="preserve">* Nhân viên </w:t>
      </w:r>
      <w:r w:rsidRPr="00D14AE5">
        <w:rPr>
          <w:i/>
          <w:szCs w:val="28"/>
        </w:rPr>
        <w:t xml:space="preserve">- </w:t>
      </w:r>
      <w:r w:rsidRPr="00D14AE5">
        <w:rPr>
          <w:i/>
          <w:szCs w:val="28"/>
          <w:lang w:val="vi-VN"/>
        </w:rPr>
        <w:t>Thủ quỹ</w:t>
      </w:r>
      <w:r w:rsidR="003D58CF">
        <w:rPr>
          <w:i/>
          <w:szCs w:val="28"/>
        </w:rPr>
        <w:t xml:space="preserve"> (GV kiêm nhiệm)</w:t>
      </w:r>
    </w:p>
    <w:p w14:paraId="021EB485"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 xml:space="preserve">- Xử lý thông tin, báo cáo thông tin 2 chiều kịp thời. </w:t>
      </w:r>
      <w:r w:rsidRPr="00D14AE5">
        <w:rPr>
          <w:szCs w:val="28"/>
        </w:rPr>
        <w:t>Nhận và cập nhật lưu trữ các loại công văn đi đến, sắp xếp khoa học và chính xác.</w:t>
      </w:r>
    </w:p>
    <w:p w14:paraId="546E19D0"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w:t>
      </w:r>
      <w:r w:rsidRPr="00D14AE5">
        <w:rPr>
          <w:szCs w:val="28"/>
        </w:rPr>
        <w:t xml:space="preserve"> Giữ tiền ngân sách và thỏa thuận với cha mẹ trẻ. Thu và chi các loại quỹ theo lệnh đúng nguyên tắc và theo quy định của nhà nước.</w:t>
      </w:r>
    </w:p>
    <w:p w14:paraId="31B966FC"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i/>
          <w:szCs w:val="28"/>
        </w:rPr>
        <w:t>*</w:t>
      </w:r>
      <w:r w:rsidRPr="00D14AE5">
        <w:rPr>
          <w:i/>
          <w:szCs w:val="28"/>
          <w:lang w:val="vi-VN"/>
        </w:rPr>
        <w:t xml:space="preserve"> </w:t>
      </w:r>
      <w:r w:rsidRPr="00D14AE5">
        <w:rPr>
          <w:i/>
          <w:szCs w:val="28"/>
        </w:rPr>
        <w:t>Nhân viên bảo vệ.</w:t>
      </w:r>
    </w:p>
    <w:p w14:paraId="3F9489BE"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w:t>
      </w:r>
      <w:r w:rsidRPr="00D14AE5">
        <w:rPr>
          <w:szCs w:val="28"/>
        </w:rPr>
        <w:t xml:space="preserve"> Bảo vệ trường 24/24 giờ. Giữ tài sản trường đảm bảo không bị mất cắp.</w:t>
      </w:r>
    </w:p>
    <w:p w14:paraId="0A488C75"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 xml:space="preserve">- Nhận tài sản bàn giao của các </w:t>
      </w:r>
      <w:r w:rsidRPr="00D14AE5">
        <w:rPr>
          <w:szCs w:val="28"/>
        </w:rPr>
        <w:t xml:space="preserve">nhóm </w:t>
      </w:r>
      <w:r w:rsidRPr="00D14AE5">
        <w:rPr>
          <w:szCs w:val="28"/>
          <w:lang w:val="vi-VN"/>
        </w:rPr>
        <w:t>lớp trong thời gian hè</w:t>
      </w:r>
      <w:r w:rsidRPr="00D14AE5">
        <w:rPr>
          <w:szCs w:val="28"/>
        </w:rPr>
        <w:t xml:space="preserve"> và thời gian nghỉ tết nguyên đán</w:t>
      </w:r>
      <w:r w:rsidRPr="00D14AE5">
        <w:rPr>
          <w:szCs w:val="28"/>
          <w:lang w:val="vi-VN"/>
        </w:rPr>
        <w:t>;</w:t>
      </w:r>
      <w:r w:rsidR="00051967">
        <w:rPr>
          <w:i/>
          <w:szCs w:val="28"/>
          <w:lang w:val="it-IT" w:eastAsia="ar-SA"/>
        </w:rPr>
        <w:t xml:space="preserve"> </w:t>
      </w:r>
      <w:r w:rsidRPr="00D14AE5">
        <w:rPr>
          <w:szCs w:val="28"/>
          <w:lang w:val="vi-VN"/>
        </w:rPr>
        <w:t>Thường xuyên kiểm tra tài sản của trường;</w:t>
      </w:r>
      <w:r w:rsidR="00B030B1">
        <w:rPr>
          <w:i/>
          <w:szCs w:val="28"/>
          <w:lang w:val="it-IT" w:eastAsia="ar-SA"/>
        </w:rPr>
        <w:t xml:space="preserve"> </w:t>
      </w:r>
      <w:r w:rsidRPr="00D14AE5">
        <w:rPr>
          <w:szCs w:val="28"/>
          <w:lang w:val="vi-VN"/>
        </w:rPr>
        <w:t>Đóng mở, cửa đúng thời gian quy định của nhà trường, đồng thời giờ đón</w:t>
      </w:r>
      <w:r w:rsidRPr="00D14AE5">
        <w:rPr>
          <w:szCs w:val="28"/>
        </w:rPr>
        <w:t xml:space="preserve"> - giờ trả</w:t>
      </w:r>
      <w:r w:rsidRPr="00D14AE5">
        <w:rPr>
          <w:szCs w:val="28"/>
          <w:lang w:val="vi-VN"/>
        </w:rPr>
        <w:t xml:space="preserve"> trẻ hướng dẫn cho </w:t>
      </w:r>
      <w:r w:rsidRPr="00D14AE5">
        <w:rPr>
          <w:szCs w:val="28"/>
        </w:rPr>
        <w:t>cha mẹ trẻ</w:t>
      </w:r>
      <w:r w:rsidRPr="00D14AE5">
        <w:rPr>
          <w:szCs w:val="28"/>
          <w:lang w:val="vi-VN"/>
        </w:rPr>
        <w:t xml:space="preserve"> đ</w:t>
      </w:r>
      <w:r w:rsidRPr="00D14AE5">
        <w:rPr>
          <w:szCs w:val="28"/>
        </w:rPr>
        <w:t>ỗ</w:t>
      </w:r>
      <w:r w:rsidRPr="00D14AE5">
        <w:rPr>
          <w:szCs w:val="28"/>
          <w:lang w:val="vi-VN"/>
        </w:rPr>
        <w:t xml:space="preserve"> xe đúng nơi quy định.</w:t>
      </w:r>
    </w:p>
    <w:p w14:paraId="1DD4E377"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961CB9">
        <w:rPr>
          <w:b/>
          <w:bCs/>
          <w:szCs w:val="28"/>
          <w:lang w:val="vi-VN"/>
        </w:rPr>
        <w:t>1</w:t>
      </w:r>
      <w:r w:rsidR="001600CB">
        <w:rPr>
          <w:b/>
          <w:bCs/>
          <w:szCs w:val="28"/>
        </w:rPr>
        <w:t>1</w:t>
      </w:r>
      <w:r w:rsidRPr="00961CB9">
        <w:rPr>
          <w:b/>
          <w:bCs/>
          <w:szCs w:val="28"/>
          <w:lang w:val="it-IT"/>
        </w:rPr>
        <w:t>.</w:t>
      </w:r>
      <w:r w:rsidRPr="00961CB9">
        <w:rPr>
          <w:b/>
          <w:bCs/>
          <w:i/>
          <w:iCs/>
          <w:szCs w:val="28"/>
          <w:lang w:val="it-IT"/>
        </w:rPr>
        <w:t xml:space="preserve"> </w:t>
      </w:r>
      <w:r w:rsidRPr="00961CB9">
        <w:rPr>
          <w:b/>
          <w:bCs/>
          <w:szCs w:val="28"/>
          <w:lang w:val="it-IT"/>
        </w:rPr>
        <w:t>Công tác thi đua</w:t>
      </w:r>
      <w:r w:rsidRPr="00961CB9">
        <w:rPr>
          <w:b/>
          <w:bCs/>
          <w:szCs w:val="28"/>
          <w:lang w:val="vi-VN"/>
        </w:rPr>
        <w:t>, khen thưởng</w:t>
      </w:r>
    </w:p>
    <w:p w14:paraId="29E56FEC" w14:textId="77777777" w:rsidR="001600CB" w:rsidRDefault="003D58CF"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i/>
          <w:szCs w:val="28"/>
        </w:rPr>
        <w:t>a</w:t>
      </w:r>
      <w:r w:rsidR="00961CB9" w:rsidRPr="00D14AE5">
        <w:rPr>
          <w:i/>
          <w:szCs w:val="28"/>
        </w:rPr>
        <w:t xml:space="preserve">. </w:t>
      </w:r>
      <w:r w:rsidR="00961CB9" w:rsidRPr="00D14AE5">
        <w:rPr>
          <w:bCs/>
          <w:i/>
          <w:iCs/>
          <w:szCs w:val="28"/>
          <w:lang w:val="vi-VN"/>
        </w:rPr>
        <w:t>Chỉ tiêu</w:t>
      </w:r>
    </w:p>
    <w:p w14:paraId="65917F4C"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rPr>
        <w:t>- Phấn đấu Trường đạt danh hiệu: Tập thể lao động tiên tiế</w:t>
      </w:r>
      <w:r w:rsidR="003D58CF">
        <w:rPr>
          <w:szCs w:val="28"/>
        </w:rPr>
        <w:t xml:space="preserve">n và UBND phường </w:t>
      </w:r>
      <w:r w:rsidRPr="00D14AE5">
        <w:rPr>
          <w:szCs w:val="28"/>
        </w:rPr>
        <w:t>tặng giấy khen.</w:t>
      </w:r>
    </w:p>
    <w:p w14:paraId="18FB922F"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3D58CF">
        <w:rPr>
          <w:color w:val="FF0000"/>
          <w:szCs w:val="28"/>
        </w:rPr>
        <w:t>- 100% CBQL, giáo viên, nhân viên đăng ký thi đua năm họ</w:t>
      </w:r>
      <w:r w:rsidR="003D58CF" w:rsidRPr="003D58CF">
        <w:rPr>
          <w:color w:val="FF0000"/>
          <w:szCs w:val="28"/>
        </w:rPr>
        <w:t>c 2025-2026</w:t>
      </w:r>
      <w:r w:rsidRPr="003D58CF">
        <w:rPr>
          <w:color w:val="FF0000"/>
          <w:szCs w:val="28"/>
        </w:rPr>
        <w:t>: Phấn đấu 25/27 chiếm tỷ lệ 92,6% cán bộ, giáo viên, nhân viên đạt danh hiệu lao động tiên tiế</w:t>
      </w:r>
      <w:r w:rsidR="000E300C">
        <w:rPr>
          <w:color w:val="FF0000"/>
          <w:szCs w:val="28"/>
        </w:rPr>
        <w:t>n; Trong đó có 05</w:t>
      </w:r>
      <w:r w:rsidRPr="003D58CF">
        <w:rPr>
          <w:color w:val="FF0000"/>
          <w:szCs w:val="28"/>
        </w:rPr>
        <w:t xml:space="preserve"> cán bộ, giáo viên đạt danh hiệu chiến sỹ thi đua cấp cơ sở; 05 cán bộ, giáo viên đề nghị giấy khen củ</w:t>
      </w:r>
      <w:r w:rsidR="003D58CF">
        <w:rPr>
          <w:color w:val="FF0000"/>
          <w:szCs w:val="28"/>
        </w:rPr>
        <w:t>a UBND phường</w:t>
      </w:r>
      <w:r w:rsidRPr="003D58CF">
        <w:rPr>
          <w:color w:val="FF0000"/>
          <w:szCs w:val="28"/>
        </w:rPr>
        <w:t>.</w:t>
      </w:r>
    </w:p>
    <w:p w14:paraId="23BE4AE0" w14:textId="3863BC2F" w:rsidR="001600CB" w:rsidRDefault="001600CB"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w:t>
      </w:r>
      <w:r w:rsidR="00961CB9" w:rsidRPr="00D14AE5">
        <w:rPr>
          <w:szCs w:val="28"/>
        </w:rPr>
        <w:t xml:space="preserve"> 100% </w:t>
      </w:r>
      <w:r w:rsidR="00D84FAF">
        <w:rPr>
          <w:szCs w:val="28"/>
        </w:rPr>
        <w:t>cán bộ quản lý</w:t>
      </w:r>
      <w:r w:rsidR="00961CB9" w:rsidRPr="00D14AE5">
        <w:rPr>
          <w:szCs w:val="28"/>
        </w:rPr>
        <w:t xml:space="preserve">, </w:t>
      </w:r>
      <w:r w:rsidR="006B36DE" w:rsidRPr="00D14AE5">
        <w:rPr>
          <w:szCs w:val="28"/>
        </w:rPr>
        <w:t>giáo viên, nhân viên</w:t>
      </w:r>
      <w:r w:rsidR="00961CB9" w:rsidRPr="00D14AE5">
        <w:rPr>
          <w:szCs w:val="28"/>
        </w:rPr>
        <w:t xml:space="preserve"> thực hiện các phong trào thi đua do trường, ngành phát động.</w:t>
      </w:r>
    </w:p>
    <w:p w14:paraId="3EBD7CD7" w14:textId="77777777" w:rsidR="001600CB" w:rsidRDefault="003D58CF"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i/>
          <w:szCs w:val="28"/>
        </w:rPr>
        <w:t>b</w:t>
      </w:r>
      <w:r w:rsidR="00961CB9" w:rsidRPr="00D14AE5">
        <w:rPr>
          <w:i/>
          <w:szCs w:val="28"/>
        </w:rPr>
        <w:t xml:space="preserve">. </w:t>
      </w:r>
      <w:r>
        <w:rPr>
          <w:bCs/>
          <w:i/>
          <w:iCs/>
          <w:szCs w:val="28"/>
        </w:rPr>
        <w:t>Giải</w:t>
      </w:r>
      <w:r w:rsidR="00961CB9" w:rsidRPr="00D14AE5">
        <w:rPr>
          <w:bCs/>
          <w:i/>
          <w:iCs/>
          <w:szCs w:val="28"/>
          <w:lang w:val="vi-VN"/>
        </w:rPr>
        <w:t xml:space="preserve"> pháp</w:t>
      </w:r>
    </w:p>
    <w:p w14:paraId="62439638"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rPr>
        <w:t xml:space="preserve">- Ngay từ đầu năm học lãnh đạo nhà trường căn cứ vào các văn bản chỉ đạo về công tác Thi đua khen thưởng để xây dựng tiêu chí thi đua và triển khai đến toàn thể cán bộ, giáo viên, nhân viên trong trường. Tổ chức cho cán bộ, giáo viên, nhân </w:t>
      </w:r>
      <w:r w:rsidRPr="00D14AE5">
        <w:rPr>
          <w:szCs w:val="28"/>
        </w:rPr>
        <w:lastRenderedPageBreak/>
        <w:t>viên đăng ký thi đua.</w:t>
      </w:r>
    </w:p>
    <w:p w14:paraId="31274294"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eastAsia="ko-KR"/>
        </w:rPr>
        <w:t xml:space="preserve">- Nâng cao chất lượng công tác khen thưởng, khen thưởng chuyên đề, đột xuất đảm bảo bám sát kết quả thi đua thực hiện các nhiệm vụ trọng tâm của </w:t>
      </w:r>
      <w:r w:rsidRPr="00D14AE5">
        <w:rPr>
          <w:szCs w:val="28"/>
          <w:lang w:eastAsia="ko-KR"/>
        </w:rPr>
        <w:t>nhà trường</w:t>
      </w:r>
      <w:r w:rsidRPr="00D14AE5">
        <w:rPr>
          <w:szCs w:val="28"/>
          <w:lang w:val="vi-VN" w:eastAsia="ko-KR"/>
        </w:rPr>
        <w:t xml:space="preserve"> và của </w:t>
      </w:r>
      <w:r w:rsidRPr="00D14AE5">
        <w:rPr>
          <w:szCs w:val="28"/>
          <w:lang w:eastAsia="ko-KR"/>
        </w:rPr>
        <w:t>n</w:t>
      </w:r>
      <w:r w:rsidRPr="00D14AE5">
        <w:rPr>
          <w:szCs w:val="28"/>
          <w:lang w:val="vi-VN" w:eastAsia="ko-KR"/>
        </w:rPr>
        <w:t>gành.Thực hiện có hiệu quả công tác bình xét các danh hiệu thi đua và hình thức khen thưởng, đảm bảo tính kịp thời, chính xác, quan tâm khen thưởng thành tích đột xuất, chuyên đề, khen thưởng tập thể, giáo viên, người lao động trực tiếp.</w:t>
      </w:r>
    </w:p>
    <w:p w14:paraId="2B4F8B04"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eastAsia="ko-KR"/>
        </w:rPr>
        <w:t xml:space="preserve">- Bí thư chi bộ, hiệu trưởng nhà trường có trách nhiệm phát hiện bồi dưỡng các điển hình tiên tiến, phát động các phong trào thi đua học tập, làm theo gương điển hình tiên tiến trong nhà trường; kịp thời khen thưởng, động viên và khuyến khích các điển hình phấn đấu vươn lên. Tuyên truyền các tấm gương hình tiên tiến, tổ chức thăm quan, học tập phương pháp, cách làm hiệu quả của các hình tiên tiến </w:t>
      </w:r>
      <w:r w:rsidR="00A36E37">
        <w:rPr>
          <w:szCs w:val="28"/>
          <w:lang w:eastAsia="ko-KR"/>
        </w:rPr>
        <w:t xml:space="preserve">nhằm </w:t>
      </w:r>
      <w:r w:rsidRPr="00D14AE5">
        <w:rPr>
          <w:szCs w:val="28"/>
          <w:lang w:val="vi-VN" w:eastAsia="ko-KR"/>
        </w:rPr>
        <w:t>tạo sức lan tỏa rộng rãi để nghiên cứu, vận dụng vào thực tế đơn vị.</w:t>
      </w:r>
    </w:p>
    <w:p w14:paraId="42FCC919"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bdr w:val="none" w:sz="0" w:space="0" w:color="auto" w:frame="1"/>
          <w:lang w:val="vi-VN"/>
        </w:rPr>
        <w:t xml:space="preserve">- Tăng cường công tác giáo dục tư tưởng chính trị, phẩm chất đạo đức cho cán bộ, giáo viên, nhân viên; Tổ chức tốt Hội nghị cán bộ công chức, viên chức trong nhà trường. Xây dựng </w:t>
      </w:r>
      <w:r w:rsidR="006420E5">
        <w:rPr>
          <w:szCs w:val="28"/>
          <w:bdr w:val="none" w:sz="0" w:space="0" w:color="auto" w:frame="1"/>
        </w:rPr>
        <w:t>HĐSP</w:t>
      </w:r>
      <w:r w:rsidRPr="00D14AE5">
        <w:rPr>
          <w:szCs w:val="28"/>
          <w:bdr w:val="none" w:sz="0" w:space="0" w:color="auto" w:frame="1"/>
          <w:lang w:val="vi-VN"/>
        </w:rPr>
        <w:t>, các tổ chức chính trị, đoàn thể vững mạnh, đoàn kết.</w:t>
      </w:r>
    </w:p>
    <w:p w14:paraId="3D02DC74"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bdr w:val="none" w:sz="0" w:space="0" w:color="auto" w:frame="1"/>
          <w:lang w:val="vi-VN"/>
        </w:rPr>
        <w:t>- Tiếp tục cải tiến, đổi mới công tác quản lý và nâng cao chất lượng giáo dục. Tham gia tổ chức các chuyên đề, sinh hoạt chuyên môn, nghiệp vụ, có sáng kiến kinh nghiệm thực sự mang lại kết quả, có nhiều tập thể, cá nhân được tôn vinh và đạt danh hiệu lao động tiên tiến, chiến sĩ thi đua.</w:t>
      </w:r>
    </w:p>
    <w:p w14:paraId="51EDCC92"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bdr w:val="none" w:sz="0" w:space="0" w:color="auto" w:frame="1"/>
          <w:lang w:val="vi-VN"/>
        </w:rPr>
        <w:t>- Cải tiến, đổi mới mạnh mẽ công tác thi đua, khen thưởng thông qua việc bổ sung, điều chỉnh việc xây dựng cụ thể các tiêu chí thi đua với số điểm phù hợp tình hình và điều kiện thực tế của nhà trường.</w:t>
      </w:r>
    </w:p>
    <w:p w14:paraId="1347EA53"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lang w:val="vi-VN"/>
        </w:rPr>
        <w:t>- Thực hiện có hiệu quả công tác bình xét các danh hiệu thi đua và hình thức khen thưởng, đảm bảo tính kịp thời, chính xác, quan tâm khen thưởng thành tích đột xuất, chuyên đề, khen thưởng tập thể nhỏ, giáo viên, người lao động trực tiếp coi đây là biện pháp đột phá trong năm học 202</w:t>
      </w:r>
      <w:r w:rsidR="003D58CF">
        <w:rPr>
          <w:szCs w:val="28"/>
        </w:rPr>
        <w:t>5</w:t>
      </w:r>
      <w:r w:rsidRPr="00D14AE5">
        <w:rPr>
          <w:szCs w:val="28"/>
          <w:lang w:val="vi-VN"/>
        </w:rPr>
        <w:t xml:space="preserve"> - 202</w:t>
      </w:r>
      <w:r w:rsidR="003D58CF">
        <w:rPr>
          <w:szCs w:val="28"/>
        </w:rPr>
        <w:t>6</w:t>
      </w:r>
      <w:r w:rsidRPr="00D14AE5">
        <w:rPr>
          <w:szCs w:val="28"/>
          <w:lang w:val="vi-VN"/>
        </w:rPr>
        <w:t>.</w:t>
      </w:r>
    </w:p>
    <w:p w14:paraId="2423AA33" w14:textId="77777777" w:rsidR="001600CB" w:rsidRDefault="00FF79CF"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 xml:space="preserve">- </w:t>
      </w:r>
      <w:r w:rsidR="00961CB9" w:rsidRPr="00D14AE5">
        <w:rPr>
          <w:szCs w:val="28"/>
          <w:lang w:val="vi-VN"/>
        </w:rPr>
        <w:t xml:space="preserve">Phát động các phong trào thi đua học tập, làm theo gương điển hình tiên tiến trong nhà trường; khen thưởng, động viên, khuyến khích các điển hình phấn đấu vươn lên. </w:t>
      </w:r>
      <w:r w:rsidR="00961CB9" w:rsidRPr="00D14AE5">
        <w:rPr>
          <w:szCs w:val="28"/>
        </w:rPr>
        <w:t>Thực hiện tốt việc tuyên truyền gương điển hình, tổ chức thăm quan, học tập phương pháp, cách làm hiệu quả của các điển hình tiên tiến để nghiên cứu, vận dụng vào thực tế của nhà trường.</w:t>
      </w:r>
    </w:p>
    <w:p w14:paraId="749986F2"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b/>
          <w:szCs w:val="28"/>
        </w:rPr>
        <w:t>III</w:t>
      </w:r>
      <w:r w:rsidRPr="00D14AE5">
        <w:rPr>
          <w:b/>
          <w:szCs w:val="28"/>
          <w:lang w:val="vi-VN"/>
        </w:rPr>
        <w:t>.</w:t>
      </w:r>
      <w:r w:rsidRPr="00D14AE5">
        <w:rPr>
          <w:b/>
          <w:szCs w:val="28"/>
        </w:rPr>
        <w:t>Tổ chức thực hiện</w:t>
      </w:r>
    </w:p>
    <w:p w14:paraId="6CD20C27" w14:textId="77777777" w:rsidR="001600CB" w:rsidRDefault="00DD5320"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D5320">
        <w:rPr>
          <w:b/>
          <w:szCs w:val="28"/>
          <w:highlight w:val="white"/>
        </w:rPr>
        <w:t>1. Phân công nhiệm vụ cho BGH, tổ chuyên môn, Giáo viên, nhân viên</w:t>
      </w:r>
    </w:p>
    <w:p w14:paraId="37759464"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b/>
          <w:i/>
          <w:szCs w:val="28"/>
          <w:lang w:val="it-IT" w:eastAsia="ar-SA"/>
        </w:rPr>
        <w:t>1.</w:t>
      </w:r>
      <w:r w:rsidR="00DD5320">
        <w:rPr>
          <w:b/>
          <w:i/>
          <w:szCs w:val="28"/>
          <w:lang w:val="it-IT" w:eastAsia="ar-SA"/>
        </w:rPr>
        <w:t>1</w:t>
      </w:r>
      <w:r w:rsidR="003D58CF">
        <w:rPr>
          <w:b/>
          <w:i/>
          <w:szCs w:val="28"/>
          <w:lang w:val="it-IT" w:eastAsia="ar-SA"/>
        </w:rPr>
        <w:t xml:space="preserve"> </w:t>
      </w:r>
      <w:r w:rsidRPr="00D14AE5">
        <w:rPr>
          <w:b/>
          <w:i/>
          <w:szCs w:val="28"/>
        </w:rPr>
        <w:t xml:space="preserve">Đối với Ban lãnh đạo nhà trường </w:t>
      </w:r>
    </w:p>
    <w:p w14:paraId="4DFBAAB0" w14:textId="77777777" w:rsidR="001600CB" w:rsidRDefault="00D82C17"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 xml:space="preserve">- </w:t>
      </w:r>
      <w:r w:rsidR="00961CB9" w:rsidRPr="00D14AE5">
        <w:rPr>
          <w:szCs w:val="28"/>
        </w:rPr>
        <w:t>Xây dựng kế hoạch thực hiện nhiệm vụ giáo dục mầm non năm họ</w:t>
      </w:r>
      <w:r w:rsidR="003D58CF">
        <w:rPr>
          <w:szCs w:val="28"/>
        </w:rPr>
        <w:t>c 2025- 2026</w:t>
      </w:r>
      <w:r w:rsidR="00961CB9" w:rsidRPr="00D14AE5">
        <w:rPr>
          <w:szCs w:val="28"/>
        </w:rPr>
        <w:t xml:space="preserve">. Cụ thể hoá các nội dung đề ra chỉ tiêu, biện pháp thực hiện cụ thể. </w:t>
      </w:r>
    </w:p>
    <w:p w14:paraId="497D75B2" w14:textId="77777777" w:rsidR="001600CB" w:rsidRDefault="00D82C17"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 xml:space="preserve">- </w:t>
      </w:r>
      <w:r w:rsidR="00961CB9" w:rsidRPr="00D14AE5">
        <w:rPr>
          <w:szCs w:val="28"/>
        </w:rPr>
        <w:t>Phổ biến công khai Kế hoạch thực hiện nhiệm vụ năm họ</w:t>
      </w:r>
      <w:r w:rsidR="003D58CF">
        <w:rPr>
          <w:szCs w:val="28"/>
        </w:rPr>
        <w:t>c 2025-2026</w:t>
      </w:r>
      <w:r w:rsidR="00961CB9" w:rsidRPr="00D14AE5">
        <w:rPr>
          <w:szCs w:val="28"/>
        </w:rPr>
        <w:t xml:space="preserve"> tới toàn thể cán bộ giáo viên, nhân viên nhà trường. Giao chỉ tiêu về số lượng, chất </w:t>
      </w:r>
      <w:r w:rsidR="00961CB9" w:rsidRPr="00D14AE5">
        <w:rPr>
          <w:szCs w:val="28"/>
        </w:rPr>
        <w:lastRenderedPageBreak/>
        <w:t>lượng cụ thể cho từng bộ phận, nhóm, lớp.</w:t>
      </w:r>
    </w:p>
    <w:p w14:paraId="4E1E841E" w14:textId="77777777" w:rsidR="001600CB" w:rsidRDefault="00E039E0"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szCs w:val="28"/>
        </w:rPr>
        <w:t>-</w:t>
      </w:r>
      <w:r>
        <w:rPr>
          <w:i/>
          <w:szCs w:val="28"/>
          <w:lang w:val="it-IT" w:eastAsia="ar-SA"/>
        </w:rPr>
        <w:t xml:space="preserve"> </w:t>
      </w:r>
      <w:r w:rsidR="00961CB9" w:rsidRPr="00D14AE5">
        <w:rPr>
          <w:szCs w:val="28"/>
        </w:rPr>
        <w:t xml:space="preserve">Nhà trường phân công nhiệm </w:t>
      </w:r>
      <w:r w:rsidR="00961CB9" w:rsidRPr="00D14AE5">
        <w:rPr>
          <w:szCs w:val="28"/>
          <w:lang w:val="vi-VN"/>
        </w:rPr>
        <w:t xml:space="preserve">vụ </w:t>
      </w:r>
      <w:r w:rsidR="00961CB9" w:rsidRPr="00D14AE5">
        <w:rPr>
          <w:szCs w:val="28"/>
        </w:rPr>
        <w:t>đảm bảo đúng người, đúng việc, đúng trách nhiệm. Thực hiện nghiêm túc công tác thăm lớp, dự giờ theo quy định. Duy trì việ</w:t>
      </w:r>
      <w:r>
        <w:rPr>
          <w:szCs w:val="28"/>
        </w:rPr>
        <w:t xml:space="preserve">c </w:t>
      </w:r>
      <w:r w:rsidR="00961CB9" w:rsidRPr="00D14AE5">
        <w:rPr>
          <w:szCs w:val="28"/>
        </w:rPr>
        <w:t>họp giao ban BLĐ hàng tuần.</w:t>
      </w:r>
    </w:p>
    <w:p w14:paraId="4FDA25B8"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3D58CF">
        <w:rPr>
          <w:szCs w:val="28"/>
        </w:rPr>
        <w:t xml:space="preserve">- Thực hiện công tác kiểm tra, đánh giá  việc thực hiện nhiệm vụ của CBGVNV định kỳ hàng tuần, hàng tháng để nâng cao chất lượng chăm sóc giáo dục toàn diện trong nhà trường. </w:t>
      </w:r>
    </w:p>
    <w:p w14:paraId="69B7EAFB"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rPr>
        <w:t xml:space="preserve">Triển khai thực hiện có hiệu quả trong năm học. Phó hiệu trưởng phụ trách chuyên môn căn cứ kế hoạch của nhà trường xây dựng kế hoạch chỉ đạo chuyên môn của khối phù hợp với tình hình thực tế đơn vị. </w:t>
      </w:r>
    </w:p>
    <w:p w14:paraId="38606DE2"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rPr>
        <w:t>- Thực hiện đầy đủ các chế độ báo cáo định kỳ đúng thời gian; theo dõi việc thực hiện kế hoạch hàng tháng và báo cáo về</w:t>
      </w:r>
      <w:r w:rsidR="00072373">
        <w:rPr>
          <w:szCs w:val="28"/>
        </w:rPr>
        <w:t xml:space="preserve"> Sở, Phòng Văn hoá – Xã hội</w:t>
      </w:r>
      <w:r w:rsidRPr="00D14AE5">
        <w:rPr>
          <w:szCs w:val="28"/>
        </w:rPr>
        <w:t xml:space="preserve"> </w:t>
      </w:r>
      <w:r w:rsidR="00072373">
        <w:rPr>
          <w:szCs w:val="28"/>
        </w:rPr>
        <w:t xml:space="preserve">phường </w:t>
      </w:r>
      <w:r w:rsidRPr="00D14AE5">
        <w:rPr>
          <w:szCs w:val="28"/>
        </w:rPr>
        <w:t>đúng quy định</w:t>
      </w:r>
      <w:r w:rsidR="00072373">
        <w:rPr>
          <w:szCs w:val="28"/>
        </w:rPr>
        <w:t>.</w:t>
      </w:r>
    </w:p>
    <w:p w14:paraId="49680AAE" w14:textId="77777777" w:rsidR="001600CB" w:rsidRDefault="00DD5320"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b/>
          <w:i/>
          <w:szCs w:val="28"/>
        </w:rPr>
        <w:t>1.</w:t>
      </w:r>
      <w:r w:rsidR="00961CB9" w:rsidRPr="00D14AE5">
        <w:rPr>
          <w:b/>
          <w:i/>
          <w:szCs w:val="28"/>
        </w:rPr>
        <w:t xml:space="preserve">2. Đối với các Tổ Chuyên môn, Văn phòng </w:t>
      </w:r>
      <w:r w:rsidR="00051967">
        <w:rPr>
          <w:b/>
          <w:i/>
          <w:szCs w:val="28"/>
        </w:rPr>
        <w:t xml:space="preserve"> </w:t>
      </w:r>
    </w:p>
    <w:p w14:paraId="649392C3" w14:textId="0E63E61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3D58CF">
        <w:rPr>
          <w:szCs w:val="28"/>
        </w:rPr>
        <w:t xml:space="preserve">Tổ trưởng các Tổ </w:t>
      </w:r>
      <w:r w:rsidR="005606C3" w:rsidRPr="003D58CF">
        <w:rPr>
          <w:szCs w:val="28"/>
        </w:rPr>
        <w:t>chuyên môn</w:t>
      </w:r>
      <w:r w:rsidRPr="003D58CF">
        <w:rPr>
          <w:szCs w:val="28"/>
        </w:rPr>
        <w:t>, Văn phòng căn cứ kế hoạch thực hiện nhiệm vụ năm học của trường xây dựng kế hoạch tổ phù hợp với tình hình thực tế của tổ. Lồng</w:t>
      </w:r>
      <w:r w:rsidR="006420E5" w:rsidRPr="003D58CF">
        <w:rPr>
          <w:szCs w:val="28"/>
        </w:rPr>
        <w:t xml:space="preserve"> ghép các </w:t>
      </w:r>
      <w:r w:rsidRPr="003D58CF">
        <w:rPr>
          <w:szCs w:val="28"/>
        </w:rPr>
        <w:t xml:space="preserve">nội dung về giáo dục vào chương trình chăm sóc giáo dục trẻ. Triển khai thực hiện nghiêm túc kế hoạch và các chỉ tiêu đề ra. </w:t>
      </w:r>
    </w:p>
    <w:p w14:paraId="791B189F" w14:textId="77777777" w:rsidR="001600CB" w:rsidRDefault="00DD5320"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Pr>
          <w:b/>
          <w:i/>
          <w:szCs w:val="28"/>
        </w:rPr>
        <w:t>1.</w:t>
      </w:r>
      <w:r w:rsidR="00961CB9" w:rsidRPr="00D14AE5">
        <w:rPr>
          <w:b/>
          <w:i/>
          <w:szCs w:val="28"/>
        </w:rPr>
        <w:t xml:space="preserve">3. Đối với giáo viên, nhân viên </w:t>
      </w:r>
    </w:p>
    <w:p w14:paraId="3922519A" w14:textId="77777777" w:rsidR="001600CB" w:rsidRDefault="00961CB9" w:rsidP="001600CB">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D14AE5">
        <w:rPr>
          <w:szCs w:val="28"/>
        </w:rPr>
        <w:t>Triển khai, tuyên truyền các chỉ tiêu, nhiệm vụ kế hoạch năm họ</w:t>
      </w:r>
      <w:r w:rsidR="003D58CF">
        <w:rPr>
          <w:szCs w:val="28"/>
        </w:rPr>
        <w:t>c 2025-2026</w:t>
      </w:r>
      <w:r w:rsidRPr="00D14AE5">
        <w:rPr>
          <w:szCs w:val="28"/>
        </w:rPr>
        <w:t xml:space="preserve"> đến phụ huynh học sinh. Tăng cường công tác tuyên truyền huy động trẻ ra lớp đi học chuyên cần và đảm bảo chỉ tiêu giao.</w:t>
      </w:r>
      <w:r w:rsidRPr="00D14AE5">
        <w:rPr>
          <w:szCs w:val="28"/>
          <w:lang w:val="vi-VN"/>
        </w:rPr>
        <w:t xml:space="preserve"> Tích cực nghiên cứu tài liệu, học hỏi kinh nghiệm để trau dồi kiến thức chăm sóc, nuôi dưỡng, giáo dục trẻ. Tổ chức tốt các hoạt động ngoại khóa, rèn kỹ năng sống bảo vệ quyền con người cho trẻ em.</w:t>
      </w:r>
    </w:p>
    <w:p w14:paraId="7ACC163D" w14:textId="77777777" w:rsidR="00AA1519" w:rsidRPr="00AA1519" w:rsidRDefault="00AA1519" w:rsidP="00AA1519">
      <w:pPr>
        <w:widowControl w:val="0"/>
        <w:pBdr>
          <w:top w:val="dotted" w:sz="4" w:space="0" w:color="FFFFFF"/>
          <w:left w:val="dotted" w:sz="4" w:space="0" w:color="FFFFFF"/>
          <w:bottom w:val="dotted" w:sz="4" w:space="26" w:color="FFFFFF"/>
          <w:right w:val="dotted" w:sz="4" w:space="0" w:color="FFFFFF"/>
        </w:pBdr>
        <w:shd w:val="clear" w:color="auto" w:fill="FFFFFF"/>
        <w:tabs>
          <w:tab w:val="center" w:pos="5032"/>
        </w:tabs>
        <w:spacing w:after="0" w:line="288" w:lineRule="auto"/>
        <w:ind w:firstLine="709"/>
        <w:jc w:val="both"/>
        <w:rPr>
          <w:b/>
          <w:szCs w:val="28"/>
        </w:rPr>
      </w:pPr>
      <w:r w:rsidRPr="00AA1519">
        <w:rPr>
          <w:b/>
          <w:szCs w:val="28"/>
        </w:rPr>
        <w:t>2. Kế hoạch thực hiện theo tháng</w:t>
      </w:r>
    </w:p>
    <w:tbl>
      <w:tblPr>
        <w:tblW w:w="102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103"/>
        <w:gridCol w:w="2502"/>
        <w:gridCol w:w="1467"/>
      </w:tblGrid>
      <w:tr w:rsidR="00AA1519" w:rsidRPr="0074740C" w14:paraId="60EBC46A" w14:textId="77777777" w:rsidTr="00B81319">
        <w:trPr>
          <w:tblHeader/>
        </w:trPr>
        <w:tc>
          <w:tcPr>
            <w:tcW w:w="1184" w:type="dxa"/>
            <w:vAlign w:val="center"/>
          </w:tcPr>
          <w:p w14:paraId="79ECCFDC" w14:textId="77777777" w:rsidR="00AA1519" w:rsidRPr="0074740C" w:rsidRDefault="00AA1519" w:rsidP="00CD1D48">
            <w:pPr>
              <w:spacing w:after="0" w:line="240" w:lineRule="auto"/>
              <w:ind w:left="-108" w:right="-108"/>
              <w:jc w:val="center"/>
              <w:rPr>
                <w:b/>
                <w:bCs/>
                <w:sz w:val="26"/>
                <w:szCs w:val="26"/>
              </w:rPr>
            </w:pPr>
            <w:r w:rsidRPr="0074740C">
              <w:rPr>
                <w:b/>
                <w:bCs/>
                <w:sz w:val="26"/>
                <w:szCs w:val="26"/>
              </w:rPr>
              <w:t>Thời gian</w:t>
            </w:r>
          </w:p>
        </w:tc>
        <w:tc>
          <w:tcPr>
            <w:tcW w:w="5103" w:type="dxa"/>
            <w:vAlign w:val="center"/>
          </w:tcPr>
          <w:p w14:paraId="0CEF2DD3" w14:textId="77777777" w:rsidR="00AA1519" w:rsidRPr="0074740C" w:rsidRDefault="00AA1519" w:rsidP="00CD1D48">
            <w:pPr>
              <w:spacing w:after="0" w:line="240" w:lineRule="auto"/>
              <w:ind w:right="69"/>
              <w:jc w:val="center"/>
              <w:rPr>
                <w:b/>
                <w:bCs/>
                <w:sz w:val="26"/>
                <w:szCs w:val="26"/>
                <w:lang w:val="sv-SE"/>
              </w:rPr>
            </w:pPr>
            <w:r w:rsidRPr="0074740C">
              <w:rPr>
                <w:b/>
                <w:bCs/>
                <w:sz w:val="26"/>
                <w:szCs w:val="26"/>
                <w:lang w:val="sv-SE"/>
              </w:rPr>
              <w:t>Nội dung công việc</w:t>
            </w:r>
          </w:p>
        </w:tc>
        <w:tc>
          <w:tcPr>
            <w:tcW w:w="2502" w:type="dxa"/>
          </w:tcPr>
          <w:p w14:paraId="4EBDB7B7" w14:textId="77777777" w:rsidR="00AA1519" w:rsidRPr="0074740C" w:rsidRDefault="00AA1519" w:rsidP="00CD1D48">
            <w:pPr>
              <w:spacing w:after="0" w:line="240" w:lineRule="auto"/>
              <w:ind w:right="34"/>
              <w:jc w:val="center"/>
              <w:rPr>
                <w:b/>
                <w:sz w:val="26"/>
                <w:szCs w:val="26"/>
                <w:lang w:val="pt-BR"/>
              </w:rPr>
            </w:pPr>
            <w:r w:rsidRPr="0074740C">
              <w:rPr>
                <w:b/>
                <w:sz w:val="26"/>
                <w:szCs w:val="26"/>
                <w:lang w:val="pt-BR"/>
              </w:rPr>
              <w:t>Người thực hiện</w:t>
            </w:r>
          </w:p>
        </w:tc>
        <w:tc>
          <w:tcPr>
            <w:tcW w:w="1467" w:type="dxa"/>
          </w:tcPr>
          <w:p w14:paraId="5F3DCCEF" w14:textId="77777777" w:rsidR="00AA1519" w:rsidRPr="0074740C" w:rsidRDefault="00AA1519" w:rsidP="00CD1D48">
            <w:pPr>
              <w:spacing w:after="0" w:line="240" w:lineRule="auto"/>
              <w:ind w:right="33"/>
              <w:jc w:val="center"/>
              <w:rPr>
                <w:b/>
                <w:sz w:val="26"/>
                <w:szCs w:val="26"/>
                <w:lang w:val="pt-BR"/>
              </w:rPr>
            </w:pPr>
            <w:r w:rsidRPr="0074740C">
              <w:rPr>
                <w:b/>
                <w:sz w:val="26"/>
                <w:szCs w:val="26"/>
                <w:lang w:val="pt-BR"/>
              </w:rPr>
              <w:t>Ghi chú</w:t>
            </w:r>
          </w:p>
        </w:tc>
      </w:tr>
      <w:tr w:rsidR="00AA1519" w:rsidRPr="0074740C" w14:paraId="31825EE0" w14:textId="77777777" w:rsidTr="00B81319">
        <w:tc>
          <w:tcPr>
            <w:tcW w:w="1184" w:type="dxa"/>
          </w:tcPr>
          <w:p w14:paraId="4FDAFD4F" w14:textId="77777777" w:rsidR="00AA1519" w:rsidRPr="0074740C" w:rsidRDefault="00AA1519" w:rsidP="00CD1D48">
            <w:pPr>
              <w:spacing w:after="0" w:line="240" w:lineRule="auto"/>
              <w:jc w:val="both"/>
              <w:rPr>
                <w:b/>
                <w:sz w:val="26"/>
                <w:szCs w:val="26"/>
                <w:lang w:val="pt-BR"/>
              </w:rPr>
            </w:pPr>
          </w:p>
          <w:p w14:paraId="1F34A1A2" w14:textId="77777777" w:rsidR="00AA1519" w:rsidRPr="0074740C" w:rsidRDefault="00AA1519" w:rsidP="00CD1D48">
            <w:pPr>
              <w:spacing w:after="0" w:line="240" w:lineRule="auto"/>
              <w:jc w:val="both"/>
              <w:rPr>
                <w:b/>
                <w:sz w:val="26"/>
                <w:szCs w:val="26"/>
                <w:lang w:val="pt-BR"/>
              </w:rPr>
            </w:pPr>
          </w:p>
          <w:p w14:paraId="412986D6" w14:textId="77777777" w:rsidR="00AA1519" w:rsidRPr="0074740C" w:rsidRDefault="00AA1519" w:rsidP="00CD1D48">
            <w:pPr>
              <w:spacing w:after="0" w:line="240" w:lineRule="auto"/>
              <w:jc w:val="both"/>
              <w:rPr>
                <w:b/>
                <w:sz w:val="26"/>
                <w:szCs w:val="26"/>
                <w:lang w:val="pt-BR"/>
              </w:rPr>
            </w:pPr>
          </w:p>
          <w:p w14:paraId="7126A86A" w14:textId="77777777" w:rsidR="00AA1519" w:rsidRPr="0074740C" w:rsidRDefault="00AA1519" w:rsidP="00CD1D48">
            <w:pPr>
              <w:spacing w:after="0" w:line="240" w:lineRule="auto"/>
              <w:jc w:val="both"/>
              <w:rPr>
                <w:b/>
                <w:sz w:val="26"/>
                <w:szCs w:val="26"/>
                <w:lang w:val="pt-BR"/>
              </w:rPr>
            </w:pPr>
          </w:p>
          <w:p w14:paraId="7317E131" w14:textId="77777777" w:rsidR="00AA1519" w:rsidRPr="0074740C" w:rsidRDefault="00AA1519" w:rsidP="00CD1D48">
            <w:pPr>
              <w:spacing w:after="0" w:line="240" w:lineRule="auto"/>
              <w:jc w:val="center"/>
              <w:rPr>
                <w:b/>
                <w:sz w:val="26"/>
                <w:szCs w:val="26"/>
                <w:lang w:val="pt-BR"/>
              </w:rPr>
            </w:pPr>
            <w:r w:rsidRPr="0074740C">
              <w:rPr>
                <w:b/>
                <w:sz w:val="26"/>
                <w:szCs w:val="26"/>
                <w:lang w:val="pt-BR"/>
              </w:rPr>
              <w:t>Tháng 9/2025</w:t>
            </w:r>
          </w:p>
        </w:tc>
        <w:tc>
          <w:tcPr>
            <w:tcW w:w="5103" w:type="dxa"/>
          </w:tcPr>
          <w:p w14:paraId="76270A36"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 chức khai giảng năm học 2025-2026.</w:t>
            </w:r>
          </w:p>
          <w:p w14:paraId="52BFABBB"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Tổng hợp số liệu, báo cáo sau khai giảng.</w:t>
            </w:r>
          </w:p>
          <w:p w14:paraId="1E2C175A"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Huy động trẻ ra lớp, đặc biệt là trẻ Nhà trẻ.</w:t>
            </w:r>
          </w:p>
          <w:p w14:paraId="1C88992F"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Thực hiện CT GDMN; HĐ thực phẩm, HĐ nhân viên nấu ăn; tổ chức nuôi ăn bán trú từ ngày 8/9/2025.</w:t>
            </w:r>
          </w:p>
          <w:p w14:paraId="3F697079" w14:textId="77777777" w:rsidR="00AA1519" w:rsidRPr="0074740C" w:rsidRDefault="00AA1519" w:rsidP="00CD1D48">
            <w:pPr>
              <w:snapToGrid w:val="0"/>
              <w:spacing w:after="0" w:line="240" w:lineRule="auto"/>
              <w:jc w:val="both"/>
              <w:rPr>
                <w:spacing w:val="-10"/>
                <w:kern w:val="0"/>
                <w:sz w:val="26"/>
                <w:szCs w:val="26"/>
              </w:rPr>
            </w:pPr>
            <w:r w:rsidRPr="0074740C">
              <w:rPr>
                <w:spacing w:val="-10"/>
                <w:kern w:val="0"/>
                <w:sz w:val="26"/>
                <w:szCs w:val="26"/>
              </w:rPr>
              <w:t>- Dự Hội nghị hướng dẫn nhiệm vụ năm học 2025-2026. Xây dựng Tiêu chí thi đua.</w:t>
            </w:r>
          </w:p>
          <w:p w14:paraId="4B0CA7F9"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ml:space="preserve">- Xây dựng kế hoạch năm học 2025-2026. </w:t>
            </w:r>
          </w:p>
          <w:p w14:paraId="3F94E961"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Xây dựng các loại Kế hoạch đầu năm học. Đánh giá thực hiện chương trình GDMN và đánh giá công tác xây dựng trường học an toàn và phòng chống TNTT.</w:t>
            </w:r>
          </w:p>
          <w:p w14:paraId="4EC9F39F" w14:textId="77777777" w:rsidR="00AA1519" w:rsidRPr="0074740C" w:rsidRDefault="00AA1519" w:rsidP="00CD1D48">
            <w:pPr>
              <w:spacing w:after="0" w:line="240" w:lineRule="auto"/>
              <w:jc w:val="both"/>
              <w:rPr>
                <w:spacing w:val="-10"/>
                <w:kern w:val="0"/>
                <w:sz w:val="26"/>
                <w:szCs w:val="26"/>
                <w:lang w:val="pt-BR"/>
              </w:rPr>
            </w:pPr>
            <w:r w:rsidRPr="0074740C">
              <w:rPr>
                <w:spacing w:val="-10"/>
                <w:kern w:val="0"/>
                <w:sz w:val="26"/>
                <w:szCs w:val="26"/>
                <w:lang w:val="pt-BR"/>
              </w:rPr>
              <w:lastRenderedPageBreak/>
              <w:t>- Dự lớp tập huấn bồi dưỡng thường xuyên cho CB,GVMN năm học 2025-2026.</w:t>
            </w:r>
          </w:p>
          <w:p w14:paraId="3493FC3F" w14:textId="77777777" w:rsidR="00AA1519" w:rsidRPr="0074740C" w:rsidRDefault="00AA1519" w:rsidP="00CD1D48">
            <w:pPr>
              <w:spacing w:after="0" w:line="240" w:lineRule="auto"/>
              <w:jc w:val="both"/>
              <w:rPr>
                <w:spacing w:val="-10"/>
                <w:kern w:val="0"/>
                <w:sz w:val="26"/>
                <w:szCs w:val="26"/>
                <w:lang w:val="pt-BR"/>
              </w:rPr>
            </w:pPr>
            <w:r w:rsidRPr="0074740C">
              <w:rPr>
                <w:spacing w:val="-10"/>
                <w:kern w:val="0"/>
                <w:sz w:val="26"/>
                <w:szCs w:val="26"/>
              </w:rPr>
              <w:t xml:space="preserve"> - </w:t>
            </w:r>
            <w:r w:rsidRPr="0074740C">
              <w:rPr>
                <w:spacing w:val="-10"/>
                <w:kern w:val="0"/>
                <w:sz w:val="26"/>
                <w:szCs w:val="26"/>
                <w:lang w:val="pt-BR"/>
              </w:rPr>
              <w:t xml:space="preserve">Tổ chức cân đo, chấm biểu đồ theo dõi tình trạng dinh dưỡng của trẻ. (Trước 20/9) </w:t>
            </w:r>
          </w:p>
          <w:p w14:paraId="2C40BC6D" w14:textId="78205B6F" w:rsidR="00AA1519" w:rsidRPr="0074740C" w:rsidRDefault="00AA1519" w:rsidP="00CD1D48">
            <w:pPr>
              <w:spacing w:after="0" w:line="240" w:lineRule="auto"/>
              <w:jc w:val="both"/>
              <w:rPr>
                <w:spacing w:val="-10"/>
                <w:kern w:val="0"/>
                <w:sz w:val="26"/>
                <w:szCs w:val="26"/>
                <w:lang w:val="pt-BR"/>
              </w:rPr>
            </w:pPr>
            <w:r w:rsidRPr="0074740C">
              <w:rPr>
                <w:spacing w:val="-10"/>
                <w:kern w:val="0"/>
                <w:sz w:val="26"/>
                <w:szCs w:val="26"/>
                <w:lang w:val="pt-BR"/>
              </w:rPr>
              <w:t>- Đánh giá trường học an toàn, phòng chống tai nạn thương tích</w:t>
            </w:r>
          </w:p>
          <w:p w14:paraId="0C60BBCC" w14:textId="77777777" w:rsidR="001230A6" w:rsidRPr="0074740C" w:rsidRDefault="001230A6" w:rsidP="00CD1D48">
            <w:pPr>
              <w:spacing w:after="0" w:line="240" w:lineRule="auto"/>
              <w:jc w:val="both"/>
              <w:rPr>
                <w:spacing w:val="-10"/>
                <w:kern w:val="0"/>
                <w:sz w:val="26"/>
                <w:szCs w:val="26"/>
                <w:lang w:val="pt-BR"/>
              </w:rPr>
            </w:pPr>
          </w:p>
          <w:p w14:paraId="4A897CA3" w14:textId="77777777" w:rsidR="00AA1519" w:rsidRPr="0074740C" w:rsidRDefault="00AA1519" w:rsidP="00CD1D48">
            <w:pPr>
              <w:spacing w:after="0" w:line="240" w:lineRule="auto"/>
              <w:jc w:val="both"/>
              <w:rPr>
                <w:spacing w:val="-10"/>
                <w:kern w:val="0"/>
                <w:sz w:val="26"/>
                <w:szCs w:val="26"/>
                <w:lang w:val="pt-BR"/>
              </w:rPr>
            </w:pPr>
            <w:r w:rsidRPr="0074740C">
              <w:rPr>
                <w:spacing w:val="-10"/>
                <w:kern w:val="0"/>
                <w:sz w:val="26"/>
                <w:szCs w:val="26"/>
                <w:lang w:val="pt-BR"/>
              </w:rPr>
              <w:t>- Đánh giá thực hiện chương trình giáo dục nhà trường</w:t>
            </w:r>
          </w:p>
          <w:p w14:paraId="177F474B" w14:textId="77777777" w:rsidR="00AA1519" w:rsidRPr="0074740C" w:rsidRDefault="00AA1519" w:rsidP="00CD1D48">
            <w:pPr>
              <w:spacing w:after="0" w:line="240" w:lineRule="auto"/>
              <w:jc w:val="both"/>
              <w:rPr>
                <w:spacing w:val="-10"/>
                <w:kern w:val="0"/>
                <w:sz w:val="26"/>
                <w:szCs w:val="26"/>
                <w:lang w:val="it-IT"/>
              </w:rPr>
            </w:pPr>
            <w:r w:rsidRPr="0074740C">
              <w:rPr>
                <w:spacing w:val="-10"/>
                <w:kern w:val="0"/>
                <w:sz w:val="26"/>
                <w:szCs w:val="26"/>
                <w:lang w:val="it-IT"/>
              </w:rPr>
              <w:t xml:space="preserve">- Chỉ đạo cập nhật số liệu phổ cập trên hệ thống </w:t>
            </w:r>
            <w:r w:rsidRPr="0074740C">
              <w:rPr>
                <w:spacing w:val="-10"/>
                <w:kern w:val="0"/>
                <w:sz w:val="26"/>
                <w:szCs w:val="26"/>
                <w:lang w:val="vi-VN"/>
              </w:rPr>
              <w:t xml:space="preserve">thông tin điện tử quản lý phổ cập giáo dục, xóa mù </w:t>
            </w:r>
            <w:r w:rsidRPr="0074740C">
              <w:rPr>
                <w:spacing w:val="-10"/>
                <w:kern w:val="0"/>
                <w:sz w:val="26"/>
                <w:szCs w:val="26"/>
                <w:lang w:val="it-IT"/>
              </w:rPr>
              <w:t>chữ GDMN</w:t>
            </w:r>
          </w:p>
        </w:tc>
        <w:tc>
          <w:tcPr>
            <w:tcW w:w="2502" w:type="dxa"/>
          </w:tcPr>
          <w:p w14:paraId="08DEC611" w14:textId="77777777" w:rsidR="00AA1519" w:rsidRPr="0074740C" w:rsidRDefault="00AA1519" w:rsidP="00CD1D48">
            <w:pPr>
              <w:spacing w:after="0" w:line="240" w:lineRule="auto"/>
              <w:ind w:left="-108" w:right="34"/>
              <w:rPr>
                <w:sz w:val="26"/>
                <w:szCs w:val="26"/>
              </w:rPr>
            </w:pPr>
            <w:r w:rsidRPr="0074740C">
              <w:rPr>
                <w:sz w:val="26"/>
                <w:szCs w:val="26"/>
              </w:rPr>
              <w:lastRenderedPageBreak/>
              <w:t xml:space="preserve"> - Toàn trường</w:t>
            </w:r>
          </w:p>
          <w:p w14:paraId="65612808" w14:textId="77777777" w:rsidR="00AA1519" w:rsidRPr="0074740C" w:rsidRDefault="00AA1519" w:rsidP="00CD1D48">
            <w:pPr>
              <w:spacing w:after="0" w:line="240" w:lineRule="auto"/>
              <w:ind w:right="34"/>
              <w:rPr>
                <w:sz w:val="26"/>
                <w:szCs w:val="26"/>
              </w:rPr>
            </w:pPr>
          </w:p>
          <w:p w14:paraId="5B499B0A" w14:textId="77777777" w:rsidR="00AA1519" w:rsidRPr="0074740C" w:rsidRDefault="00AA1519" w:rsidP="00CD1D48">
            <w:pPr>
              <w:spacing w:after="0" w:line="240" w:lineRule="auto"/>
              <w:ind w:right="34"/>
              <w:rPr>
                <w:sz w:val="26"/>
                <w:szCs w:val="26"/>
              </w:rPr>
            </w:pPr>
            <w:r w:rsidRPr="0074740C">
              <w:rPr>
                <w:sz w:val="26"/>
                <w:szCs w:val="26"/>
              </w:rPr>
              <w:t>- Hiệu trưởng + PHT+GV</w:t>
            </w:r>
          </w:p>
          <w:p w14:paraId="31CDAA32" w14:textId="77777777" w:rsidR="00AA1519" w:rsidRPr="0074740C" w:rsidRDefault="00AA1519" w:rsidP="00CD1D48">
            <w:pPr>
              <w:spacing w:after="0" w:line="240" w:lineRule="auto"/>
              <w:ind w:right="34"/>
              <w:rPr>
                <w:sz w:val="26"/>
                <w:szCs w:val="26"/>
              </w:rPr>
            </w:pPr>
            <w:r w:rsidRPr="0074740C">
              <w:rPr>
                <w:sz w:val="26"/>
                <w:szCs w:val="26"/>
              </w:rPr>
              <w:t>- Hiệu trưởng</w:t>
            </w:r>
          </w:p>
          <w:p w14:paraId="3A0718A8" w14:textId="77777777" w:rsidR="00AA1519" w:rsidRPr="0074740C" w:rsidRDefault="00AA1519" w:rsidP="00CD1D48">
            <w:pPr>
              <w:spacing w:after="0" w:line="240" w:lineRule="auto"/>
              <w:ind w:right="34"/>
              <w:rPr>
                <w:sz w:val="26"/>
                <w:szCs w:val="26"/>
              </w:rPr>
            </w:pPr>
          </w:p>
          <w:p w14:paraId="3D49AC5D" w14:textId="77777777" w:rsidR="00AA1519" w:rsidRPr="0074740C" w:rsidRDefault="00AA1519" w:rsidP="00CD1D48">
            <w:pPr>
              <w:numPr>
                <w:ilvl w:val="4"/>
                <w:numId w:val="4"/>
              </w:numPr>
              <w:spacing w:after="0" w:line="240" w:lineRule="auto"/>
              <w:ind w:right="34"/>
              <w:rPr>
                <w:sz w:val="26"/>
                <w:szCs w:val="26"/>
              </w:rPr>
            </w:pPr>
            <w:r w:rsidRPr="0074740C">
              <w:rPr>
                <w:sz w:val="26"/>
                <w:szCs w:val="26"/>
              </w:rPr>
              <w:t>- Hiệu trưởng</w:t>
            </w:r>
          </w:p>
          <w:p w14:paraId="4E6642A0" w14:textId="77777777" w:rsidR="00AA1519" w:rsidRPr="0074740C" w:rsidRDefault="00AA1519" w:rsidP="00CD1D48">
            <w:pPr>
              <w:spacing w:after="0" w:line="240" w:lineRule="auto"/>
              <w:ind w:right="34"/>
              <w:rPr>
                <w:sz w:val="26"/>
                <w:szCs w:val="26"/>
              </w:rPr>
            </w:pPr>
            <w:r w:rsidRPr="0074740C">
              <w:rPr>
                <w:sz w:val="26"/>
                <w:szCs w:val="26"/>
              </w:rPr>
              <w:t>- Hiệu trưởng+ PHT</w:t>
            </w:r>
          </w:p>
          <w:p w14:paraId="3CE7CBDF" w14:textId="6AE1685D" w:rsidR="00AA1519" w:rsidRPr="0074740C" w:rsidRDefault="00AA1519" w:rsidP="00CD1D48">
            <w:pPr>
              <w:spacing w:after="0" w:line="240" w:lineRule="auto"/>
              <w:ind w:right="34"/>
              <w:rPr>
                <w:sz w:val="26"/>
                <w:szCs w:val="26"/>
              </w:rPr>
            </w:pPr>
          </w:p>
          <w:p w14:paraId="42B4DF90" w14:textId="52B336DD" w:rsidR="00AA1519" w:rsidRPr="0074740C" w:rsidRDefault="00AA1519" w:rsidP="00CD1D48">
            <w:pPr>
              <w:spacing w:after="0" w:line="240" w:lineRule="auto"/>
              <w:ind w:right="34"/>
              <w:rPr>
                <w:sz w:val="26"/>
                <w:szCs w:val="26"/>
              </w:rPr>
            </w:pPr>
            <w:r w:rsidRPr="0074740C">
              <w:rPr>
                <w:sz w:val="26"/>
                <w:szCs w:val="26"/>
              </w:rPr>
              <w:t>- Hiệu trưởng+ PHT</w:t>
            </w:r>
          </w:p>
          <w:p w14:paraId="2FF175E0" w14:textId="77777777" w:rsidR="00AA1519" w:rsidRPr="0074740C" w:rsidRDefault="00AA1519" w:rsidP="00CD1D48">
            <w:pPr>
              <w:spacing w:after="0" w:line="240" w:lineRule="auto"/>
              <w:ind w:right="34"/>
              <w:rPr>
                <w:sz w:val="26"/>
                <w:szCs w:val="26"/>
              </w:rPr>
            </w:pPr>
            <w:r w:rsidRPr="0074740C">
              <w:rPr>
                <w:sz w:val="26"/>
                <w:szCs w:val="26"/>
              </w:rPr>
              <w:t>+ GV</w:t>
            </w:r>
          </w:p>
          <w:p w14:paraId="5D43CEB1" w14:textId="77777777" w:rsidR="00AA1519" w:rsidRPr="0074740C" w:rsidRDefault="00AA1519" w:rsidP="00CD1D48">
            <w:pPr>
              <w:spacing w:after="0" w:line="240" w:lineRule="auto"/>
              <w:ind w:right="34"/>
              <w:rPr>
                <w:sz w:val="26"/>
                <w:szCs w:val="26"/>
              </w:rPr>
            </w:pPr>
            <w:r w:rsidRPr="0074740C">
              <w:rPr>
                <w:sz w:val="26"/>
                <w:szCs w:val="26"/>
              </w:rPr>
              <w:t>- GVCN các lớp</w:t>
            </w:r>
          </w:p>
          <w:p w14:paraId="0D5D3E9C" w14:textId="77777777" w:rsidR="00AA1519" w:rsidRPr="0074740C" w:rsidRDefault="00AA1519" w:rsidP="00CD1D48">
            <w:pPr>
              <w:spacing w:after="0" w:line="240" w:lineRule="auto"/>
              <w:ind w:right="34"/>
              <w:rPr>
                <w:sz w:val="26"/>
                <w:szCs w:val="26"/>
              </w:rPr>
            </w:pPr>
          </w:p>
          <w:p w14:paraId="6AED60C8" w14:textId="08A48ABF" w:rsidR="00AA1519" w:rsidRPr="0074740C" w:rsidRDefault="00AA1519" w:rsidP="00CD1D48">
            <w:pPr>
              <w:spacing w:after="0" w:line="240" w:lineRule="auto"/>
              <w:ind w:right="34"/>
              <w:rPr>
                <w:sz w:val="26"/>
                <w:szCs w:val="26"/>
              </w:rPr>
            </w:pPr>
            <w:r w:rsidRPr="0074740C">
              <w:rPr>
                <w:sz w:val="26"/>
                <w:szCs w:val="26"/>
              </w:rPr>
              <w:lastRenderedPageBreak/>
              <w:t>Ban lãnh đạo+ Đại diện BCMHS+ GVCN các lớp</w:t>
            </w:r>
          </w:p>
          <w:p w14:paraId="081B6518" w14:textId="7F53CEDB" w:rsidR="0074740C" w:rsidRDefault="0074740C" w:rsidP="00CD1D48">
            <w:pPr>
              <w:spacing w:after="0" w:line="240" w:lineRule="auto"/>
              <w:ind w:right="34"/>
              <w:rPr>
                <w:sz w:val="26"/>
                <w:szCs w:val="26"/>
              </w:rPr>
            </w:pPr>
          </w:p>
          <w:p w14:paraId="4D33B03A" w14:textId="60B2C34A" w:rsidR="0074740C" w:rsidRDefault="0074740C" w:rsidP="00CD1D48">
            <w:pPr>
              <w:spacing w:after="0" w:line="240" w:lineRule="auto"/>
              <w:ind w:right="34"/>
              <w:rPr>
                <w:sz w:val="26"/>
                <w:szCs w:val="26"/>
              </w:rPr>
            </w:pPr>
          </w:p>
          <w:p w14:paraId="44FAE4F2" w14:textId="70B54050" w:rsidR="0074740C" w:rsidRDefault="0074740C" w:rsidP="00CD1D48">
            <w:pPr>
              <w:spacing w:after="0" w:line="240" w:lineRule="auto"/>
              <w:ind w:right="34"/>
              <w:rPr>
                <w:sz w:val="26"/>
                <w:szCs w:val="26"/>
              </w:rPr>
            </w:pPr>
          </w:p>
          <w:p w14:paraId="74713AF0" w14:textId="77777777" w:rsidR="0074740C" w:rsidRDefault="0074740C" w:rsidP="00CD1D48">
            <w:pPr>
              <w:spacing w:after="0" w:line="240" w:lineRule="auto"/>
              <w:ind w:right="34"/>
              <w:rPr>
                <w:sz w:val="26"/>
                <w:szCs w:val="26"/>
              </w:rPr>
            </w:pPr>
          </w:p>
          <w:p w14:paraId="2645C7B9" w14:textId="230D1126" w:rsidR="0074740C" w:rsidRPr="0074740C" w:rsidRDefault="0074740C" w:rsidP="00CD1D48">
            <w:pPr>
              <w:spacing w:after="0" w:line="240" w:lineRule="auto"/>
              <w:ind w:right="34"/>
              <w:rPr>
                <w:sz w:val="26"/>
                <w:szCs w:val="26"/>
              </w:rPr>
            </w:pPr>
            <w:r w:rsidRPr="0074740C">
              <w:rPr>
                <w:sz w:val="26"/>
                <w:szCs w:val="26"/>
              </w:rPr>
              <w:t>- Ban lãnh đạo+Toàn trường</w:t>
            </w:r>
          </w:p>
          <w:p w14:paraId="1607ECA2" w14:textId="77777777" w:rsidR="00AA1519" w:rsidRPr="0074740C" w:rsidRDefault="00AA1519" w:rsidP="00CD1D48">
            <w:pPr>
              <w:numPr>
                <w:ilvl w:val="0"/>
                <w:numId w:val="3"/>
              </w:numPr>
              <w:spacing w:after="0" w:line="240" w:lineRule="auto"/>
              <w:ind w:right="34"/>
              <w:rPr>
                <w:sz w:val="26"/>
                <w:szCs w:val="26"/>
              </w:rPr>
            </w:pPr>
            <w:r w:rsidRPr="0074740C">
              <w:rPr>
                <w:sz w:val="26"/>
                <w:szCs w:val="26"/>
              </w:rPr>
              <w:t>PHT+GV</w:t>
            </w:r>
          </w:p>
        </w:tc>
        <w:tc>
          <w:tcPr>
            <w:tcW w:w="1467" w:type="dxa"/>
          </w:tcPr>
          <w:p w14:paraId="490DCD1B" w14:textId="77777777" w:rsidR="00AA1519" w:rsidRPr="0074740C" w:rsidRDefault="00AA1519" w:rsidP="00CD1D48">
            <w:pPr>
              <w:spacing w:after="0" w:line="240" w:lineRule="auto"/>
              <w:ind w:left="-108" w:right="33"/>
              <w:jc w:val="both"/>
              <w:rPr>
                <w:sz w:val="26"/>
                <w:szCs w:val="26"/>
              </w:rPr>
            </w:pPr>
          </w:p>
        </w:tc>
      </w:tr>
      <w:tr w:rsidR="00AA1519" w:rsidRPr="0074740C" w14:paraId="28A9E66C" w14:textId="77777777" w:rsidTr="00B81319">
        <w:tc>
          <w:tcPr>
            <w:tcW w:w="1184" w:type="dxa"/>
          </w:tcPr>
          <w:p w14:paraId="717E7796" w14:textId="77777777" w:rsidR="00AA1519" w:rsidRPr="0074740C" w:rsidRDefault="00AA1519" w:rsidP="00CD1D48">
            <w:pPr>
              <w:spacing w:after="0" w:line="240" w:lineRule="auto"/>
              <w:jc w:val="both"/>
              <w:rPr>
                <w:b/>
                <w:sz w:val="26"/>
                <w:szCs w:val="26"/>
                <w:lang w:val="pt-BR"/>
              </w:rPr>
            </w:pPr>
            <w:r w:rsidRPr="0074740C">
              <w:rPr>
                <w:b/>
                <w:sz w:val="26"/>
                <w:szCs w:val="26"/>
                <w:lang w:val="pt-BR"/>
              </w:rPr>
              <w:lastRenderedPageBreak/>
              <w:t>Tháng 10/2025</w:t>
            </w:r>
          </w:p>
        </w:tc>
        <w:tc>
          <w:tcPr>
            <w:tcW w:w="5103" w:type="dxa"/>
          </w:tcPr>
          <w:p w14:paraId="1BBEA8E2"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ml:space="preserve">- Cập nhật số liệu thống kê trên hệ thống cơ sở dữ liệu quốc gia, báo cáo GDMN đầu năm học </w:t>
            </w:r>
          </w:p>
          <w:p w14:paraId="7C61B572"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Tham gia tập huấn nâng cao năng lực chuyên môn cho cán bộ quản lý, giáo viên, nhân viên cơ sở giáo dục mầm non.</w:t>
            </w:r>
          </w:p>
          <w:p w14:paraId="4B7AE454"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 chức “Vui Tết trung thu” cho trẻ</w:t>
            </w:r>
          </w:p>
          <w:p w14:paraId="4496458E" w14:textId="77777777" w:rsidR="00AA1519" w:rsidRPr="0074740C" w:rsidRDefault="00AA1519" w:rsidP="00CD1D48">
            <w:pPr>
              <w:spacing w:after="0" w:line="240" w:lineRule="auto"/>
              <w:jc w:val="both"/>
              <w:rPr>
                <w:kern w:val="0"/>
                <w:sz w:val="26"/>
                <w:szCs w:val="26"/>
              </w:rPr>
            </w:pPr>
            <w:r w:rsidRPr="0074740C">
              <w:rPr>
                <w:color w:val="FF0000"/>
                <w:spacing w:val="-10"/>
                <w:kern w:val="0"/>
                <w:sz w:val="26"/>
                <w:szCs w:val="26"/>
                <w:lang w:val="pt-BR"/>
              </w:rPr>
              <w:t>- Tổ chức họp phụ huynh học sinh đầu năm học.</w:t>
            </w:r>
          </w:p>
        </w:tc>
        <w:tc>
          <w:tcPr>
            <w:tcW w:w="2502" w:type="dxa"/>
          </w:tcPr>
          <w:p w14:paraId="53F726A9" w14:textId="77777777" w:rsidR="00AA1519" w:rsidRPr="0074740C" w:rsidRDefault="00AA1519" w:rsidP="00CD1D48">
            <w:pPr>
              <w:spacing w:after="0" w:line="240" w:lineRule="auto"/>
              <w:ind w:left="-108" w:right="34"/>
              <w:rPr>
                <w:sz w:val="26"/>
                <w:szCs w:val="26"/>
              </w:rPr>
            </w:pPr>
            <w:r w:rsidRPr="0074740C">
              <w:rPr>
                <w:sz w:val="26"/>
                <w:szCs w:val="26"/>
              </w:rPr>
              <w:t xml:space="preserve"> - Hiệu trưởng +PHT+GV</w:t>
            </w:r>
          </w:p>
          <w:p w14:paraId="4B930593" w14:textId="77777777" w:rsidR="00AA1519" w:rsidRPr="0074740C" w:rsidRDefault="00AA1519" w:rsidP="00CD1D48">
            <w:pPr>
              <w:spacing w:after="0" w:line="240" w:lineRule="auto"/>
              <w:ind w:left="-108" w:right="34"/>
              <w:rPr>
                <w:sz w:val="26"/>
                <w:szCs w:val="26"/>
              </w:rPr>
            </w:pPr>
            <w:r w:rsidRPr="0074740C">
              <w:rPr>
                <w:sz w:val="26"/>
                <w:szCs w:val="26"/>
              </w:rPr>
              <w:t xml:space="preserve"> - CBQL + GV</w:t>
            </w:r>
          </w:p>
          <w:p w14:paraId="6249AC9F" w14:textId="77777777" w:rsidR="00AA1519" w:rsidRPr="0074740C" w:rsidRDefault="00AA1519" w:rsidP="00CD1D48">
            <w:pPr>
              <w:spacing w:after="0" w:line="240" w:lineRule="auto"/>
              <w:ind w:right="34"/>
              <w:rPr>
                <w:sz w:val="26"/>
                <w:szCs w:val="26"/>
              </w:rPr>
            </w:pPr>
          </w:p>
          <w:p w14:paraId="3F702FE5" w14:textId="77777777" w:rsidR="00AA1519" w:rsidRPr="0074740C" w:rsidRDefault="00AA1519" w:rsidP="00CD1D48">
            <w:pPr>
              <w:spacing w:after="0" w:line="240" w:lineRule="auto"/>
              <w:ind w:right="34"/>
              <w:rPr>
                <w:sz w:val="26"/>
                <w:szCs w:val="26"/>
              </w:rPr>
            </w:pPr>
          </w:p>
          <w:p w14:paraId="4DEA3FC1" w14:textId="77777777" w:rsidR="00AA1519" w:rsidRPr="0074740C" w:rsidRDefault="00AA1519" w:rsidP="00CD1D48">
            <w:pPr>
              <w:spacing w:after="0" w:line="240" w:lineRule="auto"/>
              <w:ind w:right="34"/>
              <w:rPr>
                <w:sz w:val="26"/>
                <w:szCs w:val="26"/>
              </w:rPr>
            </w:pPr>
            <w:r w:rsidRPr="0074740C">
              <w:rPr>
                <w:sz w:val="26"/>
                <w:szCs w:val="26"/>
              </w:rPr>
              <w:t>-Toàn trường</w:t>
            </w:r>
          </w:p>
          <w:p w14:paraId="2E9CA79B" w14:textId="77777777" w:rsidR="00AA1519" w:rsidRPr="0074740C" w:rsidRDefault="00AA1519" w:rsidP="00CD1D48">
            <w:pPr>
              <w:spacing w:after="0" w:line="240" w:lineRule="auto"/>
              <w:ind w:right="34"/>
              <w:rPr>
                <w:sz w:val="26"/>
                <w:szCs w:val="26"/>
              </w:rPr>
            </w:pPr>
            <w:r w:rsidRPr="0074740C">
              <w:rPr>
                <w:sz w:val="26"/>
                <w:szCs w:val="26"/>
              </w:rPr>
              <w:t>- CBQL, GV</w:t>
            </w:r>
          </w:p>
        </w:tc>
        <w:tc>
          <w:tcPr>
            <w:tcW w:w="1467" w:type="dxa"/>
          </w:tcPr>
          <w:p w14:paraId="4AD6ACA4" w14:textId="77777777" w:rsidR="00AA1519" w:rsidRPr="0074740C" w:rsidRDefault="00AA1519" w:rsidP="00CD1D48">
            <w:pPr>
              <w:spacing w:after="0" w:line="240" w:lineRule="auto"/>
              <w:ind w:left="-108" w:right="33"/>
              <w:jc w:val="both"/>
              <w:rPr>
                <w:sz w:val="26"/>
                <w:szCs w:val="26"/>
              </w:rPr>
            </w:pPr>
          </w:p>
        </w:tc>
      </w:tr>
      <w:tr w:rsidR="00AA1519" w:rsidRPr="0074740C" w14:paraId="3CF55342" w14:textId="77777777" w:rsidTr="00B81319">
        <w:tc>
          <w:tcPr>
            <w:tcW w:w="1184" w:type="dxa"/>
          </w:tcPr>
          <w:p w14:paraId="18F984B8" w14:textId="77777777" w:rsidR="00AA1519" w:rsidRPr="0074740C" w:rsidRDefault="00AA1519" w:rsidP="00CD1D48">
            <w:pPr>
              <w:spacing w:after="0" w:line="240" w:lineRule="auto"/>
              <w:jc w:val="both"/>
              <w:rPr>
                <w:b/>
                <w:sz w:val="26"/>
                <w:szCs w:val="26"/>
                <w:lang w:val="pt-BR"/>
              </w:rPr>
            </w:pPr>
            <w:r w:rsidRPr="0074740C">
              <w:rPr>
                <w:b/>
                <w:sz w:val="26"/>
                <w:szCs w:val="26"/>
                <w:lang w:val="pt-BR"/>
              </w:rPr>
              <w:t>Tháng 11/2025</w:t>
            </w:r>
          </w:p>
        </w:tc>
        <w:tc>
          <w:tcPr>
            <w:tcW w:w="5103" w:type="dxa"/>
          </w:tcPr>
          <w:p w14:paraId="5A00F7EE" w14:textId="77777777" w:rsidR="0074740C" w:rsidRPr="0074740C" w:rsidRDefault="0074740C" w:rsidP="00CD1D48">
            <w:pPr>
              <w:spacing w:after="0" w:line="240" w:lineRule="auto"/>
              <w:jc w:val="both"/>
              <w:rPr>
                <w:color w:val="000000"/>
                <w:sz w:val="26"/>
                <w:szCs w:val="26"/>
              </w:rPr>
            </w:pPr>
            <w:r w:rsidRPr="0074740C">
              <w:rPr>
                <w:sz w:val="26"/>
                <w:szCs w:val="26"/>
                <w:lang w:val="it-IT"/>
              </w:rPr>
              <w:t>- T</w:t>
            </w:r>
            <w:r w:rsidRPr="0074740C">
              <w:rPr>
                <w:color w:val="000000"/>
                <w:sz w:val="26"/>
                <w:szCs w:val="26"/>
              </w:rPr>
              <w:t>ổ chức các hoạt động nuôi dưỡng, chăm sóc, giáo dục trẻ theo chương trình giáo dục mầm non;</w:t>
            </w:r>
          </w:p>
          <w:p w14:paraId="37654543"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 chức các hoạt động chào mừng ngày Nhà giáo Việt Nam 20/11</w:t>
            </w:r>
          </w:p>
          <w:p w14:paraId="1E5F9460"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Tham gia Tập huấn bồi dưỡng nâng cao năng lực chuyên môn cho CBQL, GV, NV cơ sở giáo dục.</w:t>
            </w:r>
          </w:p>
          <w:p w14:paraId="431EDA94" w14:textId="296FF35C" w:rsidR="001230A6" w:rsidRPr="0074740C" w:rsidRDefault="001230A6" w:rsidP="00CD1D48">
            <w:pPr>
              <w:spacing w:after="0" w:line="240" w:lineRule="auto"/>
              <w:jc w:val="both"/>
              <w:rPr>
                <w:sz w:val="26"/>
                <w:szCs w:val="26"/>
                <w:lang w:val="fr-FR"/>
              </w:rPr>
            </w:pPr>
            <w:r w:rsidRPr="0074740C">
              <w:rPr>
                <w:sz w:val="26"/>
                <w:szCs w:val="26"/>
                <w:lang w:val="fr-FR"/>
              </w:rPr>
              <w:t>- Kiểm tra chuyên đề và việc thực hiện nhiệm vụ của giáo viên theo kế hoạch.</w:t>
            </w:r>
          </w:p>
        </w:tc>
        <w:tc>
          <w:tcPr>
            <w:tcW w:w="2502" w:type="dxa"/>
          </w:tcPr>
          <w:p w14:paraId="11B4454C" w14:textId="2A4A0772" w:rsidR="00AA1519" w:rsidRPr="0074740C" w:rsidRDefault="00AA1519" w:rsidP="00CD1D48">
            <w:pPr>
              <w:spacing w:after="0" w:line="240" w:lineRule="auto"/>
              <w:ind w:left="-108" w:right="34"/>
              <w:rPr>
                <w:sz w:val="26"/>
                <w:szCs w:val="26"/>
              </w:rPr>
            </w:pPr>
            <w:r w:rsidRPr="0074740C">
              <w:rPr>
                <w:sz w:val="26"/>
                <w:szCs w:val="26"/>
              </w:rPr>
              <w:t xml:space="preserve"> - Toàn trường</w:t>
            </w:r>
          </w:p>
          <w:p w14:paraId="750C61F9" w14:textId="66E6D99B" w:rsidR="001230A6" w:rsidRDefault="001230A6" w:rsidP="00CD1D48">
            <w:pPr>
              <w:spacing w:after="0" w:line="240" w:lineRule="auto"/>
              <w:ind w:left="-108" w:right="34"/>
              <w:rPr>
                <w:sz w:val="26"/>
                <w:szCs w:val="26"/>
              </w:rPr>
            </w:pPr>
          </w:p>
          <w:p w14:paraId="41370818" w14:textId="77777777" w:rsidR="0089594C" w:rsidRPr="0074740C" w:rsidRDefault="0089594C" w:rsidP="00CD1D48">
            <w:pPr>
              <w:spacing w:after="0" w:line="240" w:lineRule="auto"/>
              <w:ind w:left="-108" w:right="34"/>
              <w:rPr>
                <w:sz w:val="26"/>
                <w:szCs w:val="26"/>
              </w:rPr>
            </w:pPr>
          </w:p>
          <w:p w14:paraId="6B443CBC" w14:textId="5AE99484" w:rsidR="00AA1519" w:rsidRDefault="00AA1519" w:rsidP="00CD1D48">
            <w:pPr>
              <w:spacing w:after="0" w:line="240" w:lineRule="auto"/>
              <w:ind w:right="34"/>
              <w:rPr>
                <w:sz w:val="26"/>
                <w:szCs w:val="26"/>
              </w:rPr>
            </w:pPr>
            <w:r w:rsidRPr="0074740C">
              <w:rPr>
                <w:sz w:val="26"/>
                <w:szCs w:val="26"/>
              </w:rPr>
              <w:t>- CBQL, GV</w:t>
            </w:r>
          </w:p>
          <w:p w14:paraId="4DF36079" w14:textId="77777777" w:rsidR="0089594C" w:rsidRDefault="0089594C" w:rsidP="00CD1D48">
            <w:pPr>
              <w:spacing w:after="0" w:line="240" w:lineRule="auto"/>
              <w:ind w:right="34"/>
              <w:rPr>
                <w:sz w:val="26"/>
                <w:szCs w:val="26"/>
              </w:rPr>
            </w:pPr>
          </w:p>
          <w:p w14:paraId="4BD32CCE" w14:textId="6633392F" w:rsidR="0089594C" w:rsidRPr="0074740C" w:rsidRDefault="0089594C" w:rsidP="00CD1D48">
            <w:pPr>
              <w:spacing w:after="0" w:line="240" w:lineRule="auto"/>
              <w:ind w:right="34"/>
              <w:rPr>
                <w:sz w:val="26"/>
                <w:szCs w:val="26"/>
              </w:rPr>
            </w:pPr>
            <w:r w:rsidRPr="0074740C">
              <w:rPr>
                <w:sz w:val="26"/>
                <w:szCs w:val="26"/>
              </w:rPr>
              <w:t>- CBQL, GV</w:t>
            </w:r>
          </w:p>
        </w:tc>
        <w:tc>
          <w:tcPr>
            <w:tcW w:w="1467" w:type="dxa"/>
          </w:tcPr>
          <w:p w14:paraId="7F6ABD83" w14:textId="77777777" w:rsidR="00AA1519" w:rsidRPr="0074740C" w:rsidRDefault="00AA1519" w:rsidP="00CD1D48">
            <w:pPr>
              <w:spacing w:after="0" w:line="240" w:lineRule="auto"/>
              <w:ind w:left="-108" w:right="33"/>
              <w:jc w:val="both"/>
              <w:rPr>
                <w:sz w:val="26"/>
                <w:szCs w:val="26"/>
              </w:rPr>
            </w:pPr>
          </w:p>
        </w:tc>
      </w:tr>
      <w:tr w:rsidR="00AA1519" w:rsidRPr="0074740C" w14:paraId="168F495F" w14:textId="77777777" w:rsidTr="00B81319">
        <w:tc>
          <w:tcPr>
            <w:tcW w:w="1184" w:type="dxa"/>
          </w:tcPr>
          <w:p w14:paraId="2A87F0CE" w14:textId="77777777" w:rsidR="00AA1519" w:rsidRPr="0074740C" w:rsidRDefault="00AA1519" w:rsidP="00CD1D48">
            <w:pPr>
              <w:spacing w:after="0" w:line="240" w:lineRule="auto"/>
              <w:jc w:val="both"/>
              <w:rPr>
                <w:b/>
                <w:sz w:val="26"/>
                <w:szCs w:val="26"/>
                <w:lang w:val="pt-BR"/>
              </w:rPr>
            </w:pPr>
            <w:r w:rsidRPr="0074740C">
              <w:rPr>
                <w:b/>
                <w:sz w:val="26"/>
                <w:szCs w:val="26"/>
                <w:lang w:val="pt-BR"/>
              </w:rPr>
              <w:t>Tháng 12/2025</w:t>
            </w:r>
          </w:p>
        </w:tc>
        <w:tc>
          <w:tcPr>
            <w:tcW w:w="5103" w:type="dxa"/>
          </w:tcPr>
          <w:p w14:paraId="49F97E63" w14:textId="77777777" w:rsidR="0074740C" w:rsidRPr="0074740C" w:rsidRDefault="0074740C" w:rsidP="00CD1D48">
            <w:pPr>
              <w:spacing w:after="0" w:line="240" w:lineRule="auto"/>
              <w:jc w:val="both"/>
              <w:rPr>
                <w:color w:val="000000"/>
                <w:sz w:val="26"/>
                <w:szCs w:val="26"/>
              </w:rPr>
            </w:pPr>
            <w:r w:rsidRPr="0074740C">
              <w:rPr>
                <w:sz w:val="26"/>
                <w:szCs w:val="26"/>
                <w:lang w:val="it-IT"/>
              </w:rPr>
              <w:t>- T</w:t>
            </w:r>
            <w:r w:rsidRPr="0074740C">
              <w:rPr>
                <w:color w:val="000000"/>
                <w:sz w:val="26"/>
                <w:szCs w:val="26"/>
              </w:rPr>
              <w:t>ổ chức các hoạt động nuôi dưỡng, chăm sóc, giáo dục trẻ theo chương trình giáo dục mầm non;</w:t>
            </w:r>
          </w:p>
          <w:p w14:paraId="3C2DE2E8" w14:textId="77777777" w:rsidR="00AA1519" w:rsidRPr="0074740C" w:rsidRDefault="00AA1519" w:rsidP="00CD1D48">
            <w:pPr>
              <w:spacing w:after="0" w:line="240" w:lineRule="auto"/>
              <w:jc w:val="both"/>
              <w:rPr>
                <w:kern w:val="0"/>
                <w:sz w:val="26"/>
                <w:szCs w:val="26"/>
              </w:rPr>
            </w:pPr>
            <w:r w:rsidRPr="0074740C">
              <w:rPr>
                <w:kern w:val="0"/>
                <w:sz w:val="26"/>
                <w:szCs w:val="26"/>
              </w:rPr>
              <w:t xml:space="preserve">- Tổ chức cân đo theo dõi tình trạng dinh dưỡng của trẻ. </w:t>
            </w:r>
          </w:p>
          <w:p w14:paraId="4766B07A" w14:textId="77777777" w:rsidR="00AA1519" w:rsidRPr="0074740C" w:rsidRDefault="00AA1519" w:rsidP="00CD1D48">
            <w:pPr>
              <w:spacing w:after="0" w:line="240" w:lineRule="auto"/>
              <w:jc w:val="both"/>
              <w:rPr>
                <w:kern w:val="0"/>
                <w:sz w:val="26"/>
                <w:szCs w:val="26"/>
              </w:rPr>
            </w:pPr>
            <w:r w:rsidRPr="0074740C">
              <w:rPr>
                <w:kern w:val="0"/>
                <w:sz w:val="26"/>
                <w:szCs w:val="26"/>
              </w:rPr>
              <w:t xml:space="preserve">- </w:t>
            </w:r>
            <w:r w:rsidRPr="0074740C">
              <w:rPr>
                <w:spacing w:val="-10"/>
                <w:kern w:val="0"/>
                <w:sz w:val="26"/>
                <w:szCs w:val="26"/>
              </w:rPr>
              <w:t>Tham gia Tập huấn bồi dưỡng nâng cao năng lực chuyên môn cho CBQL, GV, NV cơ sở giáo dục.</w:t>
            </w:r>
          </w:p>
        </w:tc>
        <w:tc>
          <w:tcPr>
            <w:tcW w:w="2502" w:type="dxa"/>
          </w:tcPr>
          <w:p w14:paraId="6B2F703F" w14:textId="77777777" w:rsidR="0089594C" w:rsidRDefault="00AA1519" w:rsidP="00CD1D48">
            <w:pPr>
              <w:spacing w:after="0" w:line="240" w:lineRule="auto"/>
              <w:ind w:left="-108" w:right="34"/>
              <w:rPr>
                <w:sz w:val="26"/>
                <w:szCs w:val="26"/>
              </w:rPr>
            </w:pPr>
            <w:r w:rsidRPr="0074740C">
              <w:rPr>
                <w:sz w:val="26"/>
                <w:szCs w:val="26"/>
              </w:rPr>
              <w:t xml:space="preserve"> </w:t>
            </w:r>
            <w:r w:rsidR="0089594C">
              <w:rPr>
                <w:sz w:val="26"/>
                <w:szCs w:val="26"/>
              </w:rPr>
              <w:t xml:space="preserve">Toàn trường </w:t>
            </w:r>
            <w:r w:rsidRPr="0074740C">
              <w:rPr>
                <w:sz w:val="26"/>
                <w:szCs w:val="26"/>
              </w:rPr>
              <w:t xml:space="preserve"> </w:t>
            </w:r>
          </w:p>
          <w:p w14:paraId="37396287" w14:textId="77777777" w:rsidR="0089594C" w:rsidRDefault="0089594C" w:rsidP="00CD1D48">
            <w:pPr>
              <w:spacing w:after="0" w:line="240" w:lineRule="auto"/>
              <w:ind w:left="-108" w:right="34"/>
              <w:rPr>
                <w:sz w:val="26"/>
                <w:szCs w:val="26"/>
              </w:rPr>
            </w:pPr>
          </w:p>
          <w:p w14:paraId="4017C3F5" w14:textId="77777777" w:rsidR="0089594C" w:rsidRDefault="0089594C" w:rsidP="00CD1D48">
            <w:pPr>
              <w:spacing w:after="0" w:line="240" w:lineRule="auto"/>
              <w:ind w:left="-108" w:right="34"/>
              <w:rPr>
                <w:sz w:val="26"/>
                <w:szCs w:val="26"/>
              </w:rPr>
            </w:pPr>
          </w:p>
          <w:p w14:paraId="498D1C20" w14:textId="0D8D541A" w:rsidR="00AA1519" w:rsidRDefault="00AA1519" w:rsidP="00CD1D48">
            <w:pPr>
              <w:spacing w:after="0" w:line="240" w:lineRule="auto"/>
              <w:ind w:left="-108" w:right="34"/>
              <w:rPr>
                <w:sz w:val="26"/>
                <w:szCs w:val="26"/>
              </w:rPr>
            </w:pPr>
            <w:r w:rsidRPr="0074740C">
              <w:rPr>
                <w:sz w:val="26"/>
                <w:szCs w:val="26"/>
              </w:rPr>
              <w:t>GVCN các lớp</w:t>
            </w:r>
          </w:p>
          <w:p w14:paraId="01E02B89" w14:textId="77777777" w:rsidR="0089594C" w:rsidRPr="0074740C" w:rsidRDefault="0089594C" w:rsidP="00CD1D48">
            <w:pPr>
              <w:spacing w:after="0" w:line="240" w:lineRule="auto"/>
              <w:ind w:left="-108" w:right="34"/>
              <w:rPr>
                <w:sz w:val="26"/>
                <w:szCs w:val="26"/>
              </w:rPr>
            </w:pPr>
          </w:p>
          <w:p w14:paraId="457CCF5E" w14:textId="77777777" w:rsidR="00AA1519" w:rsidRPr="0074740C" w:rsidRDefault="00AA1519" w:rsidP="00CD1D48">
            <w:pPr>
              <w:spacing w:after="0" w:line="240" w:lineRule="auto"/>
              <w:ind w:right="34"/>
              <w:rPr>
                <w:sz w:val="26"/>
                <w:szCs w:val="26"/>
              </w:rPr>
            </w:pPr>
            <w:r w:rsidRPr="0074740C">
              <w:rPr>
                <w:sz w:val="26"/>
                <w:szCs w:val="26"/>
              </w:rPr>
              <w:t>CBQL, GV</w:t>
            </w:r>
          </w:p>
        </w:tc>
        <w:tc>
          <w:tcPr>
            <w:tcW w:w="1467" w:type="dxa"/>
          </w:tcPr>
          <w:p w14:paraId="602C1786" w14:textId="77777777" w:rsidR="00AA1519" w:rsidRPr="0074740C" w:rsidRDefault="00AA1519" w:rsidP="00CD1D48">
            <w:pPr>
              <w:spacing w:after="0" w:line="240" w:lineRule="auto"/>
              <w:ind w:left="-108" w:right="33"/>
              <w:jc w:val="both"/>
              <w:rPr>
                <w:sz w:val="26"/>
                <w:szCs w:val="26"/>
              </w:rPr>
            </w:pPr>
          </w:p>
        </w:tc>
      </w:tr>
      <w:tr w:rsidR="00AA1519" w:rsidRPr="0074740C" w14:paraId="5D819067" w14:textId="77777777" w:rsidTr="00B81319">
        <w:tc>
          <w:tcPr>
            <w:tcW w:w="1184" w:type="dxa"/>
          </w:tcPr>
          <w:p w14:paraId="11FE8540" w14:textId="77777777" w:rsidR="00AA1519" w:rsidRPr="0074740C" w:rsidRDefault="00AA1519" w:rsidP="00CD1D48">
            <w:pPr>
              <w:spacing w:after="0" w:line="240" w:lineRule="auto"/>
              <w:jc w:val="both"/>
              <w:rPr>
                <w:b/>
                <w:sz w:val="26"/>
                <w:szCs w:val="26"/>
                <w:lang w:val="pt-BR"/>
              </w:rPr>
            </w:pPr>
            <w:r w:rsidRPr="0074740C">
              <w:rPr>
                <w:b/>
                <w:sz w:val="26"/>
                <w:szCs w:val="26"/>
                <w:lang w:val="pt-BR"/>
              </w:rPr>
              <w:t>Tháng 1/2026</w:t>
            </w:r>
          </w:p>
        </w:tc>
        <w:tc>
          <w:tcPr>
            <w:tcW w:w="5103" w:type="dxa"/>
          </w:tcPr>
          <w:p w14:paraId="609EA844" w14:textId="77777777" w:rsidR="0074740C" w:rsidRPr="0074740C" w:rsidRDefault="0074740C" w:rsidP="00CD1D48">
            <w:pPr>
              <w:spacing w:after="0" w:line="240" w:lineRule="auto"/>
              <w:jc w:val="both"/>
              <w:rPr>
                <w:color w:val="000000"/>
                <w:sz w:val="26"/>
                <w:szCs w:val="26"/>
              </w:rPr>
            </w:pPr>
            <w:r w:rsidRPr="0074740C">
              <w:rPr>
                <w:sz w:val="26"/>
                <w:szCs w:val="26"/>
                <w:lang w:val="it-IT"/>
              </w:rPr>
              <w:t>- T</w:t>
            </w:r>
            <w:r w:rsidRPr="0074740C">
              <w:rPr>
                <w:color w:val="000000"/>
                <w:sz w:val="26"/>
                <w:szCs w:val="26"/>
              </w:rPr>
              <w:t>ổ chức các hoạt động nuôi dưỡng, chăm sóc, giáo dục trẻ theo chương trình giáo dục mầm non;</w:t>
            </w:r>
          </w:p>
          <w:p w14:paraId="6C4AA384"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Điều tra phổ cập, lên phần mềm phổ cập</w:t>
            </w:r>
          </w:p>
          <w:p w14:paraId="066FF2CC"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ml:space="preserve"> - Tổng hợp số liệu báo cáo, thống kê học kỳ I </w:t>
            </w:r>
          </w:p>
          <w:p w14:paraId="0FC228B2"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Tổng hợp và xếp loại thi đua học kỳ 1</w:t>
            </w:r>
          </w:p>
          <w:p w14:paraId="269FEB10"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Phát động phong trào trồng cây xanh, tạo môi trường xanh, sạch, đẹp trong trường mầm non.</w:t>
            </w:r>
          </w:p>
          <w:p w14:paraId="600999B4"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ml:space="preserve">- Thu và chấm sáng kiến kinh nghiệm của CB,GV. </w:t>
            </w:r>
          </w:p>
        </w:tc>
        <w:tc>
          <w:tcPr>
            <w:tcW w:w="2502" w:type="dxa"/>
          </w:tcPr>
          <w:p w14:paraId="6B5A86DF" w14:textId="77777777" w:rsidR="00AA1519" w:rsidRPr="0074740C" w:rsidRDefault="00AA1519" w:rsidP="00CD1D48">
            <w:pPr>
              <w:spacing w:after="0" w:line="240" w:lineRule="auto"/>
              <w:ind w:left="-108" w:right="34"/>
              <w:rPr>
                <w:sz w:val="26"/>
                <w:szCs w:val="26"/>
              </w:rPr>
            </w:pPr>
            <w:r w:rsidRPr="0074740C">
              <w:rPr>
                <w:sz w:val="26"/>
                <w:szCs w:val="26"/>
              </w:rPr>
              <w:t xml:space="preserve"> - CBQL, GV</w:t>
            </w:r>
          </w:p>
          <w:p w14:paraId="0AF51C37" w14:textId="77777777" w:rsidR="00AA1519" w:rsidRPr="0074740C" w:rsidRDefault="00AA1519" w:rsidP="00CD1D48">
            <w:pPr>
              <w:spacing w:after="0" w:line="240" w:lineRule="auto"/>
              <w:ind w:left="-108" w:right="34"/>
              <w:rPr>
                <w:sz w:val="26"/>
                <w:szCs w:val="26"/>
              </w:rPr>
            </w:pPr>
            <w:r w:rsidRPr="0074740C">
              <w:rPr>
                <w:sz w:val="26"/>
                <w:szCs w:val="26"/>
              </w:rPr>
              <w:t xml:space="preserve"> - CBQL</w:t>
            </w:r>
          </w:p>
          <w:p w14:paraId="78481F8D" w14:textId="77777777" w:rsidR="00AA1519" w:rsidRPr="0074740C" w:rsidRDefault="00AA1519" w:rsidP="00CD1D48">
            <w:pPr>
              <w:spacing w:after="0" w:line="240" w:lineRule="auto"/>
              <w:ind w:left="-108" w:right="34"/>
              <w:rPr>
                <w:sz w:val="26"/>
                <w:szCs w:val="26"/>
              </w:rPr>
            </w:pPr>
            <w:r w:rsidRPr="0074740C">
              <w:rPr>
                <w:sz w:val="26"/>
                <w:szCs w:val="26"/>
              </w:rPr>
              <w:t xml:space="preserve"> - CBQL</w:t>
            </w:r>
          </w:p>
          <w:p w14:paraId="01EF5F8F" w14:textId="77777777" w:rsidR="00AA1519" w:rsidRPr="0074740C" w:rsidRDefault="00AA1519" w:rsidP="00CD1D48">
            <w:pPr>
              <w:spacing w:after="0" w:line="240" w:lineRule="auto"/>
              <w:ind w:left="-108" w:right="34"/>
              <w:rPr>
                <w:sz w:val="26"/>
                <w:szCs w:val="26"/>
              </w:rPr>
            </w:pPr>
            <w:r w:rsidRPr="0074740C">
              <w:rPr>
                <w:sz w:val="26"/>
                <w:szCs w:val="26"/>
              </w:rPr>
              <w:t xml:space="preserve"> - CBQL, GV, NV</w:t>
            </w:r>
          </w:p>
          <w:p w14:paraId="5731A3D3" w14:textId="77777777" w:rsidR="00AA1519" w:rsidRPr="0074740C" w:rsidRDefault="00AA1519" w:rsidP="00CD1D48">
            <w:pPr>
              <w:spacing w:after="0" w:line="240" w:lineRule="auto"/>
              <w:ind w:left="-108" w:right="34"/>
              <w:rPr>
                <w:sz w:val="26"/>
                <w:szCs w:val="26"/>
              </w:rPr>
            </w:pPr>
          </w:p>
          <w:p w14:paraId="2666BC4F" w14:textId="77777777" w:rsidR="00AA1519" w:rsidRPr="0074740C" w:rsidRDefault="00AA1519" w:rsidP="00CD1D48">
            <w:pPr>
              <w:spacing w:after="0" w:line="240" w:lineRule="auto"/>
              <w:ind w:left="-108" w:right="34"/>
              <w:rPr>
                <w:sz w:val="26"/>
                <w:szCs w:val="26"/>
              </w:rPr>
            </w:pPr>
            <w:r w:rsidRPr="0074740C">
              <w:rPr>
                <w:sz w:val="26"/>
                <w:szCs w:val="26"/>
              </w:rPr>
              <w:t xml:space="preserve"> - CBQL, TTCM, TPCM</w:t>
            </w:r>
          </w:p>
        </w:tc>
        <w:tc>
          <w:tcPr>
            <w:tcW w:w="1467" w:type="dxa"/>
          </w:tcPr>
          <w:p w14:paraId="4E52E755" w14:textId="77777777" w:rsidR="00AA1519" w:rsidRPr="0074740C" w:rsidRDefault="00AA1519" w:rsidP="00CD1D48">
            <w:pPr>
              <w:spacing w:after="0" w:line="240" w:lineRule="auto"/>
              <w:ind w:left="-108" w:right="33"/>
              <w:jc w:val="both"/>
              <w:rPr>
                <w:sz w:val="26"/>
                <w:szCs w:val="26"/>
              </w:rPr>
            </w:pPr>
          </w:p>
        </w:tc>
      </w:tr>
      <w:tr w:rsidR="00AA1519" w:rsidRPr="0074740C" w14:paraId="489DBE2B" w14:textId="77777777" w:rsidTr="00B81319">
        <w:tc>
          <w:tcPr>
            <w:tcW w:w="1184" w:type="dxa"/>
          </w:tcPr>
          <w:p w14:paraId="4E8DA82B" w14:textId="77777777" w:rsidR="00AA1519" w:rsidRPr="0074740C" w:rsidRDefault="00AA1519" w:rsidP="00CD1D48">
            <w:pPr>
              <w:spacing w:after="0" w:line="240" w:lineRule="auto"/>
              <w:jc w:val="both"/>
              <w:rPr>
                <w:b/>
                <w:sz w:val="26"/>
                <w:szCs w:val="26"/>
                <w:lang w:val="pt-BR"/>
              </w:rPr>
            </w:pPr>
            <w:r w:rsidRPr="0074740C">
              <w:rPr>
                <w:b/>
                <w:sz w:val="26"/>
                <w:szCs w:val="26"/>
                <w:lang w:val="pt-BR"/>
              </w:rPr>
              <w:t>Tháng 2/2026</w:t>
            </w:r>
          </w:p>
        </w:tc>
        <w:tc>
          <w:tcPr>
            <w:tcW w:w="5103" w:type="dxa"/>
          </w:tcPr>
          <w:p w14:paraId="13FA5929" w14:textId="77777777" w:rsidR="0074740C" w:rsidRPr="0074740C" w:rsidRDefault="0074740C" w:rsidP="00CD1D48">
            <w:pPr>
              <w:spacing w:after="0" w:line="240" w:lineRule="auto"/>
              <w:jc w:val="both"/>
              <w:rPr>
                <w:color w:val="000000"/>
                <w:sz w:val="26"/>
                <w:szCs w:val="26"/>
              </w:rPr>
            </w:pPr>
            <w:r w:rsidRPr="0074740C">
              <w:rPr>
                <w:sz w:val="26"/>
                <w:szCs w:val="26"/>
                <w:lang w:val="it-IT"/>
              </w:rPr>
              <w:t>- T</w:t>
            </w:r>
            <w:r w:rsidRPr="0074740C">
              <w:rPr>
                <w:color w:val="000000"/>
                <w:sz w:val="26"/>
                <w:szCs w:val="26"/>
              </w:rPr>
              <w:t>ổ chức các hoạt động nuôi dưỡng, chăm sóc, giáo dục trẻ theo chương trình giáo dục mầm non;</w:t>
            </w:r>
          </w:p>
          <w:p w14:paraId="2B7950EA"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lastRenderedPageBreak/>
              <w:t xml:space="preserve">-  Tổ chức lễ hội “Múa hát vui xuân” cho trẻ. Tổ chức đón tết Nguyên đán Bính Ngọ </w:t>
            </w:r>
          </w:p>
          <w:p w14:paraId="6821EBEF" w14:textId="77777777" w:rsidR="00AA1519" w:rsidRPr="0074740C" w:rsidRDefault="00AA1519" w:rsidP="00CD1D48">
            <w:pPr>
              <w:spacing w:after="0" w:line="240" w:lineRule="auto"/>
              <w:jc w:val="both"/>
              <w:rPr>
                <w:kern w:val="0"/>
                <w:sz w:val="26"/>
                <w:szCs w:val="26"/>
              </w:rPr>
            </w:pPr>
            <w:r w:rsidRPr="0074740C">
              <w:rPr>
                <w:kern w:val="0"/>
                <w:sz w:val="26"/>
                <w:szCs w:val="26"/>
              </w:rPr>
              <w:t>- Kiểm tra chuyên đề 3 giáo viên</w:t>
            </w:r>
          </w:p>
        </w:tc>
        <w:tc>
          <w:tcPr>
            <w:tcW w:w="2502" w:type="dxa"/>
          </w:tcPr>
          <w:p w14:paraId="7865223D" w14:textId="77777777" w:rsidR="00AA1519" w:rsidRPr="0074740C" w:rsidRDefault="00AA1519" w:rsidP="00CD1D48">
            <w:pPr>
              <w:spacing w:after="0" w:line="240" w:lineRule="auto"/>
              <w:ind w:left="-108" w:right="34"/>
              <w:rPr>
                <w:sz w:val="26"/>
                <w:szCs w:val="26"/>
              </w:rPr>
            </w:pPr>
            <w:r w:rsidRPr="0074740C">
              <w:rPr>
                <w:sz w:val="26"/>
                <w:szCs w:val="26"/>
              </w:rPr>
              <w:lastRenderedPageBreak/>
              <w:t xml:space="preserve"> - Toàn trường</w:t>
            </w:r>
          </w:p>
          <w:p w14:paraId="5ADF6602" w14:textId="77777777" w:rsidR="00AA1519" w:rsidRPr="0074740C" w:rsidRDefault="00AA1519" w:rsidP="00CD1D48">
            <w:pPr>
              <w:spacing w:after="0" w:line="240" w:lineRule="auto"/>
              <w:ind w:left="-108" w:right="34"/>
              <w:rPr>
                <w:sz w:val="26"/>
                <w:szCs w:val="26"/>
              </w:rPr>
            </w:pPr>
            <w:r w:rsidRPr="0074740C">
              <w:rPr>
                <w:sz w:val="26"/>
                <w:szCs w:val="26"/>
              </w:rPr>
              <w:t xml:space="preserve"> - CBQL, TTCM, TPCM</w:t>
            </w:r>
          </w:p>
        </w:tc>
        <w:tc>
          <w:tcPr>
            <w:tcW w:w="1467" w:type="dxa"/>
          </w:tcPr>
          <w:p w14:paraId="475951A3" w14:textId="77777777" w:rsidR="00AA1519" w:rsidRPr="0074740C" w:rsidRDefault="00AA1519" w:rsidP="00CD1D48">
            <w:pPr>
              <w:spacing w:after="0" w:line="240" w:lineRule="auto"/>
              <w:ind w:left="-108" w:right="33"/>
              <w:jc w:val="both"/>
              <w:rPr>
                <w:sz w:val="26"/>
                <w:szCs w:val="26"/>
              </w:rPr>
            </w:pPr>
          </w:p>
        </w:tc>
      </w:tr>
      <w:tr w:rsidR="00AA1519" w:rsidRPr="0074740C" w14:paraId="60FD2356" w14:textId="77777777" w:rsidTr="00B81319">
        <w:tc>
          <w:tcPr>
            <w:tcW w:w="1184" w:type="dxa"/>
          </w:tcPr>
          <w:p w14:paraId="66955D4C" w14:textId="77777777" w:rsidR="00AA1519" w:rsidRPr="0074740C" w:rsidRDefault="00AA1519" w:rsidP="00CD1D48">
            <w:pPr>
              <w:spacing w:after="0" w:line="240" w:lineRule="auto"/>
              <w:jc w:val="both"/>
              <w:rPr>
                <w:b/>
                <w:sz w:val="26"/>
                <w:szCs w:val="26"/>
                <w:lang w:val="pt-BR"/>
              </w:rPr>
            </w:pPr>
            <w:r w:rsidRPr="0074740C">
              <w:rPr>
                <w:b/>
                <w:sz w:val="26"/>
                <w:szCs w:val="26"/>
                <w:lang w:val="pt-BR"/>
              </w:rPr>
              <w:lastRenderedPageBreak/>
              <w:t>Tháng 3/2025</w:t>
            </w:r>
          </w:p>
        </w:tc>
        <w:tc>
          <w:tcPr>
            <w:tcW w:w="5103" w:type="dxa"/>
          </w:tcPr>
          <w:p w14:paraId="36EB874E" w14:textId="77777777" w:rsidR="0074740C" w:rsidRPr="0074740C" w:rsidRDefault="0074740C" w:rsidP="00CD1D48">
            <w:pPr>
              <w:spacing w:after="0" w:line="240" w:lineRule="auto"/>
              <w:jc w:val="both"/>
              <w:rPr>
                <w:color w:val="000000"/>
                <w:sz w:val="26"/>
                <w:szCs w:val="26"/>
              </w:rPr>
            </w:pPr>
            <w:r w:rsidRPr="0074740C">
              <w:rPr>
                <w:sz w:val="26"/>
                <w:szCs w:val="26"/>
                <w:lang w:val="it-IT"/>
              </w:rPr>
              <w:t>- T</w:t>
            </w:r>
            <w:r w:rsidRPr="0074740C">
              <w:rPr>
                <w:color w:val="000000"/>
                <w:sz w:val="26"/>
                <w:szCs w:val="26"/>
              </w:rPr>
              <w:t>ổ chức các hoạt động nuôi dưỡng, chăm sóc, giáo dục trẻ theo chương trình giáo dục mầm non;</w:t>
            </w:r>
          </w:p>
          <w:p w14:paraId="0B29191C"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Kỷ niệm ngày Quốc tế phụ nữ 8/3.</w:t>
            </w:r>
          </w:p>
          <w:p w14:paraId="42B4FB3F" w14:textId="77777777" w:rsidR="00AA1519" w:rsidRPr="0074740C" w:rsidRDefault="00AA1519" w:rsidP="00CD1D48">
            <w:pPr>
              <w:spacing w:after="0" w:line="240" w:lineRule="auto"/>
              <w:jc w:val="both"/>
              <w:rPr>
                <w:spacing w:val="-10"/>
                <w:kern w:val="0"/>
                <w:sz w:val="26"/>
                <w:szCs w:val="26"/>
                <w:lang w:val="pt-BR"/>
              </w:rPr>
            </w:pPr>
            <w:r w:rsidRPr="0074740C">
              <w:rPr>
                <w:spacing w:val="-10"/>
                <w:kern w:val="0"/>
                <w:sz w:val="26"/>
                <w:szCs w:val="26"/>
                <w:lang w:val="pt-BR"/>
              </w:rPr>
              <w:t xml:space="preserve">- Tổ chức cân đo theo dõi tình trạng dinh dưỡng của trẻ. </w:t>
            </w:r>
          </w:p>
          <w:p w14:paraId="341782F1" w14:textId="77777777" w:rsidR="00AA1519" w:rsidRPr="0074740C" w:rsidRDefault="00AA1519" w:rsidP="00CD1D48">
            <w:pPr>
              <w:spacing w:after="0" w:line="240" w:lineRule="auto"/>
              <w:jc w:val="both"/>
              <w:rPr>
                <w:kern w:val="0"/>
                <w:sz w:val="26"/>
                <w:szCs w:val="26"/>
              </w:rPr>
            </w:pPr>
            <w:r w:rsidRPr="0074740C">
              <w:rPr>
                <w:kern w:val="0"/>
                <w:sz w:val="26"/>
                <w:szCs w:val="26"/>
              </w:rPr>
              <w:t>- Kiểm tra công tác quản lý: công tác tiếp công dân, xử lý đơn thư, giải quyết khiếu nại, giải quyết tố cáo</w:t>
            </w:r>
          </w:p>
          <w:p w14:paraId="05073657" w14:textId="77777777" w:rsidR="00AA1519" w:rsidRPr="0074740C" w:rsidRDefault="00AA1519" w:rsidP="00CD1D48">
            <w:pPr>
              <w:spacing w:after="0" w:line="240" w:lineRule="auto"/>
              <w:jc w:val="both"/>
              <w:rPr>
                <w:spacing w:val="-10"/>
                <w:kern w:val="0"/>
                <w:sz w:val="26"/>
                <w:szCs w:val="26"/>
                <w:lang w:val="pt-BR"/>
              </w:rPr>
            </w:pPr>
            <w:r w:rsidRPr="0074740C">
              <w:rPr>
                <w:spacing w:val="-10"/>
                <w:kern w:val="0"/>
                <w:sz w:val="26"/>
                <w:szCs w:val="26"/>
                <w:lang w:val="pt-BR"/>
              </w:rPr>
              <w:t>- Dự  nội dung BDTX của Sở GDĐT cho CB,GV của thị xã.</w:t>
            </w:r>
          </w:p>
          <w:p w14:paraId="00BC5278"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lang w:val="pt-BR"/>
              </w:rPr>
              <w:t xml:space="preserve">- </w:t>
            </w:r>
            <w:r w:rsidRPr="0074740C">
              <w:rPr>
                <w:spacing w:val="-10"/>
                <w:kern w:val="0"/>
                <w:sz w:val="26"/>
                <w:szCs w:val="26"/>
              </w:rPr>
              <w:t xml:space="preserve"> Cụm sinh hoạt chuyên môn theo nghiên cứu bài học. </w:t>
            </w:r>
          </w:p>
          <w:p w14:paraId="53B4752C"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lang w:val="pt-BR"/>
              </w:rPr>
              <w:t>- Duyệt kế hoạch phát triển năm học 2026-2027.</w:t>
            </w:r>
          </w:p>
        </w:tc>
        <w:tc>
          <w:tcPr>
            <w:tcW w:w="2502" w:type="dxa"/>
          </w:tcPr>
          <w:p w14:paraId="4CFFFFF0" w14:textId="77777777" w:rsidR="00AA1519" w:rsidRPr="0074740C" w:rsidRDefault="00AA1519" w:rsidP="00CD1D48">
            <w:pPr>
              <w:spacing w:after="0" w:line="240" w:lineRule="auto"/>
              <w:ind w:left="-108" w:right="34"/>
              <w:rPr>
                <w:sz w:val="26"/>
                <w:szCs w:val="26"/>
              </w:rPr>
            </w:pPr>
            <w:r w:rsidRPr="0074740C">
              <w:rPr>
                <w:sz w:val="26"/>
                <w:szCs w:val="26"/>
              </w:rPr>
              <w:t xml:space="preserve"> - Toàn trường</w:t>
            </w:r>
          </w:p>
          <w:p w14:paraId="140A6F29" w14:textId="77777777" w:rsidR="00AA1519" w:rsidRPr="0074740C" w:rsidRDefault="00AA1519" w:rsidP="00CD1D48">
            <w:pPr>
              <w:spacing w:after="0" w:line="240" w:lineRule="auto"/>
              <w:ind w:left="-108" w:right="34"/>
              <w:rPr>
                <w:sz w:val="26"/>
                <w:szCs w:val="26"/>
              </w:rPr>
            </w:pPr>
            <w:r w:rsidRPr="0074740C">
              <w:rPr>
                <w:sz w:val="26"/>
                <w:szCs w:val="26"/>
              </w:rPr>
              <w:t xml:space="preserve"> - GVCN</w:t>
            </w:r>
          </w:p>
          <w:p w14:paraId="6F572A9E" w14:textId="77777777" w:rsidR="00AA1519" w:rsidRPr="0074740C" w:rsidRDefault="00AA1519" w:rsidP="00CD1D48">
            <w:pPr>
              <w:spacing w:after="0" w:line="240" w:lineRule="auto"/>
              <w:ind w:left="-108" w:right="34"/>
              <w:rPr>
                <w:sz w:val="26"/>
                <w:szCs w:val="26"/>
              </w:rPr>
            </w:pPr>
          </w:p>
          <w:p w14:paraId="7E0AEE79" w14:textId="77777777" w:rsidR="00AA1519" w:rsidRPr="0074740C" w:rsidRDefault="00AA1519" w:rsidP="00CD1D48">
            <w:pPr>
              <w:spacing w:after="0" w:line="240" w:lineRule="auto"/>
              <w:ind w:right="34"/>
              <w:rPr>
                <w:sz w:val="26"/>
                <w:szCs w:val="26"/>
              </w:rPr>
            </w:pPr>
            <w:r w:rsidRPr="0074740C">
              <w:rPr>
                <w:sz w:val="26"/>
                <w:szCs w:val="26"/>
              </w:rPr>
              <w:t>- CBQL, TTCM, TPCM</w:t>
            </w:r>
          </w:p>
          <w:p w14:paraId="046B9A90" w14:textId="77777777" w:rsidR="00AA1519" w:rsidRPr="0074740C" w:rsidRDefault="00AA1519" w:rsidP="00CD1D48">
            <w:pPr>
              <w:spacing w:after="0" w:line="240" w:lineRule="auto"/>
              <w:ind w:right="34"/>
              <w:rPr>
                <w:sz w:val="26"/>
                <w:szCs w:val="26"/>
              </w:rPr>
            </w:pPr>
            <w:r w:rsidRPr="0074740C">
              <w:rPr>
                <w:sz w:val="26"/>
                <w:szCs w:val="26"/>
              </w:rPr>
              <w:t>- CBQL</w:t>
            </w:r>
          </w:p>
          <w:p w14:paraId="2F152A81" w14:textId="77777777" w:rsidR="00AA1519" w:rsidRPr="0074740C" w:rsidRDefault="00AA1519" w:rsidP="00CD1D48">
            <w:pPr>
              <w:spacing w:after="0" w:line="240" w:lineRule="auto"/>
              <w:ind w:right="34"/>
              <w:rPr>
                <w:sz w:val="26"/>
                <w:szCs w:val="26"/>
              </w:rPr>
            </w:pPr>
          </w:p>
          <w:p w14:paraId="5A0C6670" w14:textId="77777777" w:rsidR="00AA1519" w:rsidRPr="0074740C" w:rsidRDefault="00AA1519" w:rsidP="00CD1D48">
            <w:pPr>
              <w:numPr>
                <w:ilvl w:val="0"/>
                <w:numId w:val="3"/>
              </w:numPr>
              <w:spacing w:after="0" w:line="240" w:lineRule="auto"/>
              <w:ind w:right="34"/>
              <w:rPr>
                <w:sz w:val="26"/>
                <w:szCs w:val="26"/>
              </w:rPr>
            </w:pPr>
            <w:r w:rsidRPr="0074740C">
              <w:rPr>
                <w:sz w:val="26"/>
                <w:szCs w:val="26"/>
              </w:rPr>
              <w:t>CBQL, GV</w:t>
            </w:r>
          </w:p>
          <w:p w14:paraId="28C2ACC8" w14:textId="77777777" w:rsidR="00AA1519" w:rsidRPr="0074740C" w:rsidRDefault="00AA1519" w:rsidP="00CD1D48">
            <w:pPr>
              <w:spacing w:after="0" w:line="240" w:lineRule="auto"/>
              <w:ind w:right="34"/>
              <w:rPr>
                <w:sz w:val="26"/>
                <w:szCs w:val="26"/>
              </w:rPr>
            </w:pPr>
            <w:r w:rsidRPr="0074740C">
              <w:rPr>
                <w:sz w:val="26"/>
                <w:szCs w:val="26"/>
              </w:rPr>
              <w:t>- Hiệu trưởng</w:t>
            </w:r>
          </w:p>
        </w:tc>
        <w:tc>
          <w:tcPr>
            <w:tcW w:w="1467" w:type="dxa"/>
          </w:tcPr>
          <w:p w14:paraId="4F6B432E" w14:textId="77777777" w:rsidR="00AA1519" w:rsidRPr="0074740C" w:rsidRDefault="00AA1519" w:rsidP="00CD1D48">
            <w:pPr>
              <w:spacing w:after="0" w:line="240" w:lineRule="auto"/>
              <w:ind w:left="-108" w:right="33"/>
              <w:jc w:val="both"/>
              <w:rPr>
                <w:sz w:val="26"/>
                <w:szCs w:val="26"/>
              </w:rPr>
            </w:pPr>
          </w:p>
        </w:tc>
      </w:tr>
      <w:tr w:rsidR="00AA1519" w:rsidRPr="0074740C" w14:paraId="2230EEF1" w14:textId="77777777" w:rsidTr="00B81319">
        <w:tc>
          <w:tcPr>
            <w:tcW w:w="1184" w:type="dxa"/>
          </w:tcPr>
          <w:p w14:paraId="6A417C19" w14:textId="77777777" w:rsidR="00AA1519" w:rsidRPr="0074740C" w:rsidRDefault="00AA1519" w:rsidP="00CD1D48">
            <w:pPr>
              <w:spacing w:after="0" w:line="240" w:lineRule="auto"/>
              <w:jc w:val="both"/>
              <w:rPr>
                <w:b/>
                <w:sz w:val="26"/>
                <w:szCs w:val="26"/>
                <w:lang w:val="pt-BR"/>
              </w:rPr>
            </w:pPr>
            <w:r w:rsidRPr="0074740C">
              <w:rPr>
                <w:b/>
                <w:sz w:val="26"/>
                <w:szCs w:val="26"/>
                <w:lang w:val="pt-BR"/>
              </w:rPr>
              <w:t>Tháng 4/2026</w:t>
            </w:r>
          </w:p>
        </w:tc>
        <w:tc>
          <w:tcPr>
            <w:tcW w:w="5103" w:type="dxa"/>
          </w:tcPr>
          <w:p w14:paraId="6D42AD76" w14:textId="77777777" w:rsidR="00AA1519" w:rsidRPr="0074740C" w:rsidRDefault="00AA1519" w:rsidP="00CD1D48">
            <w:pPr>
              <w:tabs>
                <w:tab w:val="left" w:pos="2160"/>
              </w:tabs>
              <w:spacing w:after="0" w:line="240" w:lineRule="auto"/>
              <w:jc w:val="both"/>
              <w:rPr>
                <w:spacing w:val="-10"/>
                <w:kern w:val="0"/>
                <w:sz w:val="26"/>
                <w:szCs w:val="26"/>
              </w:rPr>
            </w:pPr>
            <w:r w:rsidRPr="0074740C">
              <w:rPr>
                <w:spacing w:val="-10"/>
                <w:kern w:val="0"/>
                <w:sz w:val="26"/>
                <w:szCs w:val="26"/>
              </w:rPr>
              <w:t>- Thực hiện hoàn thành Chương trình. Tổng kết đánh giá kết quả thực hiện nhiệm vụ năm học.</w:t>
            </w:r>
          </w:p>
          <w:p w14:paraId="320574AA"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Chuẩn bị tâm thế cho trẻ 5 tuổi sẵn sàng vào học lớp Một.</w:t>
            </w:r>
          </w:p>
          <w:p w14:paraId="16596DB6"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Đón các đoàn Kiểm tra , đánh giá việc thực hiện chuyên đề “Phòng chống bạo hành, bảo đảm an toàn cho trẻ”  trong các cơ sở GDMN.</w:t>
            </w:r>
          </w:p>
          <w:p w14:paraId="7FD28B52"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 chức kiểm tra, đánh giá, tổng hợp kết quả BDTX CB,GV năm học 2025-2026.</w:t>
            </w:r>
          </w:p>
          <w:p w14:paraId="4B37CF6F"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Đánh giá thực hiện Chương trình giáo dục mầm non</w:t>
            </w:r>
          </w:p>
          <w:p w14:paraId="371DBEE6"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ml:space="preserve">- Viết bài, ảnh phục vụ công tác truyền thông của các trường </w:t>
            </w:r>
          </w:p>
        </w:tc>
        <w:tc>
          <w:tcPr>
            <w:tcW w:w="2502" w:type="dxa"/>
          </w:tcPr>
          <w:p w14:paraId="0B3154C6" w14:textId="77777777" w:rsidR="00AA1519" w:rsidRPr="0074740C" w:rsidRDefault="00AA1519" w:rsidP="00CD1D48">
            <w:pPr>
              <w:spacing w:after="0" w:line="240" w:lineRule="auto"/>
              <w:ind w:left="-108" w:right="34"/>
              <w:rPr>
                <w:sz w:val="26"/>
                <w:szCs w:val="26"/>
              </w:rPr>
            </w:pPr>
            <w:r w:rsidRPr="0074740C">
              <w:rPr>
                <w:sz w:val="26"/>
                <w:szCs w:val="26"/>
              </w:rPr>
              <w:t xml:space="preserve"> - CBQL, TTCM, TPCM</w:t>
            </w:r>
          </w:p>
          <w:p w14:paraId="7E8DF3E3" w14:textId="77777777" w:rsidR="00AA1519" w:rsidRPr="0074740C" w:rsidRDefault="00AA1519" w:rsidP="00CD1D48">
            <w:pPr>
              <w:spacing w:after="0" w:line="240" w:lineRule="auto"/>
              <w:ind w:left="-108" w:right="34"/>
              <w:rPr>
                <w:sz w:val="26"/>
                <w:szCs w:val="26"/>
              </w:rPr>
            </w:pPr>
            <w:r w:rsidRPr="0074740C">
              <w:rPr>
                <w:sz w:val="26"/>
                <w:szCs w:val="26"/>
              </w:rPr>
              <w:t xml:space="preserve"> - CBQL</w:t>
            </w:r>
          </w:p>
          <w:p w14:paraId="26D24201" w14:textId="77777777" w:rsidR="00AA1519" w:rsidRPr="0074740C" w:rsidRDefault="00AA1519" w:rsidP="00CD1D48">
            <w:pPr>
              <w:spacing w:after="0" w:line="240" w:lineRule="auto"/>
              <w:ind w:left="-108" w:right="34"/>
              <w:rPr>
                <w:sz w:val="26"/>
                <w:szCs w:val="26"/>
              </w:rPr>
            </w:pPr>
            <w:r w:rsidRPr="0074740C">
              <w:rPr>
                <w:sz w:val="26"/>
                <w:szCs w:val="26"/>
              </w:rPr>
              <w:t xml:space="preserve"> - CBQL, GV lớp 5 tuổi</w:t>
            </w:r>
          </w:p>
          <w:p w14:paraId="6B3AE1A0" w14:textId="77777777" w:rsidR="00AA1519" w:rsidRPr="0074740C" w:rsidRDefault="00AA1519" w:rsidP="00CD1D48">
            <w:pPr>
              <w:spacing w:after="0" w:line="240" w:lineRule="auto"/>
              <w:ind w:left="-108" w:right="34"/>
              <w:rPr>
                <w:sz w:val="26"/>
                <w:szCs w:val="26"/>
              </w:rPr>
            </w:pPr>
            <w:r w:rsidRPr="0074740C">
              <w:rPr>
                <w:sz w:val="26"/>
                <w:szCs w:val="26"/>
              </w:rPr>
              <w:t xml:space="preserve"> - CBQL</w:t>
            </w:r>
          </w:p>
          <w:p w14:paraId="4CEE98FB" w14:textId="77777777" w:rsidR="00AA1519" w:rsidRPr="0074740C" w:rsidRDefault="00AA1519" w:rsidP="00CD1D48">
            <w:pPr>
              <w:spacing w:after="0" w:line="240" w:lineRule="auto"/>
              <w:ind w:left="-108" w:right="34"/>
              <w:rPr>
                <w:sz w:val="26"/>
                <w:szCs w:val="26"/>
              </w:rPr>
            </w:pPr>
          </w:p>
          <w:p w14:paraId="786FB7B6" w14:textId="77777777" w:rsidR="00AA1519" w:rsidRPr="0074740C" w:rsidRDefault="00AA1519" w:rsidP="00CD1D48">
            <w:pPr>
              <w:spacing w:after="0" w:line="240" w:lineRule="auto"/>
              <w:ind w:left="-108" w:right="34"/>
              <w:rPr>
                <w:sz w:val="26"/>
                <w:szCs w:val="26"/>
              </w:rPr>
            </w:pPr>
          </w:p>
          <w:p w14:paraId="70E7BBD9" w14:textId="77777777" w:rsidR="00AA1519" w:rsidRPr="0074740C" w:rsidRDefault="00AA1519" w:rsidP="00CD1D48">
            <w:pPr>
              <w:spacing w:after="0" w:line="240" w:lineRule="auto"/>
              <w:ind w:right="34"/>
              <w:rPr>
                <w:sz w:val="26"/>
                <w:szCs w:val="26"/>
              </w:rPr>
            </w:pPr>
            <w:r w:rsidRPr="0074740C">
              <w:rPr>
                <w:sz w:val="26"/>
                <w:szCs w:val="26"/>
              </w:rPr>
              <w:t>- CBQL</w:t>
            </w:r>
          </w:p>
          <w:p w14:paraId="051E620E" w14:textId="77777777" w:rsidR="00AA1519" w:rsidRPr="0074740C" w:rsidRDefault="00AA1519" w:rsidP="00CD1D48">
            <w:pPr>
              <w:spacing w:after="0" w:line="240" w:lineRule="auto"/>
              <w:ind w:right="34"/>
              <w:rPr>
                <w:sz w:val="26"/>
                <w:szCs w:val="26"/>
              </w:rPr>
            </w:pPr>
          </w:p>
          <w:p w14:paraId="79A46E0D" w14:textId="77777777" w:rsidR="00AA1519" w:rsidRPr="0074740C" w:rsidRDefault="00AA1519" w:rsidP="00CD1D48">
            <w:pPr>
              <w:spacing w:after="0" w:line="240" w:lineRule="auto"/>
              <w:ind w:right="34"/>
              <w:rPr>
                <w:sz w:val="26"/>
                <w:szCs w:val="26"/>
              </w:rPr>
            </w:pPr>
            <w:r w:rsidRPr="0074740C">
              <w:rPr>
                <w:sz w:val="26"/>
                <w:szCs w:val="26"/>
              </w:rPr>
              <w:t>- CBQL</w:t>
            </w:r>
          </w:p>
          <w:p w14:paraId="341EE70E" w14:textId="77777777" w:rsidR="00AA1519" w:rsidRPr="0074740C" w:rsidRDefault="00AA1519" w:rsidP="00CD1D48">
            <w:pPr>
              <w:spacing w:after="0" w:line="240" w:lineRule="auto"/>
              <w:ind w:right="34"/>
              <w:rPr>
                <w:sz w:val="26"/>
                <w:szCs w:val="26"/>
              </w:rPr>
            </w:pPr>
          </w:p>
          <w:p w14:paraId="2092C128" w14:textId="77777777" w:rsidR="00AA1519" w:rsidRPr="0074740C" w:rsidRDefault="00AA1519" w:rsidP="00CD1D48">
            <w:pPr>
              <w:spacing w:after="0" w:line="240" w:lineRule="auto"/>
              <w:ind w:right="34"/>
              <w:rPr>
                <w:sz w:val="26"/>
                <w:szCs w:val="26"/>
              </w:rPr>
            </w:pPr>
            <w:r w:rsidRPr="0074740C">
              <w:rPr>
                <w:sz w:val="26"/>
                <w:szCs w:val="26"/>
              </w:rPr>
              <w:t>- GV</w:t>
            </w:r>
          </w:p>
        </w:tc>
        <w:tc>
          <w:tcPr>
            <w:tcW w:w="1467" w:type="dxa"/>
          </w:tcPr>
          <w:p w14:paraId="3908D06E" w14:textId="77777777" w:rsidR="00AA1519" w:rsidRPr="0074740C" w:rsidRDefault="00AA1519" w:rsidP="00CD1D48">
            <w:pPr>
              <w:spacing w:after="0" w:line="240" w:lineRule="auto"/>
              <w:ind w:left="-108" w:right="33"/>
              <w:jc w:val="both"/>
              <w:rPr>
                <w:sz w:val="26"/>
                <w:szCs w:val="26"/>
              </w:rPr>
            </w:pPr>
          </w:p>
        </w:tc>
      </w:tr>
      <w:tr w:rsidR="00AA1519" w:rsidRPr="0074740C" w14:paraId="63B8E394" w14:textId="77777777" w:rsidTr="00B81319">
        <w:tc>
          <w:tcPr>
            <w:tcW w:w="1184" w:type="dxa"/>
          </w:tcPr>
          <w:p w14:paraId="4A4B6B5E" w14:textId="77777777" w:rsidR="00AA1519" w:rsidRPr="0074740C" w:rsidRDefault="00AA1519" w:rsidP="00CD1D48">
            <w:pPr>
              <w:spacing w:after="0" w:line="240" w:lineRule="auto"/>
              <w:jc w:val="both"/>
              <w:rPr>
                <w:b/>
                <w:sz w:val="26"/>
                <w:szCs w:val="26"/>
                <w:lang w:val="pt-BR"/>
              </w:rPr>
            </w:pPr>
            <w:r w:rsidRPr="0074740C">
              <w:rPr>
                <w:b/>
                <w:sz w:val="26"/>
                <w:szCs w:val="26"/>
                <w:lang w:val="pt-BR"/>
              </w:rPr>
              <w:t>Tháng 5/2026</w:t>
            </w:r>
          </w:p>
        </w:tc>
        <w:tc>
          <w:tcPr>
            <w:tcW w:w="5103" w:type="dxa"/>
          </w:tcPr>
          <w:p w14:paraId="4A62CA7E" w14:textId="77777777" w:rsidR="00AA1519" w:rsidRPr="0074740C" w:rsidRDefault="00AA1519" w:rsidP="00CD1D48">
            <w:pPr>
              <w:tabs>
                <w:tab w:val="left" w:pos="2160"/>
              </w:tabs>
              <w:spacing w:after="0" w:line="240" w:lineRule="auto"/>
              <w:rPr>
                <w:spacing w:val="-10"/>
                <w:kern w:val="0"/>
                <w:sz w:val="26"/>
                <w:szCs w:val="26"/>
              </w:rPr>
            </w:pPr>
            <w:r w:rsidRPr="0074740C">
              <w:rPr>
                <w:spacing w:val="-10"/>
                <w:kern w:val="0"/>
                <w:sz w:val="26"/>
                <w:szCs w:val="26"/>
              </w:rPr>
              <w:t xml:space="preserve">- </w:t>
            </w:r>
            <w:r w:rsidRPr="0074740C">
              <w:rPr>
                <w:kern w:val="0"/>
                <w:sz w:val="26"/>
                <w:szCs w:val="26"/>
              </w:rPr>
              <w:t>Chuẩn bị tâm thế cho trẻ 5 tuổi sẵn sàng vào học lớp Một; bàn giao trẻ 5 tuổi vào lớp Một.</w:t>
            </w:r>
          </w:p>
          <w:p w14:paraId="4AFF1957" w14:textId="77777777" w:rsidR="00AA1519" w:rsidRPr="0074740C" w:rsidRDefault="00AA1519" w:rsidP="00CD1D48">
            <w:pPr>
              <w:tabs>
                <w:tab w:val="left" w:pos="2160"/>
              </w:tabs>
              <w:spacing w:after="0" w:line="240" w:lineRule="auto"/>
              <w:rPr>
                <w:spacing w:val="-10"/>
                <w:kern w:val="0"/>
                <w:sz w:val="26"/>
                <w:szCs w:val="26"/>
              </w:rPr>
            </w:pPr>
            <w:r w:rsidRPr="0074740C">
              <w:rPr>
                <w:spacing w:val="-10"/>
                <w:kern w:val="0"/>
                <w:sz w:val="26"/>
                <w:szCs w:val="26"/>
              </w:rPr>
              <w:t>- Tổng kết đánh giá việc thực hiện Chương trình cho trẻ mẫu giáo làm quen với Tiếng Anh.</w:t>
            </w:r>
          </w:p>
          <w:p w14:paraId="377C0914"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Cập nhật số liệu thống kê cuối năm; kết quả xây dựng trường học an toàn, phòng chống tai nạn thương tích.</w:t>
            </w:r>
          </w:p>
          <w:p w14:paraId="2C752261"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Xây dựng kế hoạch bồi dưỡng nâng cao năng lực chuyên môn cho CBQL và GV năm học 2026-2027</w:t>
            </w:r>
          </w:p>
          <w:p w14:paraId="24B49C1C"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Tổng hợp kết quả đánh giá chuẩn HT, PHT, chuẩn GVMN; Đánh giá viên chức.</w:t>
            </w:r>
          </w:p>
          <w:p w14:paraId="3FD5B2D7"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Báo cáo tổng kết, báo cáo thi đua.</w:t>
            </w:r>
          </w:p>
          <w:p w14:paraId="043AC5B0" w14:textId="77777777" w:rsidR="00AA1519" w:rsidRPr="0074740C" w:rsidRDefault="00AA1519" w:rsidP="00CD1D48">
            <w:pPr>
              <w:tabs>
                <w:tab w:val="left" w:pos="2160"/>
              </w:tabs>
              <w:spacing w:after="0" w:line="240" w:lineRule="auto"/>
              <w:rPr>
                <w:spacing w:val="-10"/>
                <w:kern w:val="0"/>
                <w:sz w:val="26"/>
                <w:szCs w:val="26"/>
              </w:rPr>
            </w:pPr>
            <w:r w:rsidRPr="0074740C">
              <w:rPr>
                <w:spacing w:val="-10"/>
                <w:kern w:val="0"/>
                <w:sz w:val="26"/>
                <w:szCs w:val="26"/>
              </w:rPr>
              <w:t xml:space="preserve">-  Xếp loại thi đua cuối năm học. </w:t>
            </w:r>
          </w:p>
        </w:tc>
        <w:tc>
          <w:tcPr>
            <w:tcW w:w="2502" w:type="dxa"/>
          </w:tcPr>
          <w:p w14:paraId="5DBEB3C6" w14:textId="77777777" w:rsidR="00AA1519" w:rsidRPr="0074740C" w:rsidRDefault="00AA1519" w:rsidP="00CD1D48">
            <w:pPr>
              <w:spacing w:after="0" w:line="240" w:lineRule="auto"/>
              <w:ind w:left="-108" w:right="34"/>
              <w:rPr>
                <w:sz w:val="26"/>
                <w:szCs w:val="26"/>
              </w:rPr>
            </w:pPr>
            <w:r w:rsidRPr="0074740C">
              <w:rPr>
                <w:sz w:val="26"/>
                <w:szCs w:val="26"/>
              </w:rPr>
              <w:t xml:space="preserve"> - CBQL, GV lớp 5 tuổi</w:t>
            </w:r>
          </w:p>
          <w:p w14:paraId="78038DAA" w14:textId="77777777" w:rsidR="00AA1519" w:rsidRPr="0074740C" w:rsidRDefault="00AA1519" w:rsidP="00CD1D48">
            <w:pPr>
              <w:spacing w:after="0" w:line="240" w:lineRule="auto"/>
              <w:ind w:left="-108" w:right="34"/>
              <w:rPr>
                <w:sz w:val="26"/>
                <w:szCs w:val="26"/>
              </w:rPr>
            </w:pPr>
            <w:r w:rsidRPr="0074740C">
              <w:rPr>
                <w:sz w:val="26"/>
                <w:szCs w:val="26"/>
              </w:rPr>
              <w:t xml:space="preserve"> - CBQL, GV lớp 4,5 tuổi</w:t>
            </w:r>
          </w:p>
          <w:p w14:paraId="3B5EB1B0" w14:textId="77777777" w:rsidR="00AA1519" w:rsidRPr="0074740C" w:rsidRDefault="00AA1519" w:rsidP="00CD1D48">
            <w:pPr>
              <w:spacing w:after="0" w:line="240" w:lineRule="auto"/>
              <w:ind w:left="-108" w:right="34"/>
              <w:rPr>
                <w:sz w:val="26"/>
                <w:szCs w:val="26"/>
              </w:rPr>
            </w:pPr>
            <w:r w:rsidRPr="0074740C">
              <w:rPr>
                <w:sz w:val="26"/>
                <w:szCs w:val="26"/>
              </w:rPr>
              <w:t xml:space="preserve"> - PHT</w:t>
            </w:r>
          </w:p>
          <w:p w14:paraId="3AD37B63" w14:textId="77777777" w:rsidR="00AA1519" w:rsidRPr="0074740C" w:rsidRDefault="00AA1519" w:rsidP="00CD1D48">
            <w:pPr>
              <w:spacing w:after="0" w:line="240" w:lineRule="auto"/>
              <w:ind w:left="-108" w:right="34"/>
              <w:rPr>
                <w:sz w:val="26"/>
                <w:szCs w:val="26"/>
              </w:rPr>
            </w:pPr>
          </w:p>
          <w:p w14:paraId="5E31659F" w14:textId="77777777" w:rsidR="00AA1519" w:rsidRPr="0074740C" w:rsidRDefault="00AA1519" w:rsidP="00CD1D48">
            <w:pPr>
              <w:spacing w:after="0" w:line="240" w:lineRule="auto"/>
              <w:ind w:left="-108" w:right="34"/>
              <w:rPr>
                <w:sz w:val="26"/>
                <w:szCs w:val="26"/>
              </w:rPr>
            </w:pPr>
          </w:p>
          <w:p w14:paraId="28146ABE" w14:textId="77777777" w:rsidR="00AA1519" w:rsidRPr="0074740C" w:rsidRDefault="00AA1519" w:rsidP="00CD1D48">
            <w:pPr>
              <w:spacing w:after="0" w:line="240" w:lineRule="auto"/>
              <w:ind w:left="-108" w:right="34"/>
              <w:rPr>
                <w:sz w:val="26"/>
                <w:szCs w:val="26"/>
              </w:rPr>
            </w:pPr>
            <w:r w:rsidRPr="0074740C">
              <w:rPr>
                <w:sz w:val="26"/>
                <w:szCs w:val="26"/>
              </w:rPr>
              <w:t xml:space="preserve"> - PHT</w:t>
            </w:r>
          </w:p>
          <w:p w14:paraId="324FB6AB" w14:textId="77777777" w:rsidR="00AA1519" w:rsidRPr="0074740C" w:rsidRDefault="00AA1519" w:rsidP="00CD1D48">
            <w:pPr>
              <w:spacing w:after="0" w:line="240" w:lineRule="auto"/>
              <w:ind w:left="-108" w:right="34"/>
              <w:rPr>
                <w:sz w:val="26"/>
                <w:szCs w:val="26"/>
              </w:rPr>
            </w:pPr>
          </w:p>
          <w:p w14:paraId="371F8814" w14:textId="77777777" w:rsidR="00AA1519" w:rsidRPr="0074740C" w:rsidRDefault="00AA1519" w:rsidP="00CD1D48">
            <w:pPr>
              <w:spacing w:after="0" w:line="240" w:lineRule="auto"/>
              <w:ind w:left="-108" w:right="34"/>
              <w:rPr>
                <w:sz w:val="26"/>
                <w:szCs w:val="26"/>
              </w:rPr>
            </w:pPr>
          </w:p>
          <w:p w14:paraId="4FB42575" w14:textId="77777777" w:rsidR="00AA1519" w:rsidRPr="0074740C" w:rsidRDefault="00AA1519" w:rsidP="00CD1D48">
            <w:pPr>
              <w:spacing w:after="0" w:line="240" w:lineRule="auto"/>
              <w:ind w:left="-108" w:right="34"/>
              <w:rPr>
                <w:sz w:val="26"/>
                <w:szCs w:val="26"/>
              </w:rPr>
            </w:pPr>
            <w:r w:rsidRPr="0074740C">
              <w:rPr>
                <w:sz w:val="26"/>
                <w:szCs w:val="26"/>
              </w:rPr>
              <w:t xml:space="preserve"> - CBQL</w:t>
            </w:r>
          </w:p>
          <w:p w14:paraId="4D0DCA34" w14:textId="77777777" w:rsidR="00AA1519" w:rsidRPr="0074740C" w:rsidRDefault="00AA1519" w:rsidP="00CD1D48">
            <w:pPr>
              <w:spacing w:after="0" w:line="240" w:lineRule="auto"/>
              <w:ind w:left="-108" w:right="34"/>
              <w:rPr>
                <w:sz w:val="26"/>
                <w:szCs w:val="26"/>
              </w:rPr>
            </w:pPr>
            <w:r w:rsidRPr="0074740C">
              <w:rPr>
                <w:sz w:val="26"/>
                <w:szCs w:val="26"/>
              </w:rPr>
              <w:t xml:space="preserve"> - CBQL</w:t>
            </w:r>
          </w:p>
          <w:p w14:paraId="2512F86C" w14:textId="77777777" w:rsidR="00AA1519" w:rsidRPr="0074740C" w:rsidRDefault="00AA1519" w:rsidP="00CD1D48">
            <w:pPr>
              <w:spacing w:after="0" w:line="240" w:lineRule="auto"/>
              <w:ind w:left="-108" w:right="34"/>
              <w:rPr>
                <w:sz w:val="26"/>
                <w:szCs w:val="26"/>
              </w:rPr>
            </w:pPr>
            <w:r w:rsidRPr="0074740C">
              <w:rPr>
                <w:sz w:val="26"/>
                <w:szCs w:val="26"/>
              </w:rPr>
              <w:t>- CBQL</w:t>
            </w:r>
          </w:p>
        </w:tc>
        <w:tc>
          <w:tcPr>
            <w:tcW w:w="1467" w:type="dxa"/>
          </w:tcPr>
          <w:p w14:paraId="63D0FE4E" w14:textId="77777777" w:rsidR="00AA1519" w:rsidRPr="0074740C" w:rsidRDefault="00AA1519" w:rsidP="00CD1D48">
            <w:pPr>
              <w:spacing w:after="0" w:line="240" w:lineRule="auto"/>
              <w:ind w:left="-108" w:right="33"/>
              <w:jc w:val="both"/>
              <w:rPr>
                <w:sz w:val="26"/>
                <w:szCs w:val="26"/>
              </w:rPr>
            </w:pPr>
          </w:p>
        </w:tc>
      </w:tr>
      <w:tr w:rsidR="00AA1519" w:rsidRPr="0074740C" w14:paraId="256B15FC" w14:textId="77777777" w:rsidTr="00B81319">
        <w:tc>
          <w:tcPr>
            <w:tcW w:w="1184" w:type="dxa"/>
          </w:tcPr>
          <w:p w14:paraId="46FF9E86" w14:textId="77777777" w:rsidR="00AA1519" w:rsidRPr="0074740C" w:rsidRDefault="00AA1519" w:rsidP="00CD1D48">
            <w:pPr>
              <w:spacing w:after="0" w:line="240" w:lineRule="auto"/>
              <w:jc w:val="both"/>
              <w:rPr>
                <w:b/>
                <w:sz w:val="26"/>
                <w:szCs w:val="26"/>
                <w:lang w:val="pt-BR"/>
              </w:rPr>
            </w:pPr>
            <w:r w:rsidRPr="0074740C">
              <w:rPr>
                <w:b/>
                <w:sz w:val="26"/>
                <w:szCs w:val="26"/>
                <w:lang w:val="pt-BR"/>
              </w:rPr>
              <w:t>Tháng 6/2026</w:t>
            </w:r>
          </w:p>
        </w:tc>
        <w:tc>
          <w:tcPr>
            <w:tcW w:w="5103" w:type="dxa"/>
          </w:tcPr>
          <w:p w14:paraId="57715AE3"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 chức tổng kết năm học, tổ chức 1/6 cho các cháu.</w:t>
            </w:r>
          </w:p>
          <w:p w14:paraId="32B898FF"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Bàn giao các cháu 5 tuổi cho trường tiểu học.</w:t>
            </w:r>
          </w:p>
          <w:p w14:paraId="6ED24301" w14:textId="77777777" w:rsidR="00AA1519" w:rsidRPr="0074740C" w:rsidRDefault="00AA1519" w:rsidP="00CD1D48">
            <w:pPr>
              <w:spacing w:after="0" w:line="240" w:lineRule="auto"/>
              <w:jc w:val="both"/>
              <w:rPr>
                <w:spacing w:val="-10"/>
                <w:kern w:val="0"/>
                <w:sz w:val="26"/>
                <w:szCs w:val="26"/>
              </w:rPr>
            </w:pPr>
          </w:p>
          <w:p w14:paraId="13616B70"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lastRenderedPageBreak/>
              <w:t>- Kiểm kê cơ sở vật chất.</w:t>
            </w:r>
          </w:p>
          <w:p w14:paraId="1B6354B9" w14:textId="77777777" w:rsidR="00AA1519" w:rsidRPr="0074740C" w:rsidRDefault="00AA1519" w:rsidP="00CD1D48">
            <w:pPr>
              <w:spacing w:after="0" w:line="240" w:lineRule="auto"/>
              <w:jc w:val="both"/>
              <w:rPr>
                <w:spacing w:val="-10"/>
                <w:kern w:val="0"/>
                <w:sz w:val="26"/>
                <w:szCs w:val="26"/>
              </w:rPr>
            </w:pPr>
          </w:p>
          <w:p w14:paraId="4CB5F70D"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 chức hoạt động chăm sóc, nuôi dưỡng, giáo dục trẻ trong hè khi phụ huynh có nhu cầu</w:t>
            </w:r>
          </w:p>
        </w:tc>
        <w:tc>
          <w:tcPr>
            <w:tcW w:w="2502" w:type="dxa"/>
          </w:tcPr>
          <w:p w14:paraId="7BD39040" w14:textId="77777777" w:rsidR="00AA1519" w:rsidRPr="0074740C" w:rsidRDefault="00AA1519" w:rsidP="00CD1D48">
            <w:pPr>
              <w:spacing w:after="0" w:line="240" w:lineRule="auto"/>
              <w:ind w:left="-108" w:right="34"/>
              <w:rPr>
                <w:sz w:val="26"/>
                <w:szCs w:val="26"/>
              </w:rPr>
            </w:pPr>
            <w:r w:rsidRPr="0074740C">
              <w:rPr>
                <w:sz w:val="26"/>
                <w:szCs w:val="26"/>
              </w:rPr>
              <w:lastRenderedPageBreak/>
              <w:t xml:space="preserve"> - Toàn trường</w:t>
            </w:r>
          </w:p>
          <w:p w14:paraId="7E51E1FB" w14:textId="77777777" w:rsidR="00AA1519" w:rsidRPr="0074740C" w:rsidRDefault="00AA1519" w:rsidP="00CD1D48">
            <w:pPr>
              <w:spacing w:after="0" w:line="240" w:lineRule="auto"/>
              <w:ind w:left="-108" w:right="34"/>
              <w:rPr>
                <w:sz w:val="26"/>
                <w:szCs w:val="26"/>
              </w:rPr>
            </w:pPr>
          </w:p>
          <w:p w14:paraId="26574868" w14:textId="77777777" w:rsidR="00AA1519" w:rsidRPr="0074740C" w:rsidRDefault="00AA1519" w:rsidP="00CD1D48">
            <w:pPr>
              <w:spacing w:after="0" w:line="240" w:lineRule="auto"/>
              <w:ind w:left="-108" w:right="34"/>
              <w:rPr>
                <w:sz w:val="26"/>
                <w:szCs w:val="26"/>
              </w:rPr>
            </w:pPr>
            <w:r w:rsidRPr="0074740C">
              <w:rPr>
                <w:sz w:val="26"/>
                <w:szCs w:val="26"/>
              </w:rPr>
              <w:t xml:space="preserve"> - CBQL, GV lớp 5 tuổi</w:t>
            </w:r>
          </w:p>
          <w:p w14:paraId="7D8178BF" w14:textId="77777777" w:rsidR="00AA1519" w:rsidRPr="0074740C" w:rsidRDefault="00AA1519" w:rsidP="00CD1D48">
            <w:pPr>
              <w:spacing w:after="0" w:line="240" w:lineRule="auto"/>
              <w:ind w:left="-108" w:right="34"/>
              <w:rPr>
                <w:sz w:val="26"/>
                <w:szCs w:val="26"/>
              </w:rPr>
            </w:pPr>
            <w:r w:rsidRPr="0074740C">
              <w:rPr>
                <w:sz w:val="26"/>
                <w:szCs w:val="26"/>
              </w:rPr>
              <w:lastRenderedPageBreak/>
              <w:t xml:space="preserve"> - CBQL, NV phụ trách CSVC</w:t>
            </w:r>
          </w:p>
          <w:p w14:paraId="6B0235B7" w14:textId="77777777" w:rsidR="00AA1519" w:rsidRPr="0074740C" w:rsidRDefault="00AA1519" w:rsidP="00CD1D48">
            <w:pPr>
              <w:spacing w:after="0" w:line="240" w:lineRule="auto"/>
              <w:ind w:left="-108" w:right="34"/>
              <w:rPr>
                <w:sz w:val="26"/>
                <w:szCs w:val="26"/>
              </w:rPr>
            </w:pPr>
            <w:r w:rsidRPr="0074740C">
              <w:rPr>
                <w:sz w:val="26"/>
                <w:szCs w:val="26"/>
              </w:rPr>
              <w:t xml:space="preserve"> - CBQL, GV</w:t>
            </w:r>
          </w:p>
        </w:tc>
        <w:tc>
          <w:tcPr>
            <w:tcW w:w="1467" w:type="dxa"/>
          </w:tcPr>
          <w:p w14:paraId="4ED390E9" w14:textId="77777777" w:rsidR="00AA1519" w:rsidRPr="0074740C" w:rsidRDefault="00AA1519" w:rsidP="00CD1D48">
            <w:pPr>
              <w:spacing w:after="0" w:line="240" w:lineRule="auto"/>
              <w:ind w:left="-108" w:right="33"/>
              <w:jc w:val="both"/>
              <w:rPr>
                <w:sz w:val="26"/>
                <w:szCs w:val="26"/>
              </w:rPr>
            </w:pPr>
          </w:p>
        </w:tc>
      </w:tr>
      <w:tr w:rsidR="00AA1519" w:rsidRPr="0074740C" w14:paraId="7F000181" w14:textId="77777777" w:rsidTr="00B81319">
        <w:tc>
          <w:tcPr>
            <w:tcW w:w="1184" w:type="dxa"/>
          </w:tcPr>
          <w:p w14:paraId="18372823" w14:textId="77777777" w:rsidR="00AA1519" w:rsidRPr="0074740C" w:rsidRDefault="00AA1519" w:rsidP="00CD1D48">
            <w:pPr>
              <w:spacing w:after="0" w:line="240" w:lineRule="auto"/>
              <w:jc w:val="both"/>
              <w:rPr>
                <w:b/>
                <w:sz w:val="26"/>
                <w:szCs w:val="26"/>
                <w:lang w:val="pt-BR"/>
              </w:rPr>
            </w:pPr>
            <w:r w:rsidRPr="0074740C">
              <w:rPr>
                <w:b/>
                <w:sz w:val="26"/>
                <w:szCs w:val="26"/>
                <w:lang w:val="pt-BR"/>
              </w:rPr>
              <w:lastRenderedPageBreak/>
              <w:t>Tháng 7/2026</w:t>
            </w:r>
          </w:p>
        </w:tc>
        <w:tc>
          <w:tcPr>
            <w:tcW w:w="5103" w:type="dxa"/>
          </w:tcPr>
          <w:p w14:paraId="170B740D"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Dự tập huấn BDTX năm học 2026-2027 cho CB,GV cốt cán do Bộ GDĐT tổ chức.</w:t>
            </w:r>
          </w:p>
          <w:p w14:paraId="2D6FC614"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Xây dựng kế hoạch tuyển sinh vào cơ sở GDMN năm học 2026-2027</w:t>
            </w:r>
          </w:p>
          <w:p w14:paraId="340EBF50"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 chức hoạt động chăm sóc, nuôi dưỡng, giáo dục trẻ trong hè khi phụ huynh có nhu cầu</w:t>
            </w:r>
          </w:p>
        </w:tc>
        <w:tc>
          <w:tcPr>
            <w:tcW w:w="2502" w:type="dxa"/>
          </w:tcPr>
          <w:p w14:paraId="34CE35EE" w14:textId="77777777" w:rsidR="00AA1519" w:rsidRPr="0074740C" w:rsidRDefault="00AA1519" w:rsidP="00CD1D48">
            <w:pPr>
              <w:spacing w:after="0" w:line="240" w:lineRule="auto"/>
              <w:ind w:left="-108" w:right="34"/>
              <w:rPr>
                <w:sz w:val="26"/>
                <w:szCs w:val="26"/>
              </w:rPr>
            </w:pPr>
            <w:r w:rsidRPr="0074740C">
              <w:rPr>
                <w:sz w:val="26"/>
                <w:szCs w:val="26"/>
              </w:rPr>
              <w:t xml:space="preserve"> - CBQL, GV</w:t>
            </w:r>
          </w:p>
          <w:p w14:paraId="65F7CB71" w14:textId="77777777" w:rsidR="00AA1519" w:rsidRPr="0074740C" w:rsidRDefault="00AA1519" w:rsidP="00CD1D48">
            <w:pPr>
              <w:spacing w:after="0" w:line="240" w:lineRule="auto"/>
              <w:ind w:left="-108" w:right="34"/>
              <w:rPr>
                <w:sz w:val="26"/>
                <w:szCs w:val="26"/>
              </w:rPr>
            </w:pPr>
          </w:p>
          <w:p w14:paraId="6E44A20A" w14:textId="77777777" w:rsidR="00AA1519" w:rsidRPr="0074740C" w:rsidRDefault="00AA1519" w:rsidP="00CD1D48">
            <w:pPr>
              <w:spacing w:after="0" w:line="240" w:lineRule="auto"/>
              <w:ind w:left="-108" w:right="34"/>
              <w:rPr>
                <w:sz w:val="26"/>
                <w:szCs w:val="26"/>
              </w:rPr>
            </w:pPr>
            <w:r w:rsidRPr="0074740C">
              <w:rPr>
                <w:sz w:val="26"/>
                <w:szCs w:val="26"/>
              </w:rPr>
              <w:t xml:space="preserve"> - CBQL</w:t>
            </w:r>
          </w:p>
          <w:p w14:paraId="5A093A5D" w14:textId="77777777" w:rsidR="00AA1519" w:rsidRPr="0074740C" w:rsidRDefault="00AA1519" w:rsidP="00CD1D48">
            <w:pPr>
              <w:spacing w:after="0" w:line="240" w:lineRule="auto"/>
              <w:ind w:left="-108" w:right="34"/>
              <w:rPr>
                <w:sz w:val="26"/>
                <w:szCs w:val="26"/>
              </w:rPr>
            </w:pPr>
            <w:r w:rsidRPr="0074740C">
              <w:rPr>
                <w:sz w:val="26"/>
                <w:szCs w:val="26"/>
              </w:rPr>
              <w:t xml:space="preserve"> </w:t>
            </w:r>
          </w:p>
          <w:p w14:paraId="2F10EECF" w14:textId="77777777" w:rsidR="00AA1519" w:rsidRPr="0074740C" w:rsidRDefault="00AA1519" w:rsidP="00CD1D48">
            <w:pPr>
              <w:spacing w:after="0" w:line="240" w:lineRule="auto"/>
              <w:ind w:left="-108" w:right="34"/>
              <w:rPr>
                <w:sz w:val="26"/>
                <w:szCs w:val="26"/>
              </w:rPr>
            </w:pPr>
            <w:r w:rsidRPr="0074740C">
              <w:rPr>
                <w:sz w:val="26"/>
                <w:szCs w:val="26"/>
              </w:rPr>
              <w:t>- CBQL, GV</w:t>
            </w:r>
          </w:p>
        </w:tc>
        <w:tc>
          <w:tcPr>
            <w:tcW w:w="1467" w:type="dxa"/>
          </w:tcPr>
          <w:p w14:paraId="37A639B1" w14:textId="77777777" w:rsidR="00AA1519" w:rsidRPr="0074740C" w:rsidRDefault="00AA1519" w:rsidP="00CD1D48">
            <w:pPr>
              <w:spacing w:after="0" w:line="240" w:lineRule="auto"/>
              <w:ind w:left="-108" w:right="33"/>
              <w:jc w:val="both"/>
              <w:rPr>
                <w:sz w:val="26"/>
                <w:szCs w:val="26"/>
              </w:rPr>
            </w:pPr>
          </w:p>
        </w:tc>
      </w:tr>
      <w:tr w:rsidR="00AA1519" w:rsidRPr="0074740C" w14:paraId="7AA9FA77" w14:textId="77777777" w:rsidTr="00B81319">
        <w:tc>
          <w:tcPr>
            <w:tcW w:w="1184" w:type="dxa"/>
          </w:tcPr>
          <w:p w14:paraId="3E46B9A2" w14:textId="77777777" w:rsidR="00AA1519" w:rsidRPr="0074740C" w:rsidRDefault="00AA1519" w:rsidP="00CD1D48">
            <w:pPr>
              <w:spacing w:after="0" w:line="240" w:lineRule="auto"/>
              <w:jc w:val="both"/>
              <w:rPr>
                <w:b/>
                <w:sz w:val="26"/>
                <w:szCs w:val="26"/>
                <w:lang w:val="pt-BR"/>
              </w:rPr>
            </w:pPr>
            <w:r w:rsidRPr="0074740C">
              <w:rPr>
                <w:b/>
                <w:sz w:val="26"/>
                <w:szCs w:val="26"/>
                <w:lang w:val="pt-BR"/>
              </w:rPr>
              <w:t>Tháng 8/2026</w:t>
            </w:r>
          </w:p>
        </w:tc>
        <w:tc>
          <w:tcPr>
            <w:tcW w:w="5103" w:type="dxa"/>
          </w:tcPr>
          <w:p w14:paraId="3A4C5AC9"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Tổ chức hoạt động chăm sóc, nuôi dưỡng, giáo dục trẻ trong hè khi phụ huynh có nhu cầu</w:t>
            </w:r>
          </w:p>
          <w:p w14:paraId="1E43B02E"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Dự tập huấn lớp bồi dưỡng chuyên môn do Bộ GD tổ chức</w:t>
            </w:r>
          </w:p>
          <w:p w14:paraId="25CAA26A"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xml:space="preserve">- Dự lớp tập huấn, bồi dưỡng nâng cao năng lực chuyên môn cho CBQL, GV, NV </w:t>
            </w:r>
          </w:p>
          <w:p w14:paraId="69C57DD8"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Tuyển sinh trẻ năm học 2026-2027</w:t>
            </w:r>
          </w:p>
          <w:p w14:paraId="5879B04B" w14:textId="77777777" w:rsidR="00AA1519" w:rsidRPr="0074740C" w:rsidRDefault="00AA1519" w:rsidP="00CD1D48">
            <w:pPr>
              <w:spacing w:after="0" w:line="240" w:lineRule="auto"/>
              <w:jc w:val="both"/>
              <w:rPr>
                <w:spacing w:val="-10"/>
                <w:kern w:val="0"/>
                <w:sz w:val="26"/>
                <w:szCs w:val="26"/>
              </w:rPr>
            </w:pPr>
            <w:r w:rsidRPr="0074740C">
              <w:rPr>
                <w:spacing w:val="-10"/>
                <w:kern w:val="0"/>
                <w:sz w:val="26"/>
                <w:szCs w:val="26"/>
              </w:rPr>
              <w:t>- Chuẩn bị đầy đủ các điều kiện cho năm học 2026-2027</w:t>
            </w:r>
          </w:p>
        </w:tc>
        <w:tc>
          <w:tcPr>
            <w:tcW w:w="2502" w:type="dxa"/>
          </w:tcPr>
          <w:p w14:paraId="4F6D0B81" w14:textId="77777777" w:rsidR="00AA1519" w:rsidRPr="0074740C" w:rsidRDefault="00AA1519" w:rsidP="00CD1D48">
            <w:pPr>
              <w:spacing w:after="0" w:line="240" w:lineRule="auto"/>
              <w:ind w:left="-108" w:right="34"/>
              <w:rPr>
                <w:sz w:val="26"/>
                <w:szCs w:val="26"/>
              </w:rPr>
            </w:pPr>
            <w:r w:rsidRPr="0074740C">
              <w:rPr>
                <w:sz w:val="26"/>
                <w:szCs w:val="26"/>
              </w:rPr>
              <w:t xml:space="preserve"> - CBQL, GV</w:t>
            </w:r>
          </w:p>
          <w:p w14:paraId="255F4109" w14:textId="77777777" w:rsidR="00AA1519" w:rsidRPr="0074740C" w:rsidRDefault="00AA1519" w:rsidP="00CD1D48">
            <w:pPr>
              <w:spacing w:after="0" w:line="240" w:lineRule="auto"/>
              <w:ind w:left="-108" w:right="34"/>
              <w:rPr>
                <w:sz w:val="26"/>
                <w:szCs w:val="26"/>
              </w:rPr>
            </w:pPr>
          </w:p>
          <w:p w14:paraId="524EC2B2" w14:textId="77777777" w:rsidR="00AA1519" w:rsidRPr="0074740C" w:rsidRDefault="00AA1519" w:rsidP="00CD1D48">
            <w:pPr>
              <w:spacing w:after="0" w:line="240" w:lineRule="auto"/>
              <w:ind w:left="-108" w:right="34"/>
              <w:rPr>
                <w:sz w:val="26"/>
                <w:szCs w:val="26"/>
              </w:rPr>
            </w:pPr>
            <w:r w:rsidRPr="0074740C">
              <w:rPr>
                <w:sz w:val="26"/>
                <w:szCs w:val="26"/>
              </w:rPr>
              <w:t xml:space="preserve"> - CBQL, GV</w:t>
            </w:r>
          </w:p>
          <w:p w14:paraId="32900AFF" w14:textId="77777777" w:rsidR="00AA1519" w:rsidRPr="0074740C" w:rsidRDefault="00AA1519" w:rsidP="00CD1D48">
            <w:pPr>
              <w:spacing w:after="0" w:line="240" w:lineRule="auto"/>
              <w:ind w:left="-108" w:right="34"/>
              <w:rPr>
                <w:sz w:val="26"/>
                <w:szCs w:val="26"/>
              </w:rPr>
            </w:pPr>
          </w:p>
          <w:p w14:paraId="5B02946E" w14:textId="77777777" w:rsidR="00AA1519" w:rsidRPr="0074740C" w:rsidRDefault="00AA1519" w:rsidP="00CD1D48">
            <w:pPr>
              <w:spacing w:after="0" w:line="240" w:lineRule="auto"/>
              <w:ind w:left="-108" w:right="34"/>
              <w:rPr>
                <w:sz w:val="26"/>
                <w:szCs w:val="26"/>
              </w:rPr>
            </w:pPr>
            <w:r w:rsidRPr="0074740C">
              <w:rPr>
                <w:sz w:val="26"/>
                <w:szCs w:val="26"/>
              </w:rPr>
              <w:t xml:space="preserve"> - CBQL, GV</w:t>
            </w:r>
          </w:p>
          <w:p w14:paraId="0D0517DB" w14:textId="77777777" w:rsidR="00AA1519" w:rsidRPr="0074740C" w:rsidRDefault="00AA1519" w:rsidP="00CD1D48">
            <w:pPr>
              <w:spacing w:after="0" w:line="240" w:lineRule="auto"/>
              <w:ind w:left="-108" w:right="34"/>
              <w:rPr>
                <w:sz w:val="26"/>
                <w:szCs w:val="26"/>
              </w:rPr>
            </w:pPr>
          </w:p>
          <w:p w14:paraId="1770E283" w14:textId="77777777" w:rsidR="00AA1519" w:rsidRPr="0074740C" w:rsidRDefault="00AA1519" w:rsidP="00CD1D48">
            <w:pPr>
              <w:spacing w:after="0" w:line="240" w:lineRule="auto"/>
              <w:ind w:left="-108" w:right="34"/>
              <w:rPr>
                <w:sz w:val="26"/>
                <w:szCs w:val="26"/>
              </w:rPr>
            </w:pPr>
            <w:r w:rsidRPr="0074740C">
              <w:rPr>
                <w:sz w:val="26"/>
                <w:szCs w:val="26"/>
              </w:rPr>
              <w:t xml:space="preserve"> - Hội đồng tuyển sinh</w:t>
            </w:r>
          </w:p>
          <w:p w14:paraId="60AE66AC" w14:textId="77777777" w:rsidR="00AA1519" w:rsidRPr="0074740C" w:rsidRDefault="00AA1519" w:rsidP="00CD1D48">
            <w:pPr>
              <w:spacing w:after="0" w:line="240" w:lineRule="auto"/>
              <w:ind w:left="-108" w:right="34"/>
              <w:rPr>
                <w:sz w:val="26"/>
                <w:szCs w:val="26"/>
              </w:rPr>
            </w:pPr>
            <w:r w:rsidRPr="0074740C">
              <w:rPr>
                <w:sz w:val="26"/>
                <w:szCs w:val="26"/>
              </w:rPr>
              <w:t xml:space="preserve"> - CBQL, GV, NV</w:t>
            </w:r>
          </w:p>
        </w:tc>
        <w:tc>
          <w:tcPr>
            <w:tcW w:w="1467" w:type="dxa"/>
          </w:tcPr>
          <w:p w14:paraId="1DA5BF56" w14:textId="77777777" w:rsidR="00AA1519" w:rsidRPr="0074740C" w:rsidRDefault="00AA1519" w:rsidP="00CD1D48">
            <w:pPr>
              <w:spacing w:after="0" w:line="240" w:lineRule="auto"/>
              <w:ind w:left="-108" w:right="33"/>
              <w:jc w:val="both"/>
              <w:rPr>
                <w:sz w:val="26"/>
                <w:szCs w:val="26"/>
              </w:rPr>
            </w:pPr>
          </w:p>
        </w:tc>
      </w:tr>
    </w:tbl>
    <w:p w14:paraId="6CF72711" w14:textId="0CF7EFA2" w:rsidR="00AA1519" w:rsidRDefault="00AA1519" w:rsidP="00AA1519">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both"/>
        <w:rPr>
          <w:szCs w:val="28"/>
        </w:rPr>
      </w:pPr>
      <w:r w:rsidRPr="003D58CF">
        <w:rPr>
          <w:szCs w:val="28"/>
        </w:rPr>
        <w:t>Trên đây là kế hoạch thực hiện nhiệm vụ năm học 2025-2026 của trường mầm non Hoàng Tây. Nhà trường kính mong tiếp tục nhận được sự quan tâm chỉ đạo của các cấp lãnh đạo để nhà trường hoàn thành tốt nhiệm vụ được giao.</w:t>
      </w:r>
      <w:r>
        <w:rPr>
          <w:szCs w:val="28"/>
        </w:rPr>
        <w:tab/>
      </w:r>
    </w:p>
    <w:p w14:paraId="685DE499" w14:textId="57443C73" w:rsidR="00D72C2F" w:rsidRPr="00766A7B" w:rsidRDefault="00D72C2F" w:rsidP="00D72C2F">
      <w:pPr>
        <w:spacing w:after="0" w:line="288" w:lineRule="auto"/>
        <w:jc w:val="both"/>
        <w:rPr>
          <w:b/>
          <w:bCs/>
          <w:i/>
          <w:iCs/>
          <w:kern w:val="0"/>
          <w:sz w:val="22"/>
          <w:lang w:val="fr-FR"/>
        </w:rPr>
      </w:pPr>
      <w:r w:rsidRPr="00766A7B">
        <w:rPr>
          <w:b/>
          <w:bCs/>
          <w:i/>
          <w:iCs/>
          <w:kern w:val="0"/>
          <w:sz w:val="22"/>
          <w:lang w:val="fr-FR"/>
        </w:rPr>
        <w:t>Nơi nhận:</w:t>
      </w:r>
      <w:r>
        <w:rPr>
          <w:b/>
          <w:bCs/>
          <w:i/>
          <w:iCs/>
          <w:kern w:val="0"/>
          <w:sz w:val="22"/>
          <w:lang w:val="fr-FR"/>
        </w:rPr>
        <w:t xml:space="preserve">                                                                                           </w:t>
      </w:r>
      <w:r w:rsidRPr="00D72C2F">
        <w:rPr>
          <w:b/>
          <w:bCs/>
          <w:iCs/>
          <w:kern w:val="0"/>
          <w:szCs w:val="28"/>
          <w:lang w:val="fr-FR"/>
        </w:rPr>
        <w:t>HIỆU TRƯỞNG</w:t>
      </w:r>
    </w:p>
    <w:p w14:paraId="7517B352" w14:textId="77777777" w:rsidR="00D72C2F" w:rsidRPr="00766A7B" w:rsidRDefault="00D72C2F" w:rsidP="00D72C2F">
      <w:pPr>
        <w:spacing w:after="0" w:line="288" w:lineRule="auto"/>
        <w:jc w:val="both"/>
        <w:rPr>
          <w:kern w:val="0"/>
          <w:sz w:val="22"/>
          <w:lang w:val="fr-FR"/>
        </w:rPr>
      </w:pPr>
      <w:r w:rsidRPr="00766A7B">
        <w:rPr>
          <w:kern w:val="0"/>
          <w:sz w:val="22"/>
          <w:lang w:val="fr-FR"/>
        </w:rPr>
        <w:t>- UBND phường (để báo cáo);</w:t>
      </w:r>
    </w:p>
    <w:p w14:paraId="294746A7" w14:textId="77777777" w:rsidR="00D72C2F" w:rsidRPr="00766A7B" w:rsidRDefault="00D72C2F" w:rsidP="00D72C2F">
      <w:pPr>
        <w:spacing w:after="0" w:line="288" w:lineRule="auto"/>
        <w:jc w:val="both"/>
        <w:rPr>
          <w:kern w:val="0"/>
          <w:sz w:val="22"/>
          <w:lang w:val="fr-FR"/>
        </w:rPr>
      </w:pPr>
      <w:r w:rsidRPr="00766A7B">
        <w:rPr>
          <w:kern w:val="0"/>
          <w:sz w:val="22"/>
          <w:lang w:val="fr-FR"/>
        </w:rPr>
        <w:t>- Lãnh đạo trường (để chỉ đạo và thực hiện) ;</w:t>
      </w:r>
    </w:p>
    <w:p w14:paraId="2E6E43DE" w14:textId="77777777" w:rsidR="00D72C2F" w:rsidRPr="00766A7B" w:rsidRDefault="00D72C2F" w:rsidP="00D72C2F">
      <w:pPr>
        <w:spacing w:after="0" w:line="288" w:lineRule="auto"/>
        <w:jc w:val="both"/>
        <w:rPr>
          <w:kern w:val="0"/>
          <w:sz w:val="22"/>
          <w:lang w:val="fr-FR"/>
        </w:rPr>
      </w:pPr>
      <w:r w:rsidRPr="00766A7B">
        <w:rPr>
          <w:kern w:val="0"/>
          <w:sz w:val="22"/>
          <w:lang w:val="fr-FR"/>
        </w:rPr>
        <w:t xml:space="preserve">- Giáo viên, nhân viên (để thực hiện) ;                                               </w:t>
      </w:r>
    </w:p>
    <w:p w14:paraId="572E7543" w14:textId="77777777" w:rsidR="00D72C2F" w:rsidRPr="00766A7B" w:rsidRDefault="00D72C2F" w:rsidP="00D72C2F">
      <w:pPr>
        <w:spacing w:after="0" w:line="288" w:lineRule="auto"/>
        <w:jc w:val="both"/>
        <w:rPr>
          <w:kern w:val="0"/>
          <w:sz w:val="22"/>
          <w:lang w:val="fr-FR"/>
        </w:rPr>
      </w:pPr>
      <w:r w:rsidRPr="00766A7B">
        <w:rPr>
          <w:kern w:val="0"/>
          <w:sz w:val="22"/>
          <w:lang w:val="fr-FR"/>
        </w:rPr>
        <w:t xml:space="preserve">- Lưu: VT.   </w:t>
      </w:r>
    </w:p>
    <w:p w14:paraId="466EF2B6" w14:textId="77777777" w:rsidR="00CD1D48" w:rsidRDefault="00D72C2F" w:rsidP="00D72C2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center"/>
        <w:rPr>
          <w:b/>
          <w:color w:val="000000"/>
          <w:szCs w:val="28"/>
          <w:lang w:val="it-IT"/>
        </w:rPr>
      </w:pPr>
      <w:r>
        <w:rPr>
          <w:b/>
          <w:color w:val="000000"/>
          <w:szCs w:val="28"/>
          <w:lang w:val="it-IT"/>
        </w:rPr>
        <w:t xml:space="preserve">                                                      Lê Thị Hường     </w:t>
      </w:r>
    </w:p>
    <w:p w14:paraId="5114846C" w14:textId="77777777" w:rsidR="00CD1D48" w:rsidRDefault="00CD1D48" w:rsidP="00D72C2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center"/>
        <w:rPr>
          <w:b/>
          <w:color w:val="000000"/>
          <w:szCs w:val="28"/>
          <w:lang w:val="it-IT"/>
        </w:rPr>
      </w:pPr>
    </w:p>
    <w:p w14:paraId="5195F54F" w14:textId="7FA3FC57" w:rsidR="00D72C2F" w:rsidRDefault="00D72C2F" w:rsidP="00D72C2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center"/>
        <w:rPr>
          <w:b/>
          <w:color w:val="000000"/>
          <w:szCs w:val="28"/>
          <w:lang w:val="it-IT"/>
        </w:rPr>
      </w:pPr>
      <w:r>
        <w:rPr>
          <w:b/>
          <w:color w:val="000000"/>
          <w:szCs w:val="28"/>
          <w:lang w:val="it-IT"/>
        </w:rPr>
        <w:t xml:space="preserve">     </w:t>
      </w:r>
    </w:p>
    <w:p w14:paraId="3F262687" w14:textId="77777777" w:rsidR="00D72C2F" w:rsidRDefault="00D72C2F" w:rsidP="00D72C2F">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center"/>
        <w:rPr>
          <w:b/>
          <w:color w:val="000000"/>
          <w:szCs w:val="28"/>
          <w:lang w:val="it-IT"/>
        </w:rPr>
      </w:pPr>
    </w:p>
    <w:p w14:paraId="193543F0" w14:textId="77777777" w:rsidR="00AA1519" w:rsidRDefault="00D72C2F" w:rsidP="00AA1519">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center"/>
        <w:rPr>
          <w:b/>
        </w:rPr>
      </w:pPr>
      <w:r w:rsidRPr="00A110D5">
        <w:rPr>
          <w:b/>
        </w:rPr>
        <w:t>TM. HỘI ĐỒNG NHÀ TRƯỜNG</w:t>
      </w:r>
    </w:p>
    <w:p w14:paraId="2A71E704" w14:textId="4E10E3D2" w:rsidR="00D72C2F" w:rsidRPr="00AA1519" w:rsidRDefault="00D72C2F" w:rsidP="00AA1519">
      <w:pPr>
        <w:widowControl w:val="0"/>
        <w:pBdr>
          <w:top w:val="dotted" w:sz="4" w:space="0" w:color="FFFFFF"/>
          <w:left w:val="dotted" w:sz="4" w:space="0" w:color="FFFFFF"/>
          <w:bottom w:val="dotted" w:sz="4" w:space="26" w:color="FFFFFF"/>
          <w:right w:val="dotted" w:sz="4" w:space="0" w:color="FFFFFF"/>
        </w:pBdr>
        <w:shd w:val="clear" w:color="auto" w:fill="FFFFFF"/>
        <w:spacing w:after="0" w:line="288" w:lineRule="auto"/>
        <w:ind w:firstLine="709"/>
        <w:jc w:val="center"/>
        <w:rPr>
          <w:b/>
        </w:rPr>
      </w:pPr>
      <w:r>
        <w:rPr>
          <w:b/>
        </w:rPr>
        <w:t>CHỦ TỊCH</w:t>
      </w:r>
    </w:p>
    <w:p w14:paraId="693E592F" w14:textId="03049DEA" w:rsidR="0091556C" w:rsidRDefault="0091556C" w:rsidP="00D72C2F">
      <w:pPr>
        <w:tabs>
          <w:tab w:val="left" w:pos="709"/>
          <w:tab w:val="left" w:pos="8100"/>
        </w:tabs>
        <w:spacing w:line="288" w:lineRule="auto"/>
        <w:outlineLvl w:val="0"/>
        <w:rPr>
          <w:rStyle w:val="Strong"/>
          <w:rFonts w:ascii="Times New Roman Bold" w:hAnsi="Times New Roman Bold"/>
          <w:spacing w:val="-8"/>
          <w:szCs w:val="28"/>
        </w:rPr>
      </w:pPr>
    </w:p>
    <w:p w14:paraId="632AC457" w14:textId="20F7CB10" w:rsidR="00CD1D48" w:rsidRDefault="00CD1D48" w:rsidP="00D72C2F">
      <w:pPr>
        <w:tabs>
          <w:tab w:val="left" w:pos="709"/>
          <w:tab w:val="left" w:pos="8100"/>
        </w:tabs>
        <w:spacing w:line="288" w:lineRule="auto"/>
        <w:outlineLvl w:val="0"/>
        <w:rPr>
          <w:rStyle w:val="Strong"/>
          <w:rFonts w:ascii="Times New Roman Bold" w:hAnsi="Times New Roman Bold"/>
          <w:spacing w:val="-8"/>
          <w:szCs w:val="28"/>
        </w:rPr>
      </w:pPr>
    </w:p>
    <w:p w14:paraId="5D35E8EC" w14:textId="3A32F281" w:rsidR="00CD1D48" w:rsidRDefault="00CD1D48" w:rsidP="00D72C2F">
      <w:pPr>
        <w:tabs>
          <w:tab w:val="left" w:pos="709"/>
          <w:tab w:val="left" w:pos="8100"/>
        </w:tabs>
        <w:spacing w:line="288" w:lineRule="auto"/>
        <w:outlineLvl w:val="0"/>
        <w:rPr>
          <w:rStyle w:val="Strong"/>
          <w:rFonts w:ascii="Times New Roman Bold" w:hAnsi="Times New Roman Bold"/>
          <w:spacing w:val="-8"/>
          <w:szCs w:val="28"/>
        </w:rPr>
      </w:pPr>
    </w:p>
    <w:p w14:paraId="4F8E1B79" w14:textId="77777777" w:rsidR="00CD1D48" w:rsidRDefault="00CD1D48" w:rsidP="00D72C2F">
      <w:pPr>
        <w:tabs>
          <w:tab w:val="left" w:pos="709"/>
          <w:tab w:val="left" w:pos="8100"/>
        </w:tabs>
        <w:spacing w:line="288" w:lineRule="auto"/>
        <w:outlineLvl w:val="0"/>
        <w:rPr>
          <w:rStyle w:val="Strong"/>
          <w:rFonts w:ascii="Times New Roman Bold" w:hAnsi="Times New Roman Bold"/>
          <w:spacing w:val="-8"/>
          <w:szCs w:val="28"/>
        </w:rPr>
      </w:pPr>
    </w:p>
    <w:p w14:paraId="068EC39C" w14:textId="4FBF5998" w:rsidR="0091556C" w:rsidRPr="0091556C" w:rsidRDefault="006420E5" w:rsidP="0091556C">
      <w:pPr>
        <w:tabs>
          <w:tab w:val="left" w:pos="709"/>
          <w:tab w:val="left" w:pos="8100"/>
        </w:tabs>
        <w:spacing w:line="288" w:lineRule="auto"/>
        <w:jc w:val="center"/>
        <w:outlineLvl w:val="0"/>
        <w:rPr>
          <w:rStyle w:val="Strong"/>
          <w:rFonts w:ascii="Times New Roman Bold" w:hAnsi="Times New Roman Bold"/>
          <w:spacing w:val="-8"/>
          <w:szCs w:val="28"/>
        </w:rPr>
      </w:pPr>
      <w:r w:rsidRPr="000C6EF3">
        <w:rPr>
          <w:rStyle w:val="Strong"/>
          <w:rFonts w:ascii="Times New Roman Bold" w:hAnsi="Times New Roman Bold"/>
          <w:spacing w:val="-8"/>
          <w:szCs w:val="28"/>
        </w:rPr>
        <w:lastRenderedPageBreak/>
        <w:t>PHÂN CÔNG NHIỆM VỤ NĂM HỌ</w:t>
      </w:r>
      <w:r w:rsidR="00265547">
        <w:rPr>
          <w:rStyle w:val="Strong"/>
          <w:rFonts w:ascii="Times New Roman Bold" w:hAnsi="Times New Roman Bold"/>
          <w:spacing w:val="-8"/>
          <w:szCs w:val="28"/>
        </w:rPr>
        <w:t>C 2025-2026</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63"/>
        <w:gridCol w:w="1560"/>
        <w:gridCol w:w="4677"/>
      </w:tblGrid>
      <w:tr w:rsidR="006420E5" w:rsidRPr="002A7184" w14:paraId="156F5FBD" w14:textId="77777777" w:rsidTr="00F27F2D">
        <w:trPr>
          <w:trHeight w:val="706"/>
        </w:trPr>
        <w:tc>
          <w:tcPr>
            <w:tcW w:w="568" w:type="dxa"/>
            <w:vAlign w:val="center"/>
          </w:tcPr>
          <w:p w14:paraId="38CCA62D" w14:textId="31C4306A" w:rsidR="006420E5" w:rsidRPr="002A7184" w:rsidRDefault="00F81293" w:rsidP="002A7184">
            <w:pPr>
              <w:tabs>
                <w:tab w:val="left" w:pos="709"/>
              </w:tabs>
              <w:spacing w:after="0" w:line="288" w:lineRule="auto"/>
              <w:jc w:val="center"/>
              <w:rPr>
                <w:rStyle w:val="Strong"/>
              </w:rPr>
            </w:pPr>
            <w:r>
              <w:rPr>
                <w:rStyle w:val="Strong"/>
              </w:rPr>
              <w:t>Tt</w:t>
            </w:r>
            <w:bookmarkStart w:id="4" w:name="_GoBack"/>
            <w:bookmarkEnd w:id="4"/>
          </w:p>
        </w:tc>
        <w:tc>
          <w:tcPr>
            <w:tcW w:w="2863" w:type="dxa"/>
            <w:vAlign w:val="center"/>
          </w:tcPr>
          <w:p w14:paraId="1E0FD076" w14:textId="77777777" w:rsidR="006420E5" w:rsidRPr="002A7184" w:rsidRDefault="006420E5" w:rsidP="002A7184">
            <w:pPr>
              <w:tabs>
                <w:tab w:val="left" w:pos="709"/>
              </w:tabs>
              <w:spacing w:after="0" w:line="288" w:lineRule="auto"/>
              <w:jc w:val="center"/>
              <w:rPr>
                <w:rStyle w:val="Strong"/>
                <w:szCs w:val="28"/>
              </w:rPr>
            </w:pPr>
            <w:r w:rsidRPr="002A7184">
              <w:rPr>
                <w:rStyle w:val="Strong"/>
                <w:szCs w:val="28"/>
              </w:rPr>
              <w:t>Họ và tên</w:t>
            </w:r>
          </w:p>
        </w:tc>
        <w:tc>
          <w:tcPr>
            <w:tcW w:w="1560" w:type="dxa"/>
            <w:vAlign w:val="center"/>
          </w:tcPr>
          <w:p w14:paraId="5FBCF69D" w14:textId="77777777" w:rsidR="006420E5" w:rsidRPr="002A7184" w:rsidRDefault="006420E5" w:rsidP="002A7184">
            <w:pPr>
              <w:tabs>
                <w:tab w:val="left" w:pos="709"/>
              </w:tabs>
              <w:spacing w:after="0" w:line="288" w:lineRule="auto"/>
              <w:jc w:val="center"/>
              <w:rPr>
                <w:rStyle w:val="Strong"/>
                <w:szCs w:val="28"/>
              </w:rPr>
            </w:pPr>
            <w:r w:rsidRPr="002A7184">
              <w:rPr>
                <w:rStyle w:val="Strong"/>
                <w:szCs w:val="28"/>
              </w:rPr>
              <w:t>Chức vụ</w:t>
            </w:r>
          </w:p>
        </w:tc>
        <w:tc>
          <w:tcPr>
            <w:tcW w:w="4677" w:type="dxa"/>
            <w:vAlign w:val="center"/>
          </w:tcPr>
          <w:p w14:paraId="6F4DC444" w14:textId="77777777" w:rsidR="006420E5" w:rsidRPr="002A7184" w:rsidRDefault="006420E5" w:rsidP="002A7184">
            <w:pPr>
              <w:tabs>
                <w:tab w:val="left" w:pos="709"/>
              </w:tabs>
              <w:spacing w:after="0" w:line="288" w:lineRule="auto"/>
              <w:jc w:val="center"/>
              <w:rPr>
                <w:rStyle w:val="Strong"/>
                <w:spacing w:val="-4"/>
                <w:szCs w:val="28"/>
              </w:rPr>
            </w:pPr>
            <w:r w:rsidRPr="002A7184">
              <w:rPr>
                <w:rStyle w:val="Strong"/>
                <w:spacing w:val="-4"/>
                <w:szCs w:val="28"/>
              </w:rPr>
              <w:t>Công việc được giao</w:t>
            </w:r>
          </w:p>
        </w:tc>
      </w:tr>
      <w:tr w:rsidR="006420E5" w:rsidRPr="002A7184" w14:paraId="678819A1" w14:textId="77777777" w:rsidTr="00F27F2D">
        <w:trPr>
          <w:trHeight w:val="1422"/>
        </w:trPr>
        <w:tc>
          <w:tcPr>
            <w:tcW w:w="568" w:type="dxa"/>
            <w:vAlign w:val="center"/>
          </w:tcPr>
          <w:p w14:paraId="6CB89306"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1</w:t>
            </w:r>
          </w:p>
        </w:tc>
        <w:tc>
          <w:tcPr>
            <w:tcW w:w="2863" w:type="dxa"/>
            <w:vAlign w:val="center"/>
          </w:tcPr>
          <w:p w14:paraId="7FED4450"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Lê Thị Hường</w:t>
            </w:r>
          </w:p>
        </w:tc>
        <w:tc>
          <w:tcPr>
            <w:tcW w:w="1560" w:type="dxa"/>
            <w:vAlign w:val="center"/>
          </w:tcPr>
          <w:p w14:paraId="4C62AA12"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 xml:space="preserve">Hiệu trưởng </w:t>
            </w:r>
          </w:p>
        </w:tc>
        <w:tc>
          <w:tcPr>
            <w:tcW w:w="4677" w:type="dxa"/>
            <w:vAlign w:val="center"/>
          </w:tcPr>
          <w:p w14:paraId="00235BDF" w14:textId="133E50DC"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Quản lí, chỉ đạo chung các hoạt động của nhà trườ</w:t>
            </w:r>
            <w:r w:rsidR="00265547">
              <w:rPr>
                <w:rStyle w:val="Strong"/>
                <w:b w:val="0"/>
                <w:szCs w:val="28"/>
              </w:rPr>
              <w:t>ng,</w:t>
            </w:r>
            <w:r w:rsidRPr="002A7184">
              <w:rPr>
                <w:rStyle w:val="Strong"/>
                <w:b w:val="0"/>
                <w:szCs w:val="28"/>
              </w:rPr>
              <w:t xml:space="preserve"> trực tiếp chỉ đạo các lĩnh vực công tác: Công tác quản lý chính trị tư tưởng, quản lý hành chính, tài chính tài sản</w:t>
            </w:r>
            <w:r w:rsidR="00265547">
              <w:rPr>
                <w:rStyle w:val="Strong"/>
                <w:b w:val="0"/>
                <w:szCs w:val="28"/>
              </w:rPr>
              <w:t xml:space="preserve"> của nhà trường</w:t>
            </w:r>
            <w:r w:rsidRPr="002A7184">
              <w:rPr>
                <w:rStyle w:val="Strong"/>
                <w:b w:val="0"/>
                <w:szCs w:val="28"/>
              </w:rPr>
              <w:t>....</w:t>
            </w:r>
          </w:p>
        </w:tc>
      </w:tr>
      <w:tr w:rsidR="006420E5" w:rsidRPr="002A7184" w14:paraId="672CC273" w14:textId="77777777" w:rsidTr="00F27F2D">
        <w:trPr>
          <w:trHeight w:val="649"/>
        </w:trPr>
        <w:tc>
          <w:tcPr>
            <w:tcW w:w="568" w:type="dxa"/>
            <w:vAlign w:val="center"/>
          </w:tcPr>
          <w:p w14:paraId="6B4C285A"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2</w:t>
            </w:r>
          </w:p>
        </w:tc>
        <w:tc>
          <w:tcPr>
            <w:tcW w:w="2863" w:type="dxa"/>
            <w:vAlign w:val="center"/>
          </w:tcPr>
          <w:p w14:paraId="63B4FE61"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Nguyễn Thị Hằng</w:t>
            </w:r>
          </w:p>
        </w:tc>
        <w:tc>
          <w:tcPr>
            <w:tcW w:w="1560" w:type="dxa"/>
            <w:vAlign w:val="center"/>
          </w:tcPr>
          <w:p w14:paraId="318FA87B"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 xml:space="preserve">Phó hiệu trưởng </w:t>
            </w:r>
          </w:p>
        </w:tc>
        <w:tc>
          <w:tcPr>
            <w:tcW w:w="4677" w:type="dxa"/>
            <w:vAlign w:val="center"/>
          </w:tcPr>
          <w:p w14:paraId="6F3F36F8"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 xml:space="preserve">Phụ trách công tác giáo dục nhà trẻ + Nuôi dưỡng – Công tác KĐCL </w:t>
            </w:r>
          </w:p>
        </w:tc>
      </w:tr>
      <w:tr w:rsidR="006420E5" w:rsidRPr="002A7184" w14:paraId="2C09A808" w14:textId="77777777" w:rsidTr="00F27F2D">
        <w:trPr>
          <w:trHeight w:val="633"/>
        </w:trPr>
        <w:tc>
          <w:tcPr>
            <w:tcW w:w="568" w:type="dxa"/>
            <w:vAlign w:val="center"/>
          </w:tcPr>
          <w:p w14:paraId="3B2CA772"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3</w:t>
            </w:r>
          </w:p>
        </w:tc>
        <w:tc>
          <w:tcPr>
            <w:tcW w:w="2863" w:type="dxa"/>
            <w:vAlign w:val="center"/>
          </w:tcPr>
          <w:p w14:paraId="3B2088F2"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Đinh Thị Thu Phương</w:t>
            </w:r>
          </w:p>
        </w:tc>
        <w:tc>
          <w:tcPr>
            <w:tcW w:w="1560" w:type="dxa"/>
            <w:vAlign w:val="center"/>
          </w:tcPr>
          <w:p w14:paraId="6A327F28"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Phó hiệu trưởng</w:t>
            </w:r>
          </w:p>
        </w:tc>
        <w:tc>
          <w:tcPr>
            <w:tcW w:w="4677" w:type="dxa"/>
            <w:vAlign w:val="center"/>
          </w:tcPr>
          <w:p w14:paraId="2E451A2B"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Phụ trách công tác giáo dục mẫu giáo – Công tác PCGD + Thống kê</w:t>
            </w:r>
          </w:p>
        </w:tc>
      </w:tr>
      <w:tr w:rsidR="006420E5" w:rsidRPr="002A7184" w14:paraId="23784402" w14:textId="77777777" w:rsidTr="00F27F2D">
        <w:trPr>
          <w:trHeight w:val="360"/>
        </w:trPr>
        <w:tc>
          <w:tcPr>
            <w:tcW w:w="568" w:type="dxa"/>
            <w:vAlign w:val="center"/>
          </w:tcPr>
          <w:p w14:paraId="09800E88"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4</w:t>
            </w:r>
          </w:p>
        </w:tc>
        <w:tc>
          <w:tcPr>
            <w:tcW w:w="2863" w:type="dxa"/>
            <w:vAlign w:val="center"/>
          </w:tcPr>
          <w:p w14:paraId="10BA1FCC" w14:textId="77777777" w:rsidR="006420E5" w:rsidRPr="002A7184" w:rsidRDefault="006420E5" w:rsidP="002A7184">
            <w:pPr>
              <w:tabs>
                <w:tab w:val="left" w:pos="709"/>
              </w:tabs>
              <w:spacing w:after="0" w:line="288" w:lineRule="auto"/>
              <w:rPr>
                <w:rStyle w:val="Strong"/>
                <w:b w:val="0"/>
                <w:bCs w:val="0"/>
                <w:szCs w:val="28"/>
              </w:rPr>
            </w:pPr>
            <w:r w:rsidRPr="002A7184">
              <w:rPr>
                <w:rStyle w:val="Strong"/>
                <w:b w:val="0"/>
                <w:szCs w:val="28"/>
              </w:rPr>
              <w:t>Dương Thị Y</w:t>
            </w:r>
            <w:r w:rsidRPr="002A7184">
              <w:rPr>
                <w:szCs w:val="28"/>
              </w:rPr>
              <w:t>ến</w:t>
            </w:r>
          </w:p>
        </w:tc>
        <w:tc>
          <w:tcPr>
            <w:tcW w:w="1560" w:type="dxa"/>
            <w:vAlign w:val="center"/>
          </w:tcPr>
          <w:p w14:paraId="4F6284EA" w14:textId="77777777" w:rsidR="006420E5" w:rsidRPr="002A7184" w:rsidRDefault="006420E5" w:rsidP="002A7184">
            <w:pPr>
              <w:tabs>
                <w:tab w:val="left" w:pos="709"/>
              </w:tabs>
              <w:spacing w:after="0" w:line="288" w:lineRule="auto"/>
              <w:rPr>
                <w:rStyle w:val="Strong"/>
                <w:b w:val="0"/>
                <w:bCs w:val="0"/>
                <w:szCs w:val="28"/>
              </w:rPr>
            </w:pPr>
            <w:r w:rsidRPr="002A7184">
              <w:rPr>
                <w:rStyle w:val="Strong"/>
                <w:b w:val="0"/>
                <w:szCs w:val="28"/>
              </w:rPr>
              <w:t xml:space="preserve">Giáo viên </w:t>
            </w:r>
          </w:p>
        </w:tc>
        <w:tc>
          <w:tcPr>
            <w:tcW w:w="4677" w:type="dxa"/>
            <w:vAlign w:val="center"/>
          </w:tcPr>
          <w:p w14:paraId="1191DA81" w14:textId="14BD9B1A" w:rsidR="006420E5" w:rsidRPr="002A7184" w:rsidRDefault="006420E5" w:rsidP="002A7184">
            <w:pPr>
              <w:tabs>
                <w:tab w:val="left" w:pos="709"/>
              </w:tabs>
              <w:spacing w:after="0" w:line="288" w:lineRule="auto"/>
              <w:rPr>
                <w:rStyle w:val="Strong"/>
                <w:b w:val="0"/>
                <w:szCs w:val="28"/>
              </w:rPr>
            </w:pPr>
            <w:r w:rsidRPr="002A7184">
              <w:rPr>
                <w:rStyle w:val="Strong"/>
                <w:b w:val="0"/>
                <w:szCs w:val="28"/>
              </w:rPr>
              <w:t>GV lớp MG 5-6 tuổ</w:t>
            </w:r>
            <w:r w:rsidR="00F27F2D">
              <w:rPr>
                <w:rStyle w:val="Strong"/>
                <w:b w:val="0"/>
                <w:szCs w:val="28"/>
              </w:rPr>
              <w:t>i -</w:t>
            </w:r>
            <w:r w:rsidRPr="002A7184">
              <w:rPr>
                <w:rStyle w:val="Strong"/>
                <w:b w:val="0"/>
                <w:szCs w:val="28"/>
              </w:rPr>
              <w:t>TTCM mẫu giáo</w:t>
            </w:r>
          </w:p>
        </w:tc>
      </w:tr>
      <w:tr w:rsidR="006420E5" w:rsidRPr="002A7184" w14:paraId="382B927B" w14:textId="77777777" w:rsidTr="00F27F2D">
        <w:trPr>
          <w:trHeight w:val="360"/>
        </w:trPr>
        <w:tc>
          <w:tcPr>
            <w:tcW w:w="568" w:type="dxa"/>
            <w:vAlign w:val="bottom"/>
          </w:tcPr>
          <w:p w14:paraId="57D5BC98"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5</w:t>
            </w:r>
          </w:p>
        </w:tc>
        <w:tc>
          <w:tcPr>
            <w:tcW w:w="2863" w:type="dxa"/>
            <w:vAlign w:val="bottom"/>
          </w:tcPr>
          <w:p w14:paraId="3DB0F214" w14:textId="77777777" w:rsidR="006420E5" w:rsidRPr="002A7184" w:rsidRDefault="006420E5" w:rsidP="002A7184">
            <w:pPr>
              <w:tabs>
                <w:tab w:val="left" w:pos="709"/>
              </w:tabs>
              <w:spacing w:after="0" w:line="288" w:lineRule="auto"/>
              <w:rPr>
                <w:rStyle w:val="Strong"/>
                <w:b w:val="0"/>
                <w:bCs w:val="0"/>
                <w:szCs w:val="28"/>
              </w:rPr>
            </w:pPr>
            <w:r w:rsidRPr="002A7184">
              <w:rPr>
                <w:rStyle w:val="Strong"/>
                <w:b w:val="0"/>
                <w:szCs w:val="28"/>
              </w:rPr>
              <w:t>Lê Thị Nghĩa</w:t>
            </w:r>
          </w:p>
        </w:tc>
        <w:tc>
          <w:tcPr>
            <w:tcW w:w="1560" w:type="dxa"/>
            <w:vAlign w:val="bottom"/>
          </w:tcPr>
          <w:p w14:paraId="4843C175"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Giáo viên</w:t>
            </w:r>
          </w:p>
        </w:tc>
        <w:tc>
          <w:tcPr>
            <w:tcW w:w="4677" w:type="dxa"/>
            <w:vAlign w:val="bottom"/>
          </w:tcPr>
          <w:p w14:paraId="6A617753"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GV lớp mẫu giáo 5-6 tuổi</w:t>
            </w:r>
          </w:p>
        </w:tc>
      </w:tr>
      <w:tr w:rsidR="006420E5" w:rsidRPr="002A7184" w14:paraId="0C221135" w14:textId="77777777" w:rsidTr="00F27F2D">
        <w:trPr>
          <w:trHeight w:val="360"/>
        </w:trPr>
        <w:tc>
          <w:tcPr>
            <w:tcW w:w="568" w:type="dxa"/>
            <w:vAlign w:val="bottom"/>
          </w:tcPr>
          <w:p w14:paraId="7A9F3EAA"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6</w:t>
            </w:r>
          </w:p>
        </w:tc>
        <w:tc>
          <w:tcPr>
            <w:tcW w:w="2863" w:type="dxa"/>
            <w:vAlign w:val="bottom"/>
          </w:tcPr>
          <w:p w14:paraId="4A33F29F" w14:textId="77777777" w:rsidR="006420E5" w:rsidRPr="00716E99" w:rsidRDefault="006420E5" w:rsidP="002A7184">
            <w:pPr>
              <w:tabs>
                <w:tab w:val="left" w:pos="709"/>
              </w:tabs>
              <w:spacing w:after="0" w:line="288" w:lineRule="auto"/>
              <w:jc w:val="both"/>
              <w:rPr>
                <w:rStyle w:val="Strong"/>
                <w:b w:val="0"/>
                <w:bCs w:val="0"/>
                <w:color w:val="FF0000"/>
                <w:szCs w:val="28"/>
              </w:rPr>
            </w:pPr>
            <w:r w:rsidRPr="00716E99">
              <w:rPr>
                <w:rStyle w:val="Strong"/>
                <w:b w:val="0"/>
                <w:color w:val="FF0000"/>
                <w:szCs w:val="28"/>
              </w:rPr>
              <w:t>Đoàn Thị Thới</w:t>
            </w:r>
          </w:p>
        </w:tc>
        <w:tc>
          <w:tcPr>
            <w:tcW w:w="1560" w:type="dxa"/>
            <w:vAlign w:val="bottom"/>
          </w:tcPr>
          <w:p w14:paraId="45EFA922"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w:t>
            </w:r>
            <w:r w:rsidRPr="002A7184">
              <w:rPr>
                <w:szCs w:val="28"/>
              </w:rPr>
              <w:t>iáo</w:t>
            </w:r>
            <w:r w:rsidRPr="002A7184">
              <w:rPr>
                <w:rStyle w:val="Strong"/>
                <w:b w:val="0"/>
                <w:szCs w:val="28"/>
              </w:rPr>
              <w:t xml:space="preserve"> viên</w:t>
            </w:r>
          </w:p>
        </w:tc>
        <w:tc>
          <w:tcPr>
            <w:tcW w:w="4677" w:type="dxa"/>
            <w:vAlign w:val="bottom"/>
          </w:tcPr>
          <w:p w14:paraId="1638625C"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lớp mẫu giáo 3-4 tuổi</w:t>
            </w:r>
          </w:p>
        </w:tc>
      </w:tr>
      <w:tr w:rsidR="006420E5" w:rsidRPr="002A7184" w14:paraId="19B4330C" w14:textId="77777777" w:rsidTr="00F27F2D">
        <w:trPr>
          <w:trHeight w:val="343"/>
        </w:trPr>
        <w:tc>
          <w:tcPr>
            <w:tcW w:w="568" w:type="dxa"/>
            <w:vAlign w:val="bottom"/>
          </w:tcPr>
          <w:p w14:paraId="11FAD10F"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7</w:t>
            </w:r>
          </w:p>
        </w:tc>
        <w:tc>
          <w:tcPr>
            <w:tcW w:w="2863" w:type="dxa"/>
            <w:vAlign w:val="bottom"/>
          </w:tcPr>
          <w:p w14:paraId="5E32E5C5"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Lê Thị Liễu</w:t>
            </w:r>
          </w:p>
        </w:tc>
        <w:tc>
          <w:tcPr>
            <w:tcW w:w="1560" w:type="dxa"/>
            <w:vAlign w:val="bottom"/>
          </w:tcPr>
          <w:p w14:paraId="61A58EAE"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275F9A6E"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lớp mẫu giáo 5-6 tuổi</w:t>
            </w:r>
          </w:p>
        </w:tc>
      </w:tr>
      <w:tr w:rsidR="006420E5" w:rsidRPr="002A7184" w14:paraId="11AC94B5" w14:textId="77777777" w:rsidTr="00F27F2D">
        <w:trPr>
          <w:trHeight w:val="411"/>
        </w:trPr>
        <w:tc>
          <w:tcPr>
            <w:tcW w:w="568" w:type="dxa"/>
            <w:vAlign w:val="bottom"/>
          </w:tcPr>
          <w:p w14:paraId="311718F8"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8</w:t>
            </w:r>
          </w:p>
        </w:tc>
        <w:tc>
          <w:tcPr>
            <w:tcW w:w="2863" w:type="dxa"/>
          </w:tcPr>
          <w:p w14:paraId="5E25B21E" w14:textId="77777777" w:rsidR="006420E5" w:rsidRPr="002A7184" w:rsidRDefault="006420E5" w:rsidP="002A7184">
            <w:pPr>
              <w:tabs>
                <w:tab w:val="left" w:pos="709"/>
              </w:tabs>
              <w:spacing w:after="0" w:line="288" w:lineRule="auto"/>
              <w:rPr>
                <w:rStyle w:val="Strong"/>
                <w:b w:val="0"/>
                <w:bCs w:val="0"/>
                <w:szCs w:val="28"/>
              </w:rPr>
            </w:pPr>
            <w:r w:rsidRPr="002A7184">
              <w:rPr>
                <w:rStyle w:val="Strong"/>
                <w:b w:val="0"/>
                <w:szCs w:val="28"/>
              </w:rPr>
              <w:t>Lê Thị Liên</w:t>
            </w:r>
          </w:p>
        </w:tc>
        <w:tc>
          <w:tcPr>
            <w:tcW w:w="1560" w:type="dxa"/>
            <w:vAlign w:val="bottom"/>
          </w:tcPr>
          <w:p w14:paraId="672F0270"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117D5EDA"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 xml:space="preserve">GV lớp MG 4-5 tuổi –TPCM mẫu giáo  </w:t>
            </w:r>
          </w:p>
        </w:tc>
      </w:tr>
      <w:tr w:rsidR="006420E5" w:rsidRPr="002A7184" w14:paraId="49E50638" w14:textId="77777777" w:rsidTr="00F27F2D">
        <w:trPr>
          <w:trHeight w:val="411"/>
        </w:trPr>
        <w:tc>
          <w:tcPr>
            <w:tcW w:w="568" w:type="dxa"/>
            <w:vAlign w:val="bottom"/>
          </w:tcPr>
          <w:p w14:paraId="24D1B07C"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9</w:t>
            </w:r>
          </w:p>
        </w:tc>
        <w:tc>
          <w:tcPr>
            <w:tcW w:w="2863" w:type="dxa"/>
            <w:vAlign w:val="bottom"/>
          </w:tcPr>
          <w:p w14:paraId="1B6C3886" w14:textId="77777777" w:rsidR="006420E5" w:rsidRPr="002A7184" w:rsidRDefault="006420E5" w:rsidP="002A7184">
            <w:pPr>
              <w:tabs>
                <w:tab w:val="left" w:pos="709"/>
              </w:tabs>
              <w:spacing w:after="0" w:line="288" w:lineRule="auto"/>
              <w:jc w:val="both"/>
              <w:rPr>
                <w:rStyle w:val="Strong"/>
                <w:b w:val="0"/>
                <w:bCs w:val="0"/>
                <w:szCs w:val="28"/>
              </w:rPr>
            </w:pPr>
            <w:r w:rsidRPr="002A7184">
              <w:rPr>
                <w:rStyle w:val="Strong"/>
                <w:b w:val="0"/>
                <w:szCs w:val="28"/>
              </w:rPr>
              <w:t>Vũ Thị Nguyệt</w:t>
            </w:r>
          </w:p>
        </w:tc>
        <w:tc>
          <w:tcPr>
            <w:tcW w:w="1560" w:type="dxa"/>
            <w:vAlign w:val="bottom"/>
          </w:tcPr>
          <w:p w14:paraId="21C13E5B"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0D81DC17"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 xml:space="preserve">GV lớp MG 4-5 tuổi –TPCM mẫu giáo  </w:t>
            </w:r>
          </w:p>
        </w:tc>
      </w:tr>
      <w:tr w:rsidR="005F7963" w:rsidRPr="002A7184" w14:paraId="39EE34A1" w14:textId="77777777" w:rsidTr="00F27F2D">
        <w:trPr>
          <w:trHeight w:val="490"/>
        </w:trPr>
        <w:tc>
          <w:tcPr>
            <w:tcW w:w="568" w:type="dxa"/>
            <w:vAlign w:val="bottom"/>
          </w:tcPr>
          <w:p w14:paraId="722C5E18" w14:textId="77777777" w:rsidR="005F7963" w:rsidRPr="002A7184" w:rsidRDefault="005F7963" w:rsidP="005F7963">
            <w:pPr>
              <w:tabs>
                <w:tab w:val="left" w:pos="709"/>
              </w:tabs>
              <w:spacing w:after="0" w:line="288" w:lineRule="auto"/>
              <w:jc w:val="center"/>
              <w:rPr>
                <w:rStyle w:val="Strong"/>
                <w:b w:val="0"/>
                <w:szCs w:val="28"/>
              </w:rPr>
            </w:pPr>
            <w:r w:rsidRPr="002A7184">
              <w:rPr>
                <w:rStyle w:val="Strong"/>
                <w:b w:val="0"/>
                <w:szCs w:val="28"/>
              </w:rPr>
              <w:t>10</w:t>
            </w:r>
          </w:p>
        </w:tc>
        <w:tc>
          <w:tcPr>
            <w:tcW w:w="2863" w:type="dxa"/>
            <w:vAlign w:val="bottom"/>
          </w:tcPr>
          <w:p w14:paraId="2B22B110" w14:textId="77777777" w:rsidR="005F7963" w:rsidRPr="00716E99" w:rsidRDefault="005F7963" w:rsidP="005F7963">
            <w:pPr>
              <w:tabs>
                <w:tab w:val="left" w:pos="709"/>
              </w:tabs>
              <w:spacing w:after="0" w:line="288" w:lineRule="auto"/>
              <w:rPr>
                <w:rStyle w:val="Strong"/>
                <w:b w:val="0"/>
                <w:bCs w:val="0"/>
                <w:color w:val="FF0000"/>
                <w:szCs w:val="28"/>
              </w:rPr>
            </w:pPr>
            <w:r w:rsidRPr="00716E99">
              <w:rPr>
                <w:rStyle w:val="Strong"/>
                <w:b w:val="0"/>
                <w:color w:val="FF0000"/>
                <w:szCs w:val="28"/>
              </w:rPr>
              <w:t>Bạch Thị Thùy</w:t>
            </w:r>
          </w:p>
        </w:tc>
        <w:tc>
          <w:tcPr>
            <w:tcW w:w="1560" w:type="dxa"/>
            <w:vAlign w:val="center"/>
          </w:tcPr>
          <w:p w14:paraId="6CEF6D7B" w14:textId="77777777" w:rsidR="005F7963" w:rsidRPr="002A7184" w:rsidRDefault="005F7963" w:rsidP="005F7963">
            <w:pPr>
              <w:tabs>
                <w:tab w:val="left" w:pos="709"/>
              </w:tabs>
              <w:spacing w:after="0" w:line="288" w:lineRule="auto"/>
              <w:rPr>
                <w:rStyle w:val="Strong"/>
                <w:b w:val="0"/>
                <w:szCs w:val="28"/>
              </w:rPr>
            </w:pPr>
            <w:r w:rsidRPr="002A7184">
              <w:rPr>
                <w:rStyle w:val="Strong"/>
                <w:b w:val="0"/>
                <w:szCs w:val="28"/>
              </w:rPr>
              <w:t>G</w:t>
            </w:r>
            <w:r w:rsidRPr="002A7184">
              <w:rPr>
                <w:szCs w:val="28"/>
              </w:rPr>
              <w:t>iáo</w:t>
            </w:r>
            <w:r w:rsidRPr="002A7184">
              <w:rPr>
                <w:rStyle w:val="Strong"/>
                <w:b w:val="0"/>
                <w:szCs w:val="28"/>
              </w:rPr>
              <w:t xml:space="preserve"> viên</w:t>
            </w:r>
          </w:p>
        </w:tc>
        <w:tc>
          <w:tcPr>
            <w:tcW w:w="4677" w:type="dxa"/>
            <w:vAlign w:val="bottom"/>
          </w:tcPr>
          <w:p w14:paraId="3847EA24" w14:textId="54C3F08D" w:rsidR="005F7963" w:rsidRPr="002A7184" w:rsidRDefault="005F7963" w:rsidP="005F7963">
            <w:pPr>
              <w:tabs>
                <w:tab w:val="left" w:pos="709"/>
              </w:tabs>
              <w:spacing w:after="0" w:line="288" w:lineRule="auto"/>
              <w:rPr>
                <w:rStyle w:val="Strong"/>
                <w:b w:val="0"/>
                <w:szCs w:val="28"/>
              </w:rPr>
            </w:pPr>
            <w:r w:rsidRPr="002A7184">
              <w:rPr>
                <w:rStyle w:val="Strong"/>
                <w:b w:val="0"/>
                <w:szCs w:val="28"/>
              </w:rPr>
              <w:t>GV nhóm trẻ 25-36 tháng</w:t>
            </w:r>
          </w:p>
        </w:tc>
      </w:tr>
      <w:tr w:rsidR="006420E5" w:rsidRPr="002A7184" w14:paraId="63443E34" w14:textId="77777777" w:rsidTr="00F27F2D">
        <w:trPr>
          <w:trHeight w:val="425"/>
        </w:trPr>
        <w:tc>
          <w:tcPr>
            <w:tcW w:w="568" w:type="dxa"/>
            <w:vAlign w:val="bottom"/>
          </w:tcPr>
          <w:p w14:paraId="0265DE42"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11</w:t>
            </w:r>
          </w:p>
        </w:tc>
        <w:tc>
          <w:tcPr>
            <w:tcW w:w="2863" w:type="dxa"/>
            <w:vAlign w:val="bottom"/>
          </w:tcPr>
          <w:p w14:paraId="190C2E52" w14:textId="77777777" w:rsidR="006420E5" w:rsidRPr="002A7184" w:rsidRDefault="006420E5" w:rsidP="002A7184">
            <w:pPr>
              <w:tabs>
                <w:tab w:val="left" w:pos="709"/>
              </w:tabs>
              <w:spacing w:after="0" w:line="288" w:lineRule="auto"/>
              <w:jc w:val="both"/>
              <w:rPr>
                <w:rStyle w:val="Strong"/>
                <w:b w:val="0"/>
                <w:bCs w:val="0"/>
                <w:szCs w:val="28"/>
              </w:rPr>
            </w:pPr>
            <w:r w:rsidRPr="002A7184">
              <w:rPr>
                <w:rStyle w:val="Strong"/>
                <w:b w:val="0"/>
                <w:szCs w:val="28"/>
              </w:rPr>
              <w:t xml:space="preserve">Đinh Thị Thúy </w:t>
            </w:r>
          </w:p>
        </w:tc>
        <w:tc>
          <w:tcPr>
            <w:tcW w:w="1560" w:type="dxa"/>
            <w:vAlign w:val="bottom"/>
          </w:tcPr>
          <w:p w14:paraId="0359B6F1"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23CBFA0B"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 xml:space="preserve">GV lớp MG 3-4 tuổi </w:t>
            </w:r>
          </w:p>
        </w:tc>
      </w:tr>
      <w:tr w:rsidR="006420E5" w:rsidRPr="002A7184" w14:paraId="4C8066A2" w14:textId="77777777" w:rsidTr="00F27F2D">
        <w:tc>
          <w:tcPr>
            <w:tcW w:w="568" w:type="dxa"/>
            <w:vAlign w:val="bottom"/>
          </w:tcPr>
          <w:p w14:paraId="4C13324C"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12</w:t>
            </w:r>
          </w:p>
        </w:tc>
        <w:tc>
          <w:tcPr>
            <w:tcW w:w="2863" w:type="dxa"/>
            <w:vAlign w:val="bottom"/>
          </w:tcPr>
          <w:p w14:paraId="177D6C8C" w14:textId="77777777" w:rsidR="006420E5" w:rsidRPr="002A7184" w:rsidRDefault="006420E5" w:rsidP="002A7184">
            <w:pPr>
              <w:tabs>
                <w:tab w:val="left" w:pos="709"/>
              </w:tabs>
              <w:spacing w:after="0" w:line="288" w:lineRule="auto"/>
              <w:jc w:val="both"/>
              <w:rPr>
                <w:rStyle w:val="Strong"/>
                <w:b w:val="0"/>
                <w:bCs w:val="0"/>
                <w:szCs w:val="28"/>
              </w:rPr>
            </w:pPr>
            <w:r w:rsidRPr="002A7184">
              <w:rPr>
                <w:rStyle w:val="Strong"/>
                <w:b w:val="0"/>
                <w:szCs w:val="28"/>
              </w:rPr>
              <w:t>Bùi Thị Huyền</w:t>
            </w:r>
          </w:p>
        </w:tc>
        <w:tc>
          <w:tcPr>
            <w:tcW w:w="1560" w:type="dxa"/>
            <w:vAlign w:val="bottom"/>
          </w:tcPr>
          <w:p w14:paraId="41B9EFA8"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w:t>
            </w:r>
            <w:r w:rsidRPr="002A7184">
              <w:rPr>
                <w:szCs w:val="28"/>
              </w:rPr>
              <w:t>iáo</w:t>
            </w:r>
            <w:r w:rsidRPr="002A7184">
              <w:rPr>
                <w:rStyle w:val="Strong"/>
                <w:b w:val="0"/>
                <w:szCs w:val="28"/>
              </w:rPr>
              <w:t xml:space="preserve"> viên</w:t>
            </w:r>
          </w:p>
        </w:tc>
        <w:tc>
          <w:tcPr>
            <w:tcW w:w="4677" w:type="dxa"/>
            <w:vAlign w:val="bottom"/>
          </w:tcPr>
          <w:p w14:paraId="152BCDBC" w14:textId="5200C8FA"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lớp mẫ</w:t>
            </w:r>
            <w:r w:rsidR="005F7963">
              <w:rPr>
                <w:rStyle w:val="Strong"/>
                <w:b w:val="0"/>
                <w:szCs w:val="28"/>
              </w:rPr>
              <w:t>u giáo 4-5</w:t>
            </w:r>
            <w:r w:rsidRPr="002A7184">
              <w:rPr>
                <w:rStyle w:val="Strong"/>
                <w:b w:val="0"/>
                <w:szCs w:val="28"/>
              </w:rPr>
              <w:t xml:space="preserve"> tuổi</w:t>
            </w:r>
          </w:p>
        </w:tc>
      </w:tr>
      <w:tr w:rsidR="006420E5" w:rsidRPr="002A7184" w14:paraId="3C6999BA" w14:textId="77777777" w:rsidTr="00F27F2D">
        <w:trPr>
          <w:trHeight w:val="420"/>
        </w:trPr>
        <w:tc>
          <w:tcPr>
            <w:tcW w:w="568" w:type="dxa"/>
            <w:vAlign w:val="center"/>
          </w:tcPr>
          <w:p w14:paraId="74EE3DAC"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13</w:t>
            </w:r>
          </w:p>
        </w:tc>
        <w:tc>
          <w:tcPr>
            <w:tcW w:w="2863" w:type="dxa"/>
            <w:vAlign w:val="bottom"/>
          </w:tcPr>
          <w:p w14:paraId="72C0F41B" w14:textId="77777777" w:rsidR="006420E5" w:rsidRPr="002A7184" w:rsidRDefault="006420E5" w:rsidP="002A7184">
            <w:pPr>
              <w:tabs>
                <w:tab w:val="left" w:pos="709"/>
              </w:tabs>
              <w:spacing w:after="0" w:line="288" w:lineRule="auto"/>
              <w:rPr>
                <w:rStyle w:val="Strong"/>
                <w:b w:val="0"/>
                <w:bCs w:val="0"/>
                <w:szCs w:val="28"/>
              </w:rPr>
            </w:pPr>
            <w:r w:rsidRPr="002A7184">
              <w:rPr>
                <w:rStyle w:val="Strong"/>
                <w:b w:val="0"/>
                <w:szCs w:val="28"/>
              </w:rPr>
              <w:t>Hoàng Thị Hải Yến</w:t>
            </w:r>
          </w:p>
        </w:tc>
        <w:tc>
          <w:tcPr>
            <w:tcW w:w="1560" w:type="dxa"/>
            <w:vAlign w:val="bottom"/>
          </w:tcPr>
          <w:p w14:paraId="6F619D20"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0ED5D56E"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lớp mẫu giáo 3-4 tuổi</w:t>
            </w:r>
          </w:p>
        </w:tc>
      </w:tr>
      <w:tr w:rsidR="006420E5" w:rsidRPr="002A7184" w14:paraId="7ED15516" w14:textId="77777777" w:rsidTr="00F27F2D">
        <w:tc>
          <w:tcPr>
            <w:tcW w:w="568" w:type="dxa"/>
            <w:vAlign w:val="bottom"/>
          </w:tcPr>
          <w:p w14:paraId="3A3B5A53"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14</w:t>
            </w:r>
          </w:p>
        </w:tc>
        <w:tc>
          <w:tcPr>
            <w:tcW w:w="2863" w:type="dxa"/>
            <w:vAlign w:val="bottom"/>
          </w:tcPr>
          <w:p w14:paraId="1204EF42"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Nguyễn Thị Thu Hà</w:t>
            </w:r>
          </w:p>
        </w:tc>
        <w:tc>
          <w:tcPr>
            <w:tcW w:w="1560" w:type="dxa"/>
            <w:vAlign w:val="bottom"/>
          </w:tcPr>
          <w:p w14:paraId="625B66EE"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w:t>
            </w:r>
            <w:r w:rsidRPr="002A7184">
              <w:rPr>
                <w:szCs w:val="28"/>
              </w:rPr>
              <w:t>iáo</w:t>
            </w:r>
            <w:r w:rsidRPr="002A7184">
              <w:rPr>
                <w:rStyle w:val="Strong"/>
                <w:b w:val="0"/>
                <w:szCs w:val="28"/>
              </w:rPr>
              <w:t xml:space="preserve"> viên</w:t>
            </w:r>
          </w:p>
        </w:tc>
        <w:tc>
          <w:tcPr>
            <w:tcW w:w="4677" w:type="dxa"/>
            <w:vAlign w:val="bottom"/>
          </w:tcPr>
          <w:p w14:paraId="67889BE4"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lớp mẫu giáo 3-4 tuổi</w:t>
            </w:r>
          </w:p>
        </w:tc>
      </w:tr>
      <w:tr w:rsidR="006420E5" w:rsidRPr="002A7184" w14:paraId="2AB545BD" w14:textId="77777777" w:rsidTr="00F27F2D">
        <w:trPr>
          <w:trHeight w:val="416"/>
        </w:trPr>
        <w:tc>
          <w:tcPr>
            <w:tcW w:w="568" w:type="dxa"/>
            <w:vAlign w:val="bottom"/>
          </w:tcPr>
          <w:p w14:paraId="3FBA3656"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15</w:t>
            </w:r>
          </w:p>
        </w:tc>
        <w:tc>
          <w:tcPr>
            <w:tcW w:w="2863" w:type="dxa"/>
            <w:vAlign w:val="bottom"/>
          </w:tcPr>
          <w:p w14:paraId="65C35922" w14:textId="77777777" w:rsidR="006420E5" w:rsidRPr="002A7184" w:rsidRDefault="006420E5" w:rsidP="002A7184">
            <w:pPr>
              <w:tabs>
                <w:tab w:val="left" w:pos="709"/>
              </w:tabs>
              <w:spacing w:after="0" w:line="288" w:lineRule="auto"/>
              <w:jc w:val="both"/>
              <w:rPr>
                <w:rStyle w:val="Strong"/>
                <w:b w:val="0"/>
                <w:bCs w:val="0"/>
                <w:szCs w:val="28"/>
              </w:rPr>
            </w:pPr>
            <w:r w:rsidRPr="002A7184">
              <w:rPr>
                <w:rStyle w:val="Strong"/>
                <w:b w:val="0"/>
                <w:szCs w:val="28"/>
              </w:rPr>
              <w:t>Vũ Thị Bách</w:t>
            </w:r>
          </w:p>
        </w:tc>
        <w:tc>
          <w:tcPr>
            <w:tcW w:w="1560" w:type="dxa"/>
            <w:vAlign w:val="bottom"/>
          </w:tcPr>
          <w:p w14:paraId="123F49AB"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20F9D035"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lớp mẫu giáo 3-4 tuổi</w:t>
            </w:r>
          </w:p>
        </w:tc>
      </w:tr>
      <w:tr w:rsidR="006420E5" w:rsidRPr="002A7184" w14:paraId="7EA14DC1" w14:textId="77777777" w:rsidTr="00F27F2D">
        <w:tc>
          <w:tcPr>
            <w:tcW w:w="568" w:type="dxa"/>
            <w:vAlign w:val="bottom"/>
          </w:tcPr>
          <w:p w14:paraId="07413E41"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16</w:t>
            </w:r>
          </w:p>
        </w:tc>
        <w:tc>
          <w:tcPr>
            <w:tcW w:w="2863" w:type="dxa"/>
            <w:vAlign w:val="bottom"/>
          </w:tcPr>
          <w:p w14:paraId="6CFDE7E0" w14:textId="77777777" w:rsidR="006420E5" w:rsidRPr="002A7184" w:rsidRDefault="006420E5" w:rsidP="002A7184">
            <w:pPr>
              <w:tabs>
                <w:tab w:val="left" w:pos="709"/>
              </w:tabs>
              <w:spacing w:after="0" w:line="288" w:lineRule="auto"/>
              <w:jc w:val="both"/>
              <w:rPr>
                <w:rStyle w:val="Strong"/>
                <w:b w:val="0"/>
                <w:bCs w:val="0"/>
                <w:szCs w:val="28"/>
              </w:rPr>
            </w:pPr>
            <w:r w:rsidRPr="002A7184">
              <w:rPr>
                <w:rStyle w:val="Strong"/>
                <w:b w:val="0"/>
                <w:szCs w:val="28"/>
              </w:rPr>
              <w:t>Lê Thị Thanh Thảo</w:t>
            </w:r>
          </w:p>
        </w:tc>
        <w:tc>
          <w:tcPr>
            <w:tcW w:w="1560" w:type="dxa"/>
            <w:vAlign w:val="center"/>
          </w:tcPr>
          <w:p w14:paraId="63B57947" w14:textId="77777777" w:rsidR="006420E5" w:rsidRPr="002A7184" w:rsidRDefault="006420E5" w:rsidP="002A7184">
            <w:pPr>
              <w:tabs>
                <w:tab w:val="left" w:pos="709"/>
              </w:tabs>
              <w:spacing w:after="0" w:line="288" w:lineRule="auto"/>
              <w:rPr>
                <w:rStyle w:val="Strong"/>
                <w:b w:val="0"/>
                <w:szCs w:val="28"/>
              </w:rPr>
            </w:pPr>
            <w:r w:rsidRPr="002A7184">
              <w:rPr>
                <w:rStyle w:val="Strong"/>
                <w:b w:val="0"/>
                <w:szCs w:val="28"/>
              </w:rPr>
              <w:t>Giáo viên</w:t>
            </w:r>
          </w:p>
        </w:tc>
        <w:tc>
          <w:tcPr>
            <w:tcW w:w="4677" w:type="dxa"/>
            <w:vAlign w:val="bottom"/>
          </w:tcPr>
          <w:p w14:paraId="43FA9134"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nhóm trẻ 25-36 tháng</w:t>
            </w:r>
          </w:p>
        </w:tc>
      </w:tr>
      <w:tr w:rsidR="006420E5" w:rsidRPr="002A7184" w14:paraId="1EF4694A" w14:textId="77777777" w:rsidTr="00F27F2D">
        <w:tc>
          <w:tcPr>
            <w:tcW w:w="568" w:type="dxa"/>
            <w:vAlign w:val="bottom"/>
          </w:tcPr>
          <w:p w14:paraId="0D30EB77"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17</w:t>
            </w:r>
          </w:p>
        </w:tc>
        <w:tc>
          <w:tcPr>
            <w:tcW w:w="2863" w:type="dxa"/>
            <w:vAlign w:val="bottom"/>
          </w:tcPr>
          <w:p w14:paraId="28C5DB92" w14:textId="77777777" w:rsidR="006420E5" w:rsidRPr="002A7184" w:rsidRDefault="006420E5" w:rsidP="002A7184">
            <w:pPr>
              <w:tabs>
                <w:tab w:val="left" w:pos="709"/>
              </w:tabs>
              <w:spacing w:after="0" w:line="288" w:lineRule="auto"/>
              <w:jc w:val="both"/>
              <w:rPr>
                <w:rStyle w:val="Strong"/>
                <w:b w:val="0"/>
                <w:bCs w:val="0"/>
                <w:sz w:val="26"/>
                <w:szCs w:val="26"/>
              </w:rPr>
            </w:pPr>
            <w:r w:rsidRPr="002A7184">
              <w:rPr>
                <w:rStyle w:val="Strong"/>
                <w:b w:val="0"/>
                <w:sz w:val="26"/>
                <w:szCs w:val="26"/>
              </w:rPr>
              <w:t>Nguyễn Thị Bích Ngọc</w:t>
            </w:r>
          </w:p>
        </w:tc>
        <w:tc>
          <w:tcPr>
            <w:tcW w:w="1560" w:type="dxa"/>
            <w:vAlign w:val="bottom"/>
          </w:tcPr>
          <w:p w14:paraId="49853160"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15C418B4"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lớp mẫu giáo 4-5 tuổi</w:t>
            </w:r>
          </w:p>
        </w:tc>
      </w:tr>
      <w:tr w:rsidR="006420E5" w:rsidRPr="002A7184" w14:paraId="1C25CA03" w14:textId="77777777" w:rsidTr="00F27F2D">
        <w:tc>
          <w:tcPr>
            <w:tcW w:w="568" w:type="dxa"/>
            <w:vAlign w:val="bottom"/>
          </w:tcPr>
          <w:p w14:paraId="217802B1"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18</w:t>
            </w:r>
          </w:p>
        </w:tc>
        <w:tc>
          <w:tcPr>
            <w:tcW w:w="2863" w:type="dxa"/>
            <w:vAlign w:val="bottom"/>
          </w:tcPr>
          <w:p w14:paraId="140C0CBB" w14:textId="77777777" w:rsidR="006420E5" w:rsidRPr="00716E99" w:rsidRDefault="006420E5" w:rsidP="002A7184">
            <w:pPr>
              <w:tabs>
                <w:tab w:val="left" w:pos="709"/>
              </w:tabs>
              <w:spacing w:after="0" w:line="288" w:lineRule="auto"/>
              <w:jc w:val="both"/>
              <w:rPr>
                <w:rStyle w:val="Strong"/>
                <w:b w:val="0"/>
                <w:bCs w:val="0"/>
                <w:color w:val="FF0000"/>
                <w:szCs w:val="28"/>
              </w:rPr>
            </w:pPr>
            <w:r w:rsidRPr="00716E99">
              <w:rPr>
                <w:rStyle w:val="Strong"/>
                <w:b w:val="0"/>
                <w:color w:val="FF0000"/>
                <w:szCs w:val="28"/>
              </w:rPr>
              <w:t>Nguyễn Thị Lệ Mỹ</w:t>
            </w:r>
          </w:p>
        </w:tc>
        <w:tc>
          <w:tcPr>
            <w:tcW w:w="1560" w:type="dxa"/>
            <w:vAlign w:val="bottom"/>
          </w:tcPr>
          <w:p w14:paraId="2D511FE7"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1C419CB7"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 xml:space="preserve">GV mẫu giáo 4-5 tuổi </w:t>
            </w:r>
          </w:p>
        </w:tc>
      </w:tr>
      <w:tr w:rsidR="006420E5" w:rsidRPr="002A7184" w14:paraId="178B5126" w14:textId="77777777" w:rsidTr="00F27F2D">
        <w:tc>
          <w:tcPr>
            <w:tcW w:w="568" w:type="dxa"/>
            <w:vAlign w:val="bottom"/>
          </w:tcPr>
          <w:p w14:paraId="70C38B09"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19</w:t>
            </w:r>
          </w:p>
        </w:tc>
        <w:tc>
          <w:tcPr>
            <w:tcW w:w="2863" w:type="dxa"/>
            <w:vAlign w:val="bottom"/>
          </w:tcPr>
          <w:p w14:paraId="18B9D015" w14:textId="77777777" w:rsidR="006420E5" w:rsidRPr="002A7184" w:rsidRDefault="006420E5" w:rsidP="002A7184">
            <w:pPr>
              <w:tabs>
                <w:tab w:val="left" w:pos="709"/>
              </w:tabs>
              <w:spacing w:after="0" w:line="288" w:lineRule="auto"/>
              <w:jc w:val="both"/>
              <w:rPr>
                <w:rStyle w:val="Strong"/>
                <w:b w:val="0"/>
                <w:bCs w:val="0"/>
                <w:szCs w:val="28"/>
              </w:rPr>
            </w:pPr>
            <w:r w:rsidRPr="002A7184">
              <w:rPr>
                <w:rStyle w:val="Strong"/>
                <w:b w:val="0"/>
                <w:szCs w:val="28"/>
              </w:rPr>
              <w:t>Nguyễn Thị Thảo</w:t>
            </w:r>
          </w:p>
        </w:tc>
        <w:tc>
          <w:tcPr>
            <w:tcW w:w="1560" w:type="dxa"/>
            <w:vAlign w:val="bottom"/>
          </w:tcPr>
          <w:p w14:paraId="2B707A31"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150C64FF"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lớp mẫu giáo 3-4 tuổi</w:t>
            </w:r>
          </w:p>
        </w:tc>
      </w:tr>
      <w:tr w:rsidR="006420E5" w:rsidRPr="002A7184" w14:paraId="5513E3D4" w14:textId="77777777" w:rsidTr="00F27F2D">
        <w:trPr>
          <w:trHeight w:val="367"/>
        </w:trPr>
        <w:tc>
          <w:tcPr>
            <w:tcW w:w="568" w:type="dxa"/>
            <w:vAlign w:val="bottom"/>
          </w:tcPr>
          <w:p w14:paraId="56B4CF5B"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20</w:t>
            </w:r>
          </w:p>
        </w:tc>
        <w:tc>
          <w:tcPr>
            <w:tcW w:w="2863" w:type="dxa"/>
            <w:vAlign w:val="bottom"/>
          </w:tcPr>
          <w:p w14:paraId="7183CADE" w14:textId="77777777" w:rsidR="006420E5" w:rsidRPr="002A7184" w:rsidRDefault="006420E5" w:rsidP="002A7184">
            <w:pPr>
              <w:tabs>
                <w:tab w:val="left" w:pos="709"/>
              </w:tabs>
              <w:spacing w:after="0" w:line="288" w:lineRule="auto"/>
              <w:jc w:val="both"/>
              <w:rPr>
                <w:rStyle w:val="Strong"/>
                <w:b w:val="0"/>
                <w:bCs w:val="0"/>
                <w:szCs w:val="28"/>
              </w:rPr>
            </w:pPr>
            <w:r w:rsidRPr="002A7184">
              <w:rPr>
                <w:rStyle w:val="Strong"/>
                <w:b w:val="0"/>
                <w:szCs w:val="28"/>
              </w:rPr>
              <w:t>Phạm Thị Hà Phương</w:t>
            </w:r>
          </w:p>
        </w:tc>
        <w:tc>
          <w:tcPr>
            <w:tcW w:w="1560" w:type="dxa"/>
            <w:vAlign w:val="bottom"/>
          </w:tcPr>
          <w:p w14:paraId="680AADAB"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 xml:space="preserve">Giáo viên </w:t>
            </w:r>
          </w:p>
        </w:tc>
        <w:tc>
          <w:tcPr>
            <w:tcW w:w="4677" w:type="dxa"/>
            <w:vAlign w:val="bottom"/>
          </w:tcPr>
          <w:p w14:paraId="7CB55F3F"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nhóm 25-36 tháng- TTCM nhà trẻ</w:t>
            </w:r>
          </w:p>
        </w:tc>
      </w:tr>
      <w:tr w:rsidR="006420E5" w:rsidRPr="002A7184" w14:paraId="11DA7DFE" w14:textId="77777777" w:rsidTr="00F27F2D">
        <w:trPr>
          <w:trHeight w:val="367"/>
        </w:trPr>
        <w:tc>
          <w:tcPr>
            <w:tcW w:w="568" w:type="dxa"/>
            <w:vAlign w:val="bottom"/>
          </w:tcPr>
          <w:p w14:paraId="7718243D" w14:textId="77777777" w:rsidR="006420E5" w:rsidRPr="002A7184" w:rsidRDefault="006420E5" w:rsidP="002A7184">
            <w:pPr>
              <w:widowControl w:val="0"/>
              <w:tabs>
                <w:tab w:val="left" w:pos="709"/>
              </w:tabs>
              <w:spacing w:after="0" w:line="288" w:lineRule="auto"/>
              <w:rPr>
                <w:rStyle w:val="Strong"/>
                <w:b w:val="0"/>
                <w:szCs w:val="28"/>
              </w:rPr>
            </w:pPr>
            <w:r w:rsidRPr="002A7184">
              <w:rPr>
                <w:rStyle w:val="Strong"/>
                <w:b w:val="0"/>
                <w:szCs w:val="28"/>
              </w:rPr>
              <w:t>21</w:t>
            </w:r>
          </w:p>
        </w:tc>
        <w:tc>
          <w:tcPr>
            <w:tcW w:w="2863" w:type="dxa"/>
            <w:vAlign w:val="bottom"/>
          </w:tcPr>
          <w:p w14:paraId="74332B66" w14:textId="77777777" w:rsidR="006420E5" w:rsidRPr="002A7184" w:rsidRDefault="006420E5" w:rsidP="002A7184">
            <w:pPr>
              <w:widowControl w:val="0"/>
              <w:tabs>
                <w:tab w:val="left" w:pos="709"/>
              </w:tabs>
              <w:spacing w:after="0" w:line="288" w:lineRule="auto"/>
              <w:rPr>
                <w:rStyle w:val="Strong"/>
                <w:b w:val="0"/>
                <w:bCs w:val="0"/>
                <w:szCs w:val="28"/>
              </w:rPr>
            </w:pPr>
            <w:r w:rsidRPr="002A7184">
              <w:rPr>
                <w:rStyle w:val="Strong"/>
                <w:b w:val="0"/>
                <w:szCs w:val="28"/>
              </w:rPr>
              <w:t>Nguyễn Thị Hương</w:t>
            </w:r>
          </w:p>
        </w:tc>
        <w:tc>
          <w:tcPr>
            <w:tcW w:w="1560" w:type="dxa"/>
            <w:vAlign w:val="bottom"/>
          </w:tcPr>
          <w:p w14:paraId="6A14CFFA" w14:textId="77777777" w:rsidR="006420E5" w:rsidRPr="002A7184" w:rsidRDefault="006420E5" w:rsidP="002A7184">
            <w:pPr>
              <w:widowControl w:val="0"/>
              <w:tabs>
                <w:tab w:val="left" w:pos="709"/>
              </w:tabs>
              <w:spacing w:after="0" w:line="288" w:lineRule="auto"/>
              <w:rPr>
                <w:rStyle w:val="Strong"/>
                <w:b w:val="0"/>
                <w:szCs w:val="28"/>
              </w:rPr>
            </w:pPr>
            <w:r w:rsidRPr="002A7184">
              <w:rPr>
                <w:rStyle w:val="Strong"/>
                <w:b w:val="0"/>
                <w:szCs w:val="28"/>
              </w:rPr>
              <w:t xml:space="preserve">Giáo viên </w:t>
            </w:r>
          </w:p>
        </w:tc>
        <w:tc>
          <w:tcPr>
            <w:tcW w:w="4677" w:type="dxa"/>
            <w:vAlign w:val="bottom"/>
          </w:tcPr>
          <w:p w14:paraId="3B7BA7A0"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nhóm 25-36 tháng- TPCM nhà trẻ</w:t>
            </w:r>
          </w:p>
        </w:tc>
      </w:tr>
      <w:tr w:rsidR="005F7963" w:rsidRPr="002A7184" w14:paraId="2F917E0A" w14:textId="77777777" w:rsidTr="00F27F2D">
        <w:trPr>
          <w:trHeight w:val="376"/>
        </w:trPr>
        <w:tc>
          <w:tcPr>
            <w:tcW w:w="568" w:type="dxa"/>
            <w:vAlign w:val="bottom"/>
          </w:tcPr>
          <w:p w14:paraId="06203D16" w14:textId="77777777" w:rsidR="005F7963" w:rsidRPr="002A7184" w:rsidRDefault="005F7963" w:rsidP="005F7963">
            <w:pPr>
              <w:tabs>
                <w:tab w:val="left" w:pos="709"/>
              </w:tabs>
              <w:spacing w:after="0" w:line="288" w:lineRule="auto"/>
              <w:rPr>
                <w:rStyle w:val="Strong"/>
                <w:b w:val="0"/>
                <w:szCs w:val="28"/>
              </w:rPr>
            </w:pPr>
            <w:r w:rsidRPr="002A7184">
              <w:rPr>
                <w:rStyle w:val="Strong"/>
                <w:b w:val="0"/>
                <w:szCs w:val="28"/>
              </w:rPr>
              <w:t>22</w:t>
            </w:r>
          </w:p>
        </w:tc>
        <w:tc>
          <w:tcPr>
            <w:tcW w:w="2863" w:type="dxa"/>
            <w:vAlign w:val="bottom"/>
          </w:tcPr>
          <w:p w14:paraId="1DD4373B" w14:textId="77777777" w:rsidR="005F7963" w:rsidRPr="002A7184" w:rsidRDefault="005F7963" w:rsidP="005F7963">
            <w:pPr>
              <w:tabs>
                <w:tab w:val="left" w:pos="709"/>
              </w:tabs>
              <w:spacing w:after="0" w:line="288" w:lineRule="auto"/>
              <w:rPr>
                <w:rStyle w:val="Strong"/>
                <w:b w:val="0"/>
                <w:bCs w:val="0"/>
                <w:szCs w:val="28"/>
              </w:rPr>
            </w:pPr>
            <w:r w:rsidRPr="002A7184">
              <w:rPr>
                <w:rStyle w:val="Strong"/>
                <w:b w:val="0"/>
                <w:szCs w:val="28"/>
              </w:rPr>
              <w:t>Trần Thị Xinh</w:t>
            </w:r>
          </w:p>
        </w:tc>
        <w:tc>
          <w:tcPr>
            <w:tcW w:w="1560" w:type="dxa"/>
            <w:vAlign w:val="bottom"/>
          </w:tcPr>
          <w:p w14:paraId="71579BC9" w14:textId="77777777" w:rsidR="005F7963" w:rsidRPr="002A7184" w:rsidRDefault="005F7963" w:rsidP="005F7963">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4900678E" w14:textId="5950209F" w:rsidR="005F7963" w:rsidRPr="002A7184" w:rsidRDefault="005F7963" w:rsidP="005F7963">
            <w:pPr>
              <w:tabs>
                <w:tab w:val="left" w:pos="709"/>
              </w:tabs>
              <w:spacing w:after="0" w:line="288" w:lineRule="auto"/>
              <w:jc w:val="both"/>
              <w:rPr>
                <w:rStyle w:val="Strong"/>
                <w:b w:val="0"/>
                <w:szCs w:val="28"/>
              </w:rPr>
            </w:pPr>
            <w:r w:rsidRPr="002A7184">
              <w:rPr>
                <w:rStyle w:val="Strong"/>
                <w:b w:val="0"/>
                <w:szCs w:val="28"/>
              </w:rPr>
              <w:t xml:space="preserve">GV mẫu giáo 4-5 tuổi </w:t>
            </w:r>
          </w:p>
        </w:tc>
      </w:tr>
      <w:tr w:rsidR="005F7963" w:rsidRPr="002A7184" w14:paraId="0AE53DC6" w14:textId="77777777" w:rsidTr="00F27F2D">
        <w:trPr>
          <w:trHeight w:val="414"/>
        </w:trPr>
        <w:tc>
          <w:tcPr>
            <w:tcW w:w="568" w:type="dxa"/>
            <w:vAlign w:val="bottom"/>
          </w:tcPr>
          <w:p w14:paraId="7B9D1C19" w14:textId="77777777" w:rsidR="005F7963" w:rsidRPr="002A7184" w:rsidRDefault="005F7963" w:rsidP="005F7963">
            <w:pPr>
              <w:tabs>
                <w:tab w:val="left" w:pos="709"/>
              </w:tabs>
              <w:spacing w:after="0" w:line="288" w:lineRule="auto"/>
              <w:jc w:val="center"/>
              <w:rPr>
                <w:rStyle w:val="Strong"/>
                <w:b w:val="0"/>
                <w:szCs w:val="28"/>
              </w:rPr>
            </w:pPr>
            <w:r w:rsidRPr="002A7184">
              <w:rPr>
                <w:rStyle w:val="Strong"/>
                <w:b w:val="0"/>
                <w:szCs w:val="28"/>
              </w:rPr>
              <w:t>23</w:t>
            </w:r>
          </w:p>
        </w:tc>
        <w:tc>
          <w:tcPr>
            <w:tcW w:w="2863" w:type="dxa"/>
            <w:vAlign w:val="bottom"/>
          </w:tcPr>
          <w:p w14:paraId="554BDC73" w14:textId="77777777" w:rsidR="005F7963" w:rsidRPr="00716E99" w:rsidRDefault="005F7963" w:rsidP="005F7963">
            <w:pPr>
              <w:tabs>
                <w:tab w:val="left" w:pos="709"/>
              </w:tabs>
              <w:spacing w:after="0" w:line="288" w:lineRule="auto"/>
              <w:rPr>
                <w:rStyle w:val="Strong"/>
                <w:b w:val="0"/>
                <w:bCs w:val="0"/>
                <w:color w:val="FF0000"/>
                <w:szCs w:val="28"/>
              </w:rPr>
            </w:pPr>
            <w:r w:rsidRPr="00716E99">
              <w:rPr>
                <w:rStyle w:val="Strong"/>
                <w:b w:val="0"/>
                <w:color w:val="FF0000"/>
                <w:szCs w:val="28"/>
              </w:rPr>
              <w:t>Nguyễn Thị Nhâm</w:t>
            </w:r>
          </w:p>
        </w:tc>
        <w:tc>
          <w:tcPr>
            <w:tcW w:w="1560" w:type="dxa"/>
            <w:vAlign w:val="bottom"/>
          </w:tcPr>
          <w:p w14:paraId="5A54FADF" w14:textId="77777777" w:rsidR="005F7963" w:rsidRPr="002A7184" w:rsidRDefault="005F7963" w:rsidP="005F7963">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092927B7" w14:textId="7EC276F1" w:rsidR="005F7963" w:rsidRPr="002A7184" w:rsidRDefault="005F7963" w:rsidP="005F7963">
            <w:pPr>
              <w:tabs>
                <w:tab w:val="left" w:pos="709"/>
              </w:tabs>
              <w:spacing w:after="0" w:line="288" w:lineRule="auto"/>
              <w:jc w:val="both"/>
              <w:rPr>
                <w:rStyle w:val="Strong"/>
                <w:b w:val="0"/>
                <w:szCs w:val="28"/>
              </w:rPr>
            </w:pPr>
            <w:r w:rsidRPr="002A7184">
              <w:rPr>
                <w:rStyle w:val="Strong"/>
                <w:b w:val="0"/>
                <w:szCs w:val="28"/>
              </w:rPr>
              <w:t>GV nhóm 25-36 tháng</w:t>
            </w:r>
          </w:p>
        </w:tc>
      </w:tr>
      <w:tr w:rsidR="006420E5" w:rsidRPr="002A7184" w14:paraId="37E6464A" w14:textId="77777777" w:rsidTr="00F27F2D">
        <w:trPr>
          <w:trHeight w:val="414"/>
        </w:trPr>
        <w:tc>
          <w:tcPr>
            <w:tcW w:w="568" w:type="dxa"/>
            <w:vAlign w:val="bottom"/>
          </w:tcPr>
          <w:p w14:paraId="177F8171"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24</w:t>
            </w:r>
          </w:p>
        </w:tc>
        <w:tc>
          <w:tcPr>
            <w:tcW w:w="2863" w:type="dxa"/>
            <w:vAlign w:val="bottom"/>
          </w:tcPr>
          <w:p w14:paraId="11957B7C" w14:textId="77777777" w:rsidR="006420E5" w:rsidRPr="002A7184" w:rsidRDefault="006420E5" w:rsidP="002A7184">
            <w:pPr>
              <w:tabs>
                <w:tab w:val="left" w:pos="709"/>
              </w:tabs>
              <w:spacing w:after="0" w:line="288" w:lineRule="auto"/>
              <w:rPr>
                <w:rStyle w:val="Strong"/>
                <w:b w:val="0"/>
                <w:bCs w:val="0"/>
                <w:szCs w:val="28"/>
              </w:rPr>
            </w:pPr>
            <w:r w:rsidRPr="002A7184">
              <w:rPr>
                <w:rStyle w:val="Strong"/>
                <w:b w:val="0"/>
                <w:szCs w:val="28"/>
              </w:rPr>
              <w:t>Nguyễn Thị Vóc</w:t>
            </w:r>
          </w:p>
        </w:tc>
        <w:tc>
          <w:tcPr>
            <w:tcW w:w="1560" w:type="dxa"/>
            <w:vAlign w:val="bottom"/>
          </w:tcPr>
          <w:p w14:paraId="2EAEF6B3"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093B02C7"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GV nhóm trẻ 25-36 tháng</w:t>
            </w:r>
          </w:p>
        </w:tc>
      </w:tr>
      <w:tr w:rsidR="005F7963" w:rsidRPr="002A7184" w14:paraId="2C00673F" w14:textId="77777777" w:rsidTr="00F27F2D">
        <w:trPr>
          <w:trHeight w:val="414"/>
        </w:trPr>
        <w:tc>
          <w:tcPr>
            <w:tcW w:w="568" w:type="dxa"/>
            <w:vAlign w:val="bottom"/>
          </w:tcPr>
          <w:p w14:paraId="18234EFD" w14:textId="77777777" w:rsidR="005F7963" w:rsidRPr="002A7184" w:rsidRDefault="005F7963" w:rsidP="005F7963">
            <w:pPr>
              <w:tabs>
                <w:tab w:val="left" w:pos="709"/>
              </w:tabs>
              <w:spacing w:after="0" w:line="288" w:lineRule="auto"/>
              <w:jc w:val="center"/>
              <w:rPr>
                <w:rStyle w:val="Strong"/>
                <w:b w:val="0"/>
                <w:szCs w:val="28"/>
              </w:rPr>
            </w:pPr>
            <w:r w:rsidRPr="002A7184">
              <w:rPr>
                <w:rStyle w:val="Strong"/>
                <w:b w:val="0"/>
                <w:szCs w:val="28"/>
              </w:rPr>
              <w:t>25</w:t>
            </w:r>
          </w:p>
        </w:tc>
        <w:tc>
          <w:tcPr>
            <w:tcW w:w="2863" w:type="dxa"/>
            <w:vAlign w:val="bottom"/>
          </w:tcPr>
          <w:p w14:paraId="1D9A0C0A" w14:textId="10964CCB" w:rsidR="005F7963" w:rsidRPr="00716E99" w:rsidRDefault="005F7963" w:rsidP="005F7963">
            <w:pPr>
              <w:tabs>
                <w:tab w:val="left" w:pos="709"/>
              </w:tabs>
              <w:spacing w:after="0" w:line="288" w:lineRule="auto"/>
              <w:rPr>
                <w:rStyle w:val="Strong"/>
                <w:b w:val="0"/>
                <w:bCs w:val="0"/>
                <w:color w:val="FF0000"/>
                <w:szCs w:val="28"/>
              </w:rPr>
            </w:pPr>
            <w:r w:rsidRPr="00716E99">
              <w:rPr>
                <w:rStyle w:val="Strong"/>
                <w:b w:val="0"/>
                <w:color w:val="FF0000"/>
                <w:sz w:val="26"/>
                <w:szCs w:val="26"/>
              </w:rPr>
              <w:t>Nguyễn Thị Thu Hương</w:t>
            </w:r>
          </w:p>
        </w:tc>
        <w:tc>
          <w:tcPr>
            <w:tcW w:w="1560" w:type="dxa"/>
            <w:vAlign w:val="bottom"/>
          </w:tcPr>
          <w:p w14:paraId="39CCA417" w14:textId="1A326F66" w:rsidR="005F7963" w:rsidRPr="002A7184" w:rsidRDefault="005F7963" w:rsidP="005F7963">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7ABFD2A1" w14:textId="0BFE9FC3" w:rsidR="005F7963" w:rsidRPr="002A7184" w:rsidRDefault="005F7963" w:rsidP="005F7963">
            <w:pPr>
              <w:tabs>
                <w:tab w:val="left" w:pos="709"/>
              </w:tabs>
              <w:spacing w:after="0" w:line="288" w:lineRule="auto"/>
              <w:jc w:val="both"/>
              <w:rPr>
                <w:rStyle w:val="Strong"/>
                <w:b w:val="0"/>
                <w:szCs w:val="28"/>
              </w:rPr>
            </w:pPr>
            <w:r w:rsidRPr="002A7184">
              <w:rPr>
                <w:rStyle w:val="Strong"/>
                <w:b w:val="0"/>
                <w:szCs w:val="28"/>
              </w:rPr>
              <w:t xml:space="preserve">GV mẫu giáo 4-5 tuổi </w:t>
            </w:r>
          </w:p>
        </w:tc>
      </w:tr>
      <w:tr w:rsidR="006420E5" w:rsidRPr="002A7184" w14:paraId="61AA6869" w14:textId="77777777" w:rsidTr="00F27F2D">
        <w:trPr>
          <w:trHeight w:val="414"/>
        </w:trPr>
        <w:tc>
          <w:tcPr>
            <w:tcW w:w="568" w:type="dxa"/>
            <w:vAlign w:val="bottom"/>
          </w:tcPr>
          <w:p w14:paraId="2685A000" w14:textId="77777777" w:rsidR="006420E5" w:rsidRPr="002A7184" w:rsidRDefault="006420E5" w:rsidP="002A7184">
            <w:pPr>
              <w:tabs>
                <w:tab w:val="left" w:pos="709"/>
              </w:tabs>
              <w:spacing w:after="0" w:line="288" w:lineRule="auto"/>
              <w:jc w:val="center"/>
              <w:rPr>
                <w:rStyle w:val="Strong"/>
                <w:b w:val="0"/>
                <w:szCs w:val="28"/>
              </w:rPr>
            </w:pPr>
            <w:r w:rsidRPr="002A7184">
              <w:rPr>
                <w:rStyle w:val="Strong"/>
                <w:b w:val="0"/>
                <w:szCs w:val="28"/>
              </w:rPr>
              <w:t>26</w:t>
            </w:r>
          </w:p>
        </w:tc>
        <w:tc>
          <w:tcPr>
            <w:tcW w:w="2863" w:type="dxa"/>
            <w:vAlign w:val="bottom"/>
          </w:tcPr>
          <w:p w14:paraId="6F57D7BE" w14:textId="77777777" w:rsidR="006420E5" w:rsidRPr="00716E99" w:rsidRDefault="006420E5" w:rsidP="002A7184">
            <w:pPr>
              <w:tabs>
                <w:tab w:val="left" w:pos="709"/>
              </w:tabs>
              <w:spacing w:after="0" w:line="288" w:lineRule="auto"/>
              <w:rPr>
                <w:rStyle w:val="Strong"/>
                <w:b w:val="0"/>
                <w:bCs w:val="0"/>
                <w:color w:val="FF0000"/>
                <w:szCs w:val="28"/>
              </w:rPr>
            </w:pPr>
            <w:r w:rsidRPr="00716E99">
              <w:rPr>
                <w:rStyle w:val="Strong"/>
                <w:b w:val="0"/>
                <w:color w:val="FF0000"/>
                <w:szCs w:val="28"/>
              </w:rPr>
              <w:t>Chu Thị Châm</w:t>
            </w:r>
          </w:p>
        </w:tc>
        <w:tc>
          <w:tcPr>
            <w:tcW w:w="1560" w:type="dxa"/>
            <w:vAlign w:val="bottom"/>
          </w:tcPr>
          <w:p w14:paraId="17FC99A0"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Giáo viên</w:t>
            </w:r>
          </w:p>
        </w:tc>
        <w:tc>
          <w:tcPr>
            <w:tcW w:w="4677" w:type="dxa"/>
            <w:vAlign w:val="bottom"/>
          </w:tcPr>
          <w:p w14:paraId="509E3D81" w14:textId="77777777" w:rsidR="006420E5" w:rsidRPr="002A7184" w:rsidRDefault="006420E5" w:rsidP="002A7184">
            <w:pPr>
              <w:tabs>
                <w:tab w:val="left" w:pos="709"/>
              </w:tabs>
              <w:spacing w:after="0" w:line="288" w:lineRule="auto"/>
              <w:jc w:val="both"/>
              <w:rPr>
                <w:rStyle w:val="Strong"/>
                <w:b w:val="0"/>
                <w:szCs w:val="28"/>
              </w:rPr>
            </w:pPr>
            <w:r w:rsidRPr="002A7184">
              <w:rPr>
                <w:rStyle w:val="Strong"/>
                <w:b w:val="0"/>
                <w:szCs w:val="28"/>
              </w:rPr>
              <w:t xml:space="preserve">GV mẫu giáo 5-6 tuổi </w:t>
            </w:r>
          </w:p>
        </w:tc>
      </w:tr>
      <w:tr w:rsidR="004B1ECB" w:rsidRPr="002A7184" w14:paraId="3B062E85" w14:textId="77777777" w:rsidTr="00F27F2D">
        <w:trPr>
          <w:trHeight w:val="414"/>
        </w:trPr>
        <w:tc>
          <w:tcPr>
            <w:tcW w:w="568" w:type="dxa"/>
            <w:vAlign w:val="bottom"/>
          </w:tcPr>
          <w:p w14:paraId="7B02870F" w14:textId="4AA306D0" w:rsidR="004B1ECB" w:rsidRPr="002A7184" w:rsidRDefault="004B1ECB" w:rsidP="004B1ECB">
            <w:pPr>
              <w:tabs>
                <w:tab w:val="left" w:pos="709"/>
              </w:tabs>
              <w:spacing w:after="0" w:line="288" w:lineRule="auto"/>
              <w:jc w:val="center"/>
              <w:rPr>
                <w:rStyle w:val="Strong"/>
                <w:b w:val="0"/>
                <w:szCs w:val="28"/>
              </w:rPr>
            </w:pPr>
            <w:r>
              <w:rPr>
                <w:rStyle w:val="Strong"/>
                <w:b w:val="0"/>
                <w:szCs w:val="28"/>
              </w:rPr>
              <w:lastRenderedPageBreak/>
              <w:t>27</w:t>
            </w:r>
          </w:p>
        </w:tc>
        <w:tc>
          <w:tcPr>
            <w:tcW w:w="2863" w:type="dxa"/>
            <w:vAlign w:val="bottom"/>
          </w:tcPr>
          <w:p w14:paraId="2B0446D5" w14:textId="69AC7BFC" w:rsidR="004B1ECB" w:rsidRPr="00716E99" w:rsidRDefault="004B1ECB" w:rsidP="004B1ECB">
            <w:pPr>
              <w:tabs>
                <w:tab w:val="left" w:pos="709"/>
              </w:tabs>
              <w:spacing w:after="0" w:line="288" w:lineRule="auto"/>
              <w:rPr>
                <w:rStyle w:val="Strong"/>
                <w:b w:val="0"/>
                <w:color w:val="FF0000"/>
                <w:szCs w:val="28"/>
              </w:rPr>
            </w:pPr>
            <w:r w:rsidRPr="00716E99">
              <w:rPr>
                <w:rStyle w:val="Strong"/>
                <w:b w:val="0"/>
                <w:color w:val="FF0000"/>
                <w:szCs w:val="28"/>
              </w:rPr>
              <w:t>Nguyễn Thị Nhung</w:t>
            </w:r>
          </w:p>
        </w:tc>
        <w:tc>
          <w:tcPr>
            <w:tcW w:w="1560" w:type="dxa"/>
            <w:vAlign w:val="bottom"/>
          </w:tcPr>
          <w:p w14:paraId="5E1E20EF" w14:textId="3CC304BC" w:rsidR="004B1ECB" w:rsidRPr="002A7184" w:rsidRDefault="004B1ECB" w:rsidP="004B1ECB">
            <w:pPr>
              <w:tabs>
                <w:tab w:val="left" w:pos="709"/>
              </w:tabs>
              <w:spacing w:after="0" w:line="288" w:lineRule="auto"/>
              <w:jc w:val="both"/>
              <w:rPr>
                <w:rStyle w:val="Strong"/>
                <w:b w:val="0"/>
                <w:szCs w:val="28"/>
              </w:rPr>
            </w:pPr>
            <w:r>
              <w:rPr>
                <w:rStyle w:val="Strong"/>
                <w:b w:val="0"/>
                <w:szCs w:val="28"/>
              </w:rPr>
              <w:t>Giáo viên</w:t>
            </w:r>
          </w:p>
        </w:tc>
        <w:tc>
          <w:tcPr>
            <w:tcW w:w="4677" w:type="dxa"/>
            <w:vAlign w:val="bottom"/>
          </w:tcPr>
          <w:p w14:paraId="44E25C92" w14:textId="0565E2BF" w:rsidR="004B1ECB" w:rsidRPr="002A7184" w:rsidRDefault="004B1ECB" w:rsidP="004B1ECB">
            <w:pPr>
              <w:tabs>
                <w:tab w:val="left" w:pos="709"/>
              </w:tabs>
              <w:spacing w:after="0" w:line="288" w:lineRule="auto"/>
              <w:jc w:val="both"/>
              <w:rPr>
                <w:rStyle w:val="Strong"/>
                <w:b w:val="0"/>
                <w:szCs w:val="28"/>
              </w:rPr>
            </w:pPr>
            <w:r w:rsidRPr="002A7184">
              <w:rPr>
                <w:rStyle w:val="Strong"/>
                <w:b w:val="0"/>
                <w:szCs w:val="28"/>
              </w:rPr>
              <w:t xml:space="preserve">GV mẫu giáo 5-6 tuổi </w:t>
            </w:r>
          </w:p>
        </w:tc>
      </w:tr>
      <w:tr w:rsidR="004B1ECB" w:rsidRPr="002A7184" w14:paraId="315D37E4" w14:textId="77777777" w:rsidTr="00F27F2D">
        <w:trPr>
          <w:trHeight w:val="414"/>
        </w:trPr>
        <w:tc>
          <w:tcPr>
            <w:tcW w:w="568" w:type="dxa"/>
            <w:vAlign w:val="bottom"/>
          </w:tcPr>
          <w:p w14:paraId="620BF27D" w14:textId="78825B79" w:rsidR="004B1ECB" w:rsidRDefault="004B1ECB" w:rsidP="004B1ECB">
            <w:pPr>
              <w:tabs>
                <w:tab w:val="left" w:pos="709"/>
              </w:tabs>
              <w:spacing w:after="0" w:line="288" w:lineRule="auto"/>
              <w:jc w:val="center"/>
              <w:rPr>
                <w:rStyle w:val="Strong"/>
                <w:b w:val="0"/>
                <w:szCs w:val="28"/>
              </w:rPr>
            </w:pPr>
            <w:r>
              <w:rPr>
                <w:rStyle w:val="Strong"/>
                <w:b w:val="0"/>
                <w:szCs w:val="28"/>
              </w:rPr>
              <w:t>28</w:t>
            </w:r>
          </w:p>
        </w:tc>
        <w:tc>
          <w:tcPr>
            <w:tcW w:w="2863" w:type="dxa"/>
            <w:vAlign w:val="bottom"/>
          </w:tcPr>
          <w:p w14:paraId="7F628B16" w14:textId="3F4F37E1" w:rsidR="004B1ECB" w:rsidRPr="00716E99" w:rsidRDefault="004B1ECB" w:rsidP="004B1ECB">
            <w:pPr>
              <w:tabs>
                <w:tab w:val="left" w:pos="709"/>
              </w:tabs>
              <w:spacing w:after="0" w:line="288" w:lineRule="auto"/>
              <w:rPr>
                <w:rStyle w:val="Strong"/>
                <w:b w:val="0"/>
                <w:color w:val="FF0000"/>
                <w:szCs w:val="28"/>
              </w:rPr>
            </w:pPr>
            <w:r w:rsidRPr="00716E99">
              <w:rPr>
                <w:rStyle w:val="Strong"/>
                <w:b w:val="0"/>
                <w:color w:val="FF0000"/>
                <w:szCs w:val="28"/>
              </w:rPr>
              <w:t>Phạm Thị Thu Hiền</w:t>
            </w:r>
          </w:p>
        </w:tc>
        <w:tc>
          <w:tcPr>
            <w:tcW w:w="1560" w:type="dxa"/>
            <w:vAlign w:val="bottom"/>
          </w:tcPr>
          <w:p w14:paraId="027EB77E" w14:textId="4C43EB2A" w:rsidR="004B1ECB" w:rsidRDefault="004B1ECB" w:rsidP="004B1ECB">
            <w:pPr>
              <w:tabs>
                <w:tab w:val="left" w:pos="709"/>
              </w:tabs>
              <w:spacing w:after="0" w:line="288" w:lineRule="auto"/>
              <w:jc w:val="both"/>
              <w:rPr>
                <w:rStyle w:val="Strong"/>
                <w:b w:val="0"/>
                <w:szCs w:val="28"/>
              </w:rPr>
            </w:pPr>
            <w:r>
              <w:rPr>
                <w:rStyle w:val="Strong"/>
                <w:b w:val="0"/>
                <w:szCs w:val="28"/>
              </w:rPr>
              <w:t>Giáo viên</w:t>
            </w:r>
          </w:p>
        </w:tc>
        <w:tc>
          <w:tcPr>
            <w:tcW w:w="4677" w:type="dxa"/>
            <w:vAlign w:val="bottom"/>
          </w:tcPr>
          <w:p w14:paraId="525210D9" w14:textId="543A1504" w:rsidR="004B1ECB" w:rsidRPr="002A7184" w:rsidRDefault="004B1ECB" w:rsidP="004B1ECB">
            <w:pPr>
              <w:tabs>
                <w:tab w:val="left" w:pos="709"/>
              </w:tabs>
              <w:spacing w:after="0" w:line="288" w:lineRule="auto"/>
              <w:jc w:val="both"/>
              <w:rPr>
                <w:rStyle w:val="Strong"/>
                <w:b w:val="0"/>
                <w:szCs w:val="28"/>
              </w:rPr>
            </w:pPr>
            <w:r w:rsidRPr="002A7184">
              <w:rPr>
                <w:rStyle w:val="Strong"/>
                <w:b w:val="0"/>
                <w:szCs w:val="28"/>
              </w:rPr>
              <w:t xml:space="preserve">GV mẫu giáo 5-6 tuổi </w:t>
            </w:r>
          </w:p>
        </w:tc>
      </w:tr>
      <w:tr w:rsidR="004B1ECB" w:rsidRPr="002A7184" w14:paraId="222275F4" w14:textId="77777777" w:rsidTr="00F27F2D">
        <w:trPr>
          <w:trHeight w:val="414"/>
        </w:trPr>
        <w:tc>
          <w:tcPr>
            <w:tcW w:w="568" w:type="dxa"/>
            <w:vAlign w:val="bottom"/>
          </w:tcPr>
          <w:p w14:paraId="2B218C26" w14:textId="4239DC81" w:rsidR="004B1ECB" w:rsidRDefault="004B1ECB" w:rsidP="004B1ECB">
            <w:pPr>
              <w:tabs>
                <w:tab w:val="left" w:pos="709"/>
              </w:tabs>
              <w:spacing w:after="0" w:line="288" w:lineRule="auto"/>
              <w:jc w:val="center"/>
              <w:rPr>
                <w:rStyle w:val="Strong"/>
                <w:b w:val="0"/>
                <w:szCs w:val="28"/>
              </w:rPr>
            </w:pPr>
            <w:r>
              <w:rPr>
                <w:rStyle w:val="Strong"/>
                <w:b w:val="0"/>
                <w:szCs w:val="28"/>
              </w:rPr>
              <w:t>29</w:t>
            </w:r>
          </w:p>
        </w:tc>
        <w:tc>
          <w:tcPr>
            <w:tcW w:w="2863" w:type="dxa"/>
            <w:vAlign w:val="bottom"/>
          </w:tcPr>
          <w:p w14:paraId="410A604D" w14:textId="5527D6A5" w:rsidR="004B1ECB" w:rsidRPr="00716E99" w:rsidRDefault="004B1ECB" w:rsidP="004B1ECB">
            <w:pPr>
              <w:tabs>
                <w:tab w:val="left" w:pos="709"/>
              </w:tabs>
              <w:spacing w:after="0" w:line="288" w:lineRule="auto"/>
              <w:rPr>
                <w:rStyle w:val="Strong"/>
                <w:b w:val="0"/>
                <w:color w:val="FF0000"/>
                <w:szCs w:val="28"/>
              </w:rPr>
            </w:pPr>
            <w:r w:rsidRPr="00716E99">
              <w:rPr>
                <w:rStyle w:val="Strong"/>
                <w:b w:val="0"/>
                <w:color w:val="FF0000"/>
                <w:szCs w:val="28"/>
              </w:rPr>
              <w:t>Phạm Thị Thuý Hằng</w:t>
            </w:r>
          </w:p>
        </w:tc>
        <w:tc>
          <w:tcPr>
            <w:tcW w:w="1560" w:type="dxa"/>
            <w:vAlign w:val="bottom"/>
          </w:tcPr>
          <w:p w14:paraId="461D434A" w14:textId="5ABE87C4" w:rsidR="004B1ECB" w:rsidRDefault="00562C87" w:rsidP="004B1ECB">
            <w:pPr>
              <w:tabs>
                <w:tab w:val="left" w:pos="709"/>
              </w:tabs>
              <w:spacing w:after="0" w:line="288" w:lineRule="auto"/>
              <w:jc w:val="both"/>
              <w:rPr>
                <w:rStyle w:val="Strong"/>
                <w:b w:val="0"/>
                <w:szCs w:val="28"/>
              </w:rPr>
            </w:pPr>
            <w:r>
              <w:rPr>
                <w:rStyle w:val="Strong"/>
                <w:b w:val="0"/>
                <w:szCs w:val="28"/>
              </w:rPr>
              <w:t>Giáo</w:t>
            </w:r>
            <w:r w:rsidR="004B1ECB">
              <w:rPr>
                <w:rStyle w:val="Strong"/>
                <w:b w:val="0"/>
                <w:szCs w:val="28"/>
              </w:rPr>
              <w:t xml:space="preserve"> viên</w:t>
            </w:r>
          </w:p>
        </w:tc>
        <w:tc>
          <w:tcPr>
            <w:tcW w:w="4677" w:type="dxa"/>
            <w:vAlign w:val="bottom"/>
          </w:tcPr>
          <w:p w14:paraId="6BAB3523" w14:textId="062392BB" w:rsidR="004B1ECB" w:rsidRPr="002A7184" w:rsidRDefault="004B1ECB" w:rsidP="004B1ECB">
            <w:pPr>
              <w:tabs>
                <w:tab w:val="left" w:pos="709"/>
              </w:tabs>
              <w:spacing w:after="0" w:line="288" w:lineRule="auto"/>
              <w:jc w:val="both"/>
              <w:rPr>
                <w:rStyle w:val="Strong"/>
                <w:b w:val="0"/>
                <w:szCs w:val="28"/>
              </w:rPr>
            </w:pPr>
            <w:r w:rsidRPr="002A7184">
              <w:rPr>
                <w:rStyle w:val="Strong"/>
                <w:b w:val="0"/>
                <w:szCs w:val="28"/>
              </w:rPr>
              <w:t xml:space="preserve">GV mẫu giáo 4-5 tuổi </w:t>
            </w:r>
          </w:p>
        </w:tc>
      </w:tr>
      <w:tr w:rsidR="004B1ECB" w:rsidRPr="002A7184" w14:paraId="41E39EEE" w14:textId="77777777" w:rsidTr="00F27F2D">
        <w:trPr>
          <w:trHeight w:val="414"/>
        </w:trPr>
        <w:tc>
          <w:tcPr>
            <w:tcW w:w="568" w:type="dxa"/>
            <w:vAlign w:val="bottom"/>
          </w:tcPr>
          <w:p w14:paraId="61746939" w14:textId="0DEF3F1A" w:rsidR="004B1ECB" w:rsidRPr="002A7184" w:rsidRDefault="004B1ECB" w:rsidP="004B1ECB">
            <w:pPr>
              <w:tabs>
                <w:tab w:val="left" w:pos="709"/>
              </w:tabs>
              <w:spacing w:after="0" w:line="288" w:lineRule="auto"/>
              <w:rPr>
                <w:rStyle w:val="Strong"/>
                <w:b w:val="0"/>
                <w:szCs w:val="28"/>
              </w:rPr>
            </w:pPr>
            <w:r>
              <w:rPr>
                <w:rStyle w:val="Strong"/>
                <w:b w:val="0"/>
                <w:szCs w:val="28"/>
              </w:rPr>
              <w:t>30</w:t>
            </w:r>
          </w:p>
        </w:tc>
        <w:tc>
          <w:tcPr>
            <w:tcW w:w="2863" w:type="dxa"/>
            <w:vAlign w:val="bottom"/>
          </w:tcPr>
          <w:p w14:paraId="49F58AD2" w14:textId="77777777" w:rsidR="004B1ECB" w:rsidRPr="002A7184" w:rsidRDefault="004B1ECB" w:rsidP="004B1ECB">
            <w:pPr>
              <w:tabs>
                <w:tab w:val="left" w:pos="709"/>
              </w:tabs>
              <w:spacing w:after="0" w:line="288" w:lineRule="auto"/>
              <w:rPr>
                <w:rStyle w:val="Strong"/>
                <w:b w:val="0"/>
                <w:bCs w:val="0"/>
                <w:szCs w:val="28"/>
              </w:rPr>
            </w:pPr>
            <w:r w:rsidRPr="002A7184">
              <w:rPr>
                <w:rStyle w:val="Strong"/>
                <w:b w:val="0"/>
                <w:szCs w:val="28"/>
              </w:rPr>
              <w:t>Vũ Thị Thơm</w:t>
            </w:r>
          </w:p>
        </w:tc>
        <w:tc>
          <w:tcPr>
            <w:tcW w:w="1560" w:type="dxa"/>
            <w:vAlign w:val="bottom"/>
          </w:tcPr>
          <w:p w14:paraId="6BDB6F55" w14:textId="77777777" w:rsidR="004B1ECB" w:rsidRPr="002A7184" w:rsidRDefault="004B1ECB" w:rsidP="004B1ECB">
            <w:pPr>
              <w:tabs>
                <w:tab w:val="left" w:pos="709"/>
              </w:tabs>
              <w:spacing w:after="0" w:line="288" w:lineRule="auto"/>
              <w:jc w:val="both"/>
              <w:rPr>
                <w:rStyle w:val="Strong"/>
                <w:b w:val="0"/>
                <w:szCs w:val="28"/>
              </w:rPr>
            </w:pPr>
            <w:r w:rsidRPr="002A7184">
              <w:rPr>
                <w:rStyle w:val="Strong"/>
                <w:b w:val="0"/>
                <w:szCs w:val="28"/>
              </w:rPr>
              <w:t xml:space="preserve">Kế toán  </w:t>
            </w:r>
          </w:p>
        </w:tc>
        <w:tc>
          <w:tcPr>
            <w:tcW w:w="4677" w:type="dxa"/>
            <w:vAlign w:val="bottom"/>
          </w:tcPr>
          <w:p w14:paraId="5C4AEFF0" w14:textId="37104D36" w:rsidR="004B1ECB" w:rsidRPr="002A7184" w:rsidRDefault="004B1ECB" w:rsidP="00716E99">
            <w:pPr>
              <w:tabs>
                <w:tab w:val="left" w:pos="709"/>
              </w:tabs>
              <w:spacing w:after="0" w:line="288" w:lineRule="auto"/>
              <w:jc w:val="both"/>
              <w:rPr>
                <w:rStyle w:val="Strong"/>
                <w:b w:val="0"/>
                <w:szCs w:val="28"/>
              </w:rPr>
            </w:pPr>
            <w:r w:rsidRPr="002A7184">
              <w:rPr>
                <w:rStyle w:val="Strong"/>
                <w:b w:val="0"/>
                <w:szCs w:val="28"/>
              </w:rPr>
              <w:t>Phụ trách công tác tài sản, tài chính.</w:t>
            </w:r>
          </w:p>
        </w:tc>
      </w:tr>
      <w:tr w:rsidR="000A0682" w:rsidRPr="002A7184" w14:paraId="4427BE2A" w14:textId="77777777" w:rsidTr="00F27F2D">
        <w:trPr>
          <w:trHeight w:val="414"/>
        </w:trPr>
        <w:tc>
          <w:tcPr>
            <w:tcW w:w="568" w:type="dxa"/>
            <w:vAlign w:val="bottom"/>
          </w:tcPr>
          <w:p w14:paraId="4D8C3575" w14:textId="504B81A6" w:rsidR="000A0682" w:rsidRPr="000A0682" w:rsidRDefault="000A0682" w:rsidP="000A0682">
            <w:pPr>
              <w:pStyle w:val="RefChar"/>
              <w:tabs>
                <w:tab w:val="left" w:pos="709"/>
              </w:tabs>
              <w:spacing w:after="0" w:line="288" w:lineRule="auto"/>
              <w:rPr>
                <w:rStyle w:val="Strong"/>
                <w:b w:val="0"/>
                <w:szCs w:val="28"/>
                <w:vertAlign w:val="baseline"/>
              </w:rPr>
            </w:pPr>
            <w:r>
              <w:rPr>
                <w:rStyle w:val="Strong"/>
                <w:b w:val="0"/>
                <w:szCs w:val="28"/>
                <w:vertAlign w:val="baseline"/>
              </w:rPr>
              <w:t>31</w:t>
            </w:r>
          </w:p>
        </w:tc>
        <w:tc>
          <w:tcPr>
            <w:tcW w:w="2863" w:type="dxa"/>
            <w:vAlign w:val="bottom"/>
          </w:tcPr>
          <w:p w14:paraId="16EBA9F0" w14:textId="448E0A7A" w:rsidR="000A0682" w:rsidRPr="002A7184" w:rsidRDefault="000A0682" w:rsidP="000A0682">
            <w:pPr>
              <w:tabs>
                <w:tab w:val="left" w:pos="709"/>
              </w:tabs>
              <w:spacing w:after="0" w:line="288" w:lineRule="auto"/>
              <w:rPr>
                <w:rStyle w:val="Strong"/>
                <w:b w:val="0"/>
                <w:szCs w:val="28"/>
              </w:rPr>
            </w:pPr>
            <w:r>
              <w:rPr>
                <w:rStyle w:val="Strong"/>
                <w:b w:val="0"/>
                <w:bCs w:val="0"/>
                <w:szCs w:val="28"/>
              </w:rPr>
              <w:t>Trần Thị Thuý Liêm</w:t>
            </w:r>
          </w:p>
        </w:tc>
        <w:tc>
          <w:tcPr>
            <w:tcW w:w="1560" w:type="dxa"/>
            <w:vAlign w:val="bottom"/>
          </w:tcPr>
          <w:p w14:paraId="69E32D42" w14:textId="1834B361" w:rsidR="000A0682" w:rsidRPr="002A7184" w:rsidRDefault="000A0682" w:rsidP="000A0682">
            <w:pPr>
              <w:tabs>
                <w:tab w:val="left" w:pos="709"/>
              </w:tabs>
              <w:spacing w:after="0" w:line="288" w:lineRule="auto"/>
              <w:jc w:val="both"/>
              <w:rPr>
                <w:rStyle w:val="Strong"/>
                <w:b w:val="0"/>
                <w:szCs w:val="28"/>
              </w:rPr>
            </w:pPr>
            <w:r>
              <w:rPr>
                <w:rStyle w:val="Strong"/>
                <w:b w:val="0"/>
                <w:color w:val="FF0000"/>
                <w:szCs w:val="28"/>
              </w:rPr>
              <w:t>Hợp đồng</w:t>
            </w:r>
          </w:p>
        </w:tc>
        <w:tc>
          <w:tcPr>
            <w:tcW w:w="4677" w:type="dxa"/>
            <w:vAlign w:val="bottom"/>
          </w:tcPr>
          <w:p w14:paraId="4B4C2B58" w14:textId="3DD94362" w:rsidR="000A0682" w:rsidRPr="002A7184" w:rsidRDefault="000A0682" w:rsidP="000A0682">
            <w:pPr>
              <w:tabs>
                <w:tab w:val="left" w:pos="709"/>
              </w:tabs>
              <w:spacing w:after="0" w:line="288" w:lineRule="auto"/>
              <w:jc w:val="both"/>
              <w:rPr>
                <w:rStyle w:val="Strong"/>
                <w:b w:val="0"/>
                <w:szCs w:val="28"/>
              </w:rPr>
            </w:pPr>
            <w:r w:rsidRPr="002A7184">
              <w:rPr>
                <w:rStyle w:val="Strong"/>
                <w:b w:val="0"/>
                <w:szCs w:val="28"/>
              </w:rPr>
              <w:t>GV nhóm 25-36 tháng</w:t>
            </w:r>
          </w:p>
        </w:tc>
      </w:tr>
      <w:tr w:rsidR="000A0682" w:rsidRPr="002A7184" w14:paraId="6859F598" w14:textId="77777777" w:rsidTr="00F27F2D">
        <w:trPr>
          <w:trHeight w:val="414"/>
        </w:trPr>
        <w:tc>
          <w:tcPr>
            <w:tcW w:w="568" w:type="dxa"/>
            <w:vAlign w:val="bottom"/>
          </w:tcPr>
          <w:p w14:paraId="5DEC8E0E" w14:textId="5CEC2F26" w:rsidR="000A0682" w:rsidRDefault="000A0682" w:rsidP="000A0682">
            <w:pPr>
              <w:tabs>
                <w:tab w:val="left" w:pos="709"/>
              </w:tabs>
              <w:spacing w:after="0" w:line="288" w:lineRule="auto"/>
              <w:rPr>
                <w:rStyle w:val="Strong"/>
                <w:b w:val="0"/>
                <w:szCs w:val="28"/>
              </w:rPr>
            </w:pPr>
            <w:r>
              <w:rPr>
                <w:rStyle w:val="Strong"/>
                <w:b w:val="0"/>
                <w:szCs w:val="28"/>
              </w:rPr>
              <w:t>32</w:t>
            </w:r>
          </w:p>
        </w:tc>
        <w:tc>
          <w:tcPr>
            <w:tcW w:w="2863" w:type="dxa"/>
            <w:vAlign w:val="bottom"/>
          </w:tcPr>
          <w:p w14:paraId="5712A878" w14:textId="3F79EAFB" w:rsidR="000A0682" w:rsidRPr="00716E99" w:rsidRDefault="000A0682" w:rsidP="000A0682">
            <w:pPr>
              <w:tabs>
                <w:tab w:val="left" w:pos="709"/>
              </w:tabs>
              <w:spacing w:after="0" w:line="288" w:lineRule="auto"/>
              <w:rPr>
                <w:rStyle w:val="Strong"/>
                <w:b w:val="0"/>
                <w:color w:val="FF0000"/>
                <w:szCs w:val="28"/>
              </w:rPr>
            </w:pPr>
            <w:r w:rsidRPr="00716E99">
              <w:rPr>
                <w:rStyle w:val="Strong"/>
                <w:b w:val="0"/>
                <w:bCs w:val="0"/>
                <w:color w:val="FF0000"/>
                <w:szCs w:val="28"/>
              </w:rPr>
              <w:t>Trần Thị Lan Anh</w:t>
            </w:r>
          </w:p>
        </w:tc>
        <w:tc>
          <w:tcPr>
            <w:tcW w:w="1560" w:type="dxa"/>
            <w:vAlign w:val="bottom"/>
          </w:tcPr>
          <w:p w14:paraId="01D5E754" w14:textId="43388084" w:rsidR="000A0682" w:rsidRPr="002A7184" w:rsidRDefault="000A0682" w:rsidP="000A0682">
            <w:pPr>
              <w:tabs>
                <w:tab w:val="left" w:pos="709"/>
              </w:tabs>
              <w:spacing w:after="0" w:line="288" w:lineRule="auto"/>
              <w:jc w:val="both"/>
              <w:rPr>
                <w:rStyle w:val="Strong"/>
                <w:b w:val="0"/>
                <w:szCs w:val="28"/>
              </w:rPr>
            </w:pPr>
            <w:r>
              <w:rPr>
                <w:rStyle w:val="Strong"/>
                <w:b w:val="0"/>
                <w:color w:val="FF0000"/>
                <w:szCs w:val="28"/>
              </w:rPr>
              <w:t>Hợp đồng</w:t>
            </w:r>
          </w:p>
        </w:tc>
        <w:tc>
          <w:tcPr>
            <w:tcW w:w="4677" w:type="dxa"/>
            <w:vAlign w:val="bottom"/>
          </w:tcPr>
          <w:p w14:paraId="06182BEE" w14:textId="27411D01" w:rsidR="000A0682" w:rsidRPr="002A7184" w:rsidRDefault="000A0682" w:rsidP="000A0682">
            <w:pPr>
              <w:tabs>
                <w:tab w:val="left" w:pos="709"/>
              </w:tabs>
              <w:spacing w:after="0" w:line="288" w:lineRule="auto"/>
              <w:jc w:val="both"/>
              <w:rPr>
                <w:rStyle w:val="Strong"/>
                <w:b w:val="0"/>
                <w:szCs w:val="28"/>
              </w:rPr>
            </w:pPr>
            <w:r w:rsidRPr="002A7184">
              <w:rPr>
                <w:rStyle w:val="Strong"/>
                <w:b w:val="0"/>
                <w:szCs w:val="28"/>
              </w:rPr>
              <w:t>GV nhóm 25-36 tháng</w:t>
            </w:r>
          </w:p>
        </w:tc>
      </w:tr>
      <w:tr w:rsidR="000A0682" w:rsidRPr="002A7184" w14:paraId="5A7D0C16" w14:textId="77777777" w:rsidTr="00716E99">
        <w:trPr>
          <w:trHeight w:val="414"/>
        </w:trPr>
        <w:tc>
          <w:tcPr>
            <w:tcW w:w="568" w:type="dxa"/>
            <w:vAlign w:val="center"/>
          </w:tcPr>
          <w:p w14:paraId="6799EEAB" w14:textId="26739761" w:rsidR="000A0682" w:rsidRDefault="000A0682" w:rsidP="000A0682">
            <w:pPr>
              <w:tabs>
                <w:tab w:val="left" w:pos="709"/>
              </w:tabs>
              <w:spacing w:after="0" w:line="288" w:lineRule="auto"/>
              <w:rPr>
                <w:rStyle w:val="Strong"/>
                <w:b w:val="0"/>
                <w:szCs w:val="28"/>
              </w:rPr>
            </w:pPr>
            <w:r>
              <w:rPr>
                <w:rStyle w:val="Strong"/>
                <w:b w:val="0"/>
                <w:szCs w:val="28"/>
              </w:rPr>
              <w:t>33</w:t>
            </w:r>
          </w:p>
        </w:tc>
        <w:tc>
          <w:tcPr>
            <w:tcW w:w="2863" w:type="dxa"/>
            <w:vAlign w:val="bottom"/>
          </w:tcPr>
          <w:p w14:paraId="176607DD" w14:textId="1922A8B8" w:rsidR="000A0682" w:rsidRDefault="000A0682" w:rsidP="000A0682">
            <w:pPr>
              <w:tabs>
                <w:tab w:val="left" w:pos="709"/>
              </w:tabs>
              <w:spacing w:after="0" w:line="288" w:lineRule="auto"/>
              <w:rPr>
                <w:rStyle w:val="Strong"/>
                <w:b w:val="0"/>
                <w:bCs w:val="0"/>
                <w:szCs w:val="28"/>
              </w:rPr>
            </w:pPr>
            <w:r>
              <w:rPr>
                <w:rStyle w:val="Strong"/>
                <w:b w:val="0"/>
                <w:color w:val="FF0000"/>
                <w:szCs w:val="28"/>
              </w:rPr>
              <w:t>Hà Ngọc Oanh</w:t>
            </w:r>
          </w:p>
        </w:tc>
        <w:tc>
          <w:tcPr>
            <w:tcW w:w="1560" w:type="dxa"/>
            <w:vAlign w:val="bottom"/>
          </w:tcPr>
          <w:p w14:paraId="404878C9" w14:textId="61AF6625" w:rsidR="000A0682" w:rsidRDefault="000A0682" w:rsidP="000A0682">
            <w:pPr>
              <w:tabs>
                <w:tab w:val="left" w:pos="709"/>
              </w:tabs>
              <w:spacing w:after="0" w:line="288" w:lineRule="auto"/>
              <w:jc w:val="both"/>
              <w:rPr>
                <w:rStyle w:val="Strong"/>
                <w:b w:val="0"/>
                <w:color w:val="FF0000"/>
                <w:szCs w:val="28"/>
              </w:rPr>
            </w:pPr>
            <w:r w:rsidRPr="004B1ECB">
              <w:rPr>
                <w:rStyle w:val="Strong"/>
                <w:b w:val="0"/>
                <w:color w:val="FF0000"/>
                <w:szCs w:val="28"/>
              </w:rPr>
              <w:t>Hợp đồng</w:t>
            </w:r>
          </w:p>
        </w:tc>
        <w:tc>
          <w:tcPr>
            <w:tcW w:w="4677" w:type="dxa"/>
            <w:vAlign w:val="bottom"/>
          </w:tcPr>
          <w:p w14:paraId="374E8625" w14:textId="3B5480D2" w:rsidR="000A0682" w:rsidRPr="004B1ECB" w:rsidRDefault="000A0682" w:rsidP="000A0682">
            <w:pPr>
              <w:tabs>
                <w:tab w:val="left" w:pos="709"/>
              </w:tabs>
              <w:spacing w:after="0" w:line="288" w:lineRule="auto"/>
              <w:jc w:val="both"/>
              <w:rPr>
                <w:rStyle w:val="Strong"/>
                <w:b w:val="0"/>
                <w:color w:val="FF0000"/>
                <w:szCs w:val="28"/>
              </w:rPr>
            </w:pPr>
            <w:r w:rsidRPr="002A7184">
              <w:rPr>
                <w:rStyle w:val="Strong"/>
                <w:b w:val="0"/>
                <w:szCs w:val="28"/>
              </w:rPr>
              <w:t xml:space="preserve">GV mẫu giáo 5-6 tuổi </w:t>
            </w:r>
          </w:p>
        </w:tc>
      </w:tr>
      <w:tr w:rsidR="000A0682" w:rsidRPr="002A7184" w14:paraId="19933EE1" w14:textId="77777777" w:rsidTr="00716E99">
        <w:trPr>
          <w:trHeight w:val="414"/>
        </w:trPr>
        <w:tc>
          <w:tcPr>
            <w:tcW w:w="568" w:type="dxa"/>
            <w:vAlign w:val="center"/>
          </w:tcPr>
          <w:p w14:paraId="777D84A3" w14:textId="7CBF6B02" w:rsidR="000A0682" w:rsidRDefault="000A0682" w:rsidP="000A0682">
            <w:pPr>
              <w:tabs>
                <w:tab w:val="left" w:pos="709"/>
              </w:tabs>
              <w:spacing w:after="0" w:line="288" w:lineRule="auto"/>
              <w:rPr>
                <w:rStyle w:val="Strong"/>
                <w:b w:val="0"/>
                <w:color w:val="FF0000"/>
                <w:szCs w:val="28"/>
              </w:rPr>
            </w:pPr>
            <w:r>
              <w:rPr>
                <w:rStyle w:val="Strong"/>
                <w:b w:val="0"/>
                <w:color w:val="FF0000"/>
                <w:szCs w:val="28"/>
              </w:rPr>
              <w:t>34</w:t>
            </w:r>
          </w:p>
        </w:tc>
        <w:tc>
          <w:tcPr>
            <w:tcW w:w="2863" w:type="dxa"/>
            <w:vAlign w:val="bottom"/>
          </w:tcPr>
          <w:p w14:paraId="25565D00" w14:textId="33DEF509" w:rsidR="000A0682" w:rsidRDefault="000A0682" w:rsidP="000A0682">
            <w:pPr>
              <w:tabs>
                <w:tab w:val="left" w:pos="709"/>
              </w:tabs>
              <w:spacing w:after="0" w:line="288" w:lineRule="auto"/>
              <w:rPr>
                <w:rStyle w:val="Strong"/>
                <w:b w:val="0"/>
                <w:color w:val="FF0000"/>
                <w:szCs w:val="28"/>
              </w:rPr>
            </w:pPr>
            <w:r>
              <w:rPr>
                <w:rStyle w:val="Strong"/>
                <w:b w:val="0"/>
                <w:bCs w:val="0"/>
                <w:szCs w:val="28"/>
              </w:rPr>
              <w:t>Trần Thị Hương</w:t>
            </w:r>
          </w:p>
        </w:tc>
        <w:tc>
          <w:tcPr>
            <w:tcW w:w="1560" w:type="dxa"/>
            <w:vAlign w:val="bottom"/>
          </w:tcPr>
          <w:p w14:paraId="7D3A7F2B" w14:textId="0B6B2CB2" w:rsidR="000A0682" w:rsidRPr="004B1ECB" w:rsidRDefault="000A0682" w:rsidP="000A0682">
            <w:pPr>
              <w:tabs>
                <w:tab w:val="left" w:pos="709"/>
              </w:tabs>
              <w:spacing w:after="0" w:line="288" w:lineRule="auto"/>
              <w:jc w:val="both"/>
              <w:rPr>
                <w:rStyle w:val="Strong"/>
                <w:b w:val="0"/>
                <w:color w:val="FF0000"/>
                <w:szCs w:val="28"/>
              </w:rPr>
            </w:pPr>
            <w:r>
              <w:rPr>
                <w:rStyle w:val="Strong"/>
                <w:b w:val="0"/>
                <w:color w:val="FF0000"/>
                <w:szCs w:val="28"/>
              </w:rPr>
              <w:t>Hợp đồng</w:t>
            </w:r>
          </w:p>
        </w:tc>
        <w:tc>
          <w:tcPr>
            <w:tcW w:w="4677" w:type="dxa"/>
            <w:vAlign w:val="bottom"/>
          </w:tcPr>
          <w:p w14:paraId="482DA156" w14:textId="299E54A6" w:rsidR="000A0682" w:rsidRPr="004B1ECB" w:rsidRDefault="000A0682" w:rsidP="000A0682">
            <w:pPr>
              <w:tabs>
                <w:tab w:val="left" w:pos="709"/>
              </w:tabs>
              <w:spacing w:after="0" w:line="288" w:lineRule="auto"/>
              <w:jc w:val="both"/>
              <w:rPr>
                <w:rStyle w:val="Strong"/>
                <w:b w:val="0"/>
                <w:color w:val="FF0000"/>
                <w:szCs w:val="28"/>
              </w:rPr>
            </w:pPr>
            <w:r w:rsidRPr="004B1ECB">
              <w:rPr>
                <w:rStyle w:val="Strong"/>
                <w:b w:val="0"/>
                <w:color w:val="FF0000"/>
                <w:szCs w:val="28"/>
              </w:rPr>
              <w:t>Cô nấu ăn</w:t>
            </w:r>
          </w:p>
        </w:tc>
      </w:tr>
      <w:tr w:rsidR="000A0682" w:rsidRPr="002A7184" w14:paraId="12282DDA" w14:textId="77777777" w:rsidTr="00F27F2D">
        <w:trPr>
          <w:trHeight w:val="414"/>
        </w:trPr>
        <w:tc>
          <w:tcPr>
            <w:tcW w:w="568" w:type="dxa"/>
            <w:vAlign w:val="bottom"/>
          </w:tcPr>
          <w:p w14:paraId="5454FB02" w14:textId="5DF0AB21" w:rsidR="000A0682" w:rsidRPr="00716E99" w:rsidRDefault="000A0682" w:rsidP="000A0682">
            <w:pPr>
              <w:tabs>
                <w:tab w:val="left" w:pos="709"/>
              </w:tabs>
              <w:spacing w:after="0" w:line="288" w:lineRule="auto"/>
              <w:jc w:val="center"/>
              <w:rPr>
                <w:rStyle w:val="Strong"/>
                <w:b w:val="0"/>
                <w:szCs w:val="28"/>
              </w:rPr>
            </w:pPr>
            <w:r w:rsidRPr="00716E99">
              <w:rPr>
                <w:rStyle w:val="Strong"/>
                <w:b w:val="0"/>
                <w:szCs w:val="28"/>
              </w:rPr>
              <w:t>35</w:t>
            </w:r>
          </w:p>
        </w:tc>
        <w:tc>
          <w:tcPr>
            <w:tcW w:w="2863" w:type="dxa"/>
            <w:vAlign w:val="center"/>
          </w:tcPr>
          <w:p w14:paraId="5B2E60CE" w14:textId="77777777" w:rsidR="000A0682" w:rsidRPr="00716E99" w:rsidRDefault="000A0682" w:rsidP="000A0682">
            <w:pPr>
              <w:tabs>
                <w:tab w:val="left" w:pos="709"/>
              </w:tabs>
              <w:spacing w:after="0" w:line="288" w:lineRule="auto"/>
              <w:rPr>
                <w:rStyle w:val="Strong"/>
                <w:b w:val="0"/>
                <w:bCs w:val="0"/>
                <w:szCs w:val="28"/>
              </w:rPr>
            </w:pPr>
            <w:r w:rsidRPr="00716E99">
              <w:rPr>
                <w:rStyle w:val="Strong"/>
                <w:b w:val="0"/>
                <w:szCs w:val="28"/>
              </w:rPr>
              <w:t>Vũ Thị Kim Nhung</w:t>
            </w:r>
          </w:p>
        </w:tc>
        <w:tc>
          <w:tcPr>
            <w:tcW w:w="1560" w:type="dxa"/>
            <w:vAlign w:val="center"/>
          </w:tcPr>
          <w:p w14:paraId="1D4499F4" w14:textId="77777777" w:rsidR="000A0682" w:rsidRPr="00716E99" w:rsidRDefault="000A0682" w:rsidP="000A0682">
            <w:pPr>
              <w:tabs>
                <w:tab w:val="left" w:pos="709"/>
              </w:tabs>
              <w:spacing w:after="0" w:line="288" w:lineRule="auto"/>
              <w:rPr>
                <w:rStyle w:val="Strong"/>
                <w:b w:val="0"/>
                <w:szCs w:val="28"/>
              </w:rPr>
            </w:pPr>
            <w:r w:rsidRPr="00716E99">
              <w:rPr>
                <w:rStyle w:val="Strong"/>
                <w:b w:val="0"/>
                <w:szCs w:val="28"/>
              </w:rPr>
              <w:t xml:space="preserve">Hợp đồng </w:t>
            </w:r>
          </w:p>
        </w:tc>
        <w:tc>
          <w:tcPr>
            <w:tcW w:w="4677" w:type="dxa"/>
            <w:vAlign w:val="bottom"/>
          </w:tcPr>
          <w:p w14:paraId="6BD2D452" w14:textId="77777777" w:rsidR="000A0682" w:rsidRPr="00716E99" w:rsidRDefault="000A0682" w:rsidP="000A0682">
            <w:pPr>
              <w:tabs>
                <w:tab w:val="left" w:pos="709"/>
              </w:tabs>
              <w:spacing w:after="0" w:line="288" w:lineRule="auto"/>
              <w:jc w:val="both"/>
              <w:rPr>
                <w:rStyle w:val="Strong"/>
                <w:b w:val="0"/>
                <w:szCs w:val="28"/>
              </w:rPr>
            </w:pPr>
            <w:r w:rsidRPr="00716E99">
              <w:rPr>
                <w:rStyle w:val="Strong"/>
                <w:b w:val="0"/>
                <w:szCs w:val="28"/>
              </w:rPr>
              <w:t>Cô nấu ăn</w:t>
            </w:r>
          </w:p>
        </w:tc>
      </w:tr>
      <w:tr w:rsidR="000A0682" w:rsidRPr="002A7184" w14:paraId="007A4108" w14:textId="77777777" w:rsidTr="00F27F2D">
        <w:trPr>
          <w:trHeight w:val="414"/>
        </w:trPr>
        <w:tc>
          <w:tcPr>
            <w:tcW w:w="568" w:type="dxa"/>
            <w:vAlign w:val="bottom"/>
          </w:tcPr>
          <w:p w14:paraId="2A73B294" w14:textId="0824FE73" w:rsidR="000A0682" w:rsidRPr="00716E99" w:rsidRDefault="000A0682" w:rsidP="000A0682">
            <w:pPr>
              <w:tabs>
                <w:tab w:val="left" w:pos="709"/>
              </w:tabs>
              <w:spacing w:after="0" w:line="288" w:lineRule="auto"/>
              <w:jc w:val="center"/>
              <w:rPr>
                <w:rStyle w:val="Strong"/>
                <w:b w:val="0"/>
                <w:szCs w:val="28"/>
              </w:rPr>
            </w:pPr>
            <w:r w:rsidRPr="00716E99">
              <w:rPr>
                <w:rStyle w:val="Strong"/>
                <w:b w:val="0"/>
                <w:szCs w:val="28"/>
              </w:rPr>
              <w:t>36</w:t>
            </w:r>
          </w:p>
        </w:tc>
        <w:tc>
          <w:tcPr>
            <w:tcW w:w="2863" w:type="dxa"/>
            <w:vAlign w:val="center"/>
          </w:tcPr>
          <w:p w14:paraId="33969BF4" w14:textId="1209B5EC" w:rsidR="000A0682" w:rsidRPr="00716E99" w:rsidRDefault="000A0682" w:rsidP="000A0682">
            <w:pPr>
              <w:tabs>
                <w:tab w:val="left" w:pos="709"/>
              </w:tabs>
              <w:spacing w:after="0" w:line="288" w:lineRule="auto"/>
              <w:jc w:val="both"/>
              <w:rPr>
                <w:rStyle w:val="Strong"/>
                <w:b w:val="0"/>
                <w:szCs w:val="28"/>
              </w:rPr>
            </w:pPr>
            <w:r w:rsidRPr="00716E99">
              <w:rPr>
                <w:rStyle w:val="Strong"/>
                <w:b w:val="0"/>
                <w:szCs w:val="28"/>
              </w:rPr>
              <w:t>Nguyễn Thị Tú Hảo</w:t>
            </w:r>
          </w:p>
        </w:tc>
        <w:tc>
          <w:tcPr>
            <w:tcW w:w="1560" w:type="dxa"/>
            <w:vAlign w:val="center"/>
          </w:tcPr>
          <w:p w14:paraId="33E99E5B" w14:textId="3AD5D453" w:rsidR="000A0682" w:rsidRPr="00716E99" w:rsidRDefault="000A0682" w:rsidP="000A0682">
            <w:pPr>
              <w:tabs>
                <w:tab w:val="left" w:pos="709"/>
              </w:tabs>
              <w:spacing w:after="0" w:line="288" w:lineRule="auto"/>
              <w:jc w:val="both"/>
              <w:rPr>
                <w:rStyle w:val="Strong"/>
                <w:b w:val="0"/>
                <w:szCs w:val="28"/>
              </w:rPr>
            </w:pPr>
            <w:r w:rsidRPr="00716E99">
              <w:rPr>
                <w:rStyle w:val="Strong"/>
                <w:b w:val="0"/>
                <w:szCs w:val="28"/>
              </w:rPr>
              <w:t>Hợp đồng</w:t>
            </w:r>
          </w:p>
        </w:tc>
        <w:tc>
          <w:tcPr>
            <w:tcW w:w="4677" w:type="dxa"/>
            <w:vAlign w:val="center"/>
          </w:tcPr>
          <w:p w14:paraId="246CE42C" w14:textId="31D3D744" w:rsidR="000A0682" w:rsidRPr="00716E99" w:rsidRDefault="000A0682" w:rsidP="000A0682">
            <w:pPr>
              <w:tabs>
                <w:tab w:val="left" w:pos="709"/>
              </w:tabs>
              <w:spacing w:after="0" w:line="288" w:lineRule="auto"/>
              <w:jc w:val="both"/>
              <w:rPr>
                <w:rStyle w:val="Strong"/>
                <w:b w:val="0"/>
                <w:szCs w:val="28"/>
              </w:rPr>
            </w:pPr>
            <w:r w:rsidRPr="00716E99">
              <w:rPr>
                <w:rStyle w:val="Strong"/>
                <w:b w:val="0"/>
                <w:szCs w:val="28"/>
              </w:rPr>
              <w:t>Cô nấu ăn</w:t>
            </w:r>
          </w:p>
        </w:tc>
      </w:tr>
      <w:tr w:rsidR="000A0682" w:rsidRPr="002A7184" w14:paraId="4D50F089" w14:textId="77777777" w:rsidTr="00716E99">
        <w:trPr>
          <w:trHeight w:val="457"/>
        </w:trPr>
        <w:tc>
          <w:tcPr>
            <w:tcW w:w="568" w:type="dxa"/>
            <w:vAlign w:val="center"/>
          </w:tcPr>
          <w:p w14:paraId="6D1D8999" w14:textId="61FF94A9" w:rsidR="000A0682" w:rsidRPr="00716E99" w:rsidRDefault="000A0682" w:rsidP="000A0682">
            <w:pPr>
              <w:tabs>
                <w:tab w:val="left" w:pos="709"/>
              </w:tabs>
              <w:spacing w:after="0" w:line="288" w:lineRule="auto"/>
              <w:rPr>
                <w:rStyle w:val="Strong"/>
                <w:b w:val="0"/>
                <w:szCs w:val="28"/>
              </w:rPr>
            </w:pPr>
            <w:r w:rsidRPr="00716E99">
              <w:rPr>
                <w:rStyle w:val="Strong"/>
                <w:b w:val="0"/>
                <w:szCs w:val="28"/>
              </w:rPr>
              <w:t>37</w:t>
            </w:r>
          </w:p>
        </w:tc>
        <w:tc>
          <w:tcPr>
            <w:tcW w:w="2863" w:type="dxa"/>
            <w:vAlign w:val="bottom"/>
          </w:tcPr>
          <w:p w14:paraId="2134AD8B" w14:textId="77007482" w:rsidR="000A0682" w:rsidRPr="00716E99" w:rsidRDefault="000A0682" w:rsidP="000A0682">
            <w:pPr>
              <w:tabs>
                <w:tab w:val="left" w:pos="709"/>
              </w:tabs>
              <w:spacing w:after="0" w:line="288" w:lineRule="auto"/>
              <w:rPr>
                <w:rStyle w:val="Strong"/>
                <w:b w:val="0"/>
                <w:szCs w:val="28"/>
              </w:rPr>
            </w:pPr>
            <w:r w:rsidRPr="00716E99">
              <w:rPr>
                <w:rStyle w:val="Strong"/>
                <w:b w:val="0"/>
                <w:szCs w:val="28"/>
              </w:rPr>
              <w:t>Đinh Thị Chi</w:t>
            </w:r>
          </w:p>
        </w:tc>
        <w:tc>
          <w:tcPr>
            <w:tcW w:w="1560" w:type="dxa"/>
            <w:vAlign w:val="bottom"/>
          </w:tcPr>
          <w:p w14:paraId="7CF26F5B" w14:textId="494FCB23" w:rsidR="000A0682" w:rsidRPr="00716E99" w:rsidRDefault="000A0682" w:rsidP="000A0682">
            <w:pPr>
              <w:tabs>
                <w:tab w:val="left" w:pos="709"/>
              </w:tabs>
              <w:spacing w:after="0" w:line="288" w:lineRule="auto"/>
              <w:rPr>
                <w:rStyle w:val="Strong"/>
                <w:b w:val="0"/>
                <w:szCs w:val="28"/>
              </w:rPr>
            </w:pPr>
            <w:r w:rsidRPr="00716E99">
              <w:rPr>
                <w:rStyle w:val="Strong"/>
                <w:b w:val="0"/>
                <w:szCs w:val="28"/>
              </w:rPr>
              <w:t>Hợp đồng</w:t>
            </w:r>
          </w:p>
        </w:tc>
        <w:tc>
          <w:tcPr>
            <w:tcW w:w="4677" w:type="dxa"/>
            <w:vAlign w:val="center"/>
          </w:tcPr>
          <w:p w14:paraId="7BA6E94C" w14:textId="77F24211" w:rsidR="000A0682" w:rsidRPr="00716E99" w:rsidRDefault="000A0682" w:rsidP="000A0682">
            <w:pPr>
              <w:tabs>
                <w:tab w:val="left" w:pos="709"/>
              </w:tabs>
              <w:spacing w:after="0" w:line="288" w:lineRule="auto"/>
              <w:rPr>
                <w:rStyle w:val="Strong"/>
                <w:b w:val="0"/>
                <w:spacing w:val="-4"/>
                <w:szCs w:val="28"/>
              </w:rPr>
            </w:pPr>
            <w:r w:rsidRPr="00716E99">
              <w:rPr>
                <w:rStyle w:val="Strong"/>
                <w:b w:val="0"/>
                <w:szCs w:val="28"/>
              </w:rPr>
              <w:t>Cô nấu ăn</w:t>
            </w:r>
          </w:p>
        </w:tc>
      </w:tr>
      <w:tr w:rsidR="000A0682" w:rsidRPr="002A7184" w14:paraId="1DB0AA0A" w14:textId="77777777" w:rsidTr="00F27F2D">
        <w:trPr>
          <w:trHeight w:val="457"/>
        </w:trPr>
        <w:tc>
          <w:tcPr>
            <w:tcW w:w="568" w:type="dxa"/>
            <w:vAlign w:val="center"/>
          </w:tcPr>
          <w:p w14:paraId="5C108498" w14:textId="7F1062C0" w:rsidR="000A0682" w:rsidRPr="00716E99" w:rsidRDefault="000A0682" w:rsidP="000A0682">
            <w:pPr>
              <w:tabs>
                <w:tab w:val="left" w:pos="709"/>
              </w:tabs>
              <w:spacing w:after="0" w:line="288" w:lineRule="auto"/>
              <w:rPr>
                <w:rStyle w:val="Strong"/>
                <w:b w:val="0"/>
                <w:szCs w:val="28"/>
              </w:rPr>
            </w:pPr>
            <w:r w:rsidRPr="00716E99">
              <w:rPr>
                <w:rStyle w:val="Strong"/>
                <w:b w:val="0"/>
                <w:szCs w:val="28"/>
              </w:rPr>
              <w:t>38</w:t>
            </w:r>
          </w:p>
        </w:tc>
        <w:tc>
          <w:tcPr>
            <w:tcW w:w="2863" w:type="dxa"/>
            <w:vAlign w:val="bottom"/>
          </w:tcPr>
          <w:p w14:paraId="00BBA76B" w14:textId="6790CBB1" w:rsidR="000A0682" w:rsidRPr="00716E99" w:rsidRDefault="000A0682" w:rsidP="000A0682">
            <w:pPr>
              <w:tabs>
                <w:tab w:val="left" w:pos="709"/>
              </w:tabs>
              <w:spacing w:after="0" w:line="288" w:lineRule="auto"/>
              <w:rPr>
                <w:rStyle w:val="Strong"/>
                <w:b w:val="0"/>
                <w:szCs w:val="28"/>
              </w:rPr>
            </w:pPr>
            <w:r w:rsidRPr="00716E99">
              <w:rPr>
                <w:rStyle w:val="Strong"/>
                <w:b w:val="0"/>
                <w:bCs w:val="0"/>
                <w:szCs w:val="28"/>
              </w:rPr>
              <w:t xml:space="preserve">Đỗ Thị Ngà </w:t>
            </w:r>
          </w:p>
        </w:tc>
        <w:tc>
          <w:tcPr>
            <w:tcW w:w="1560" w:type="dxa"/>
            <w:vAlign w:val="bottom"/>
          </w:tcPr>
          <w:p w14:paraId="3A127270" w14:textId="1EE9D58E" w:rsidR="000A0682" w:rsidRPr="00716E99" w:rsidRDefault="000A0682" w:rsidP="000A0682">
            <w:pPr>
              <w:tabs>
                <w:tab w:val="left" w:pos="709"/>
              </w:tabs>
              <w:spacing w:after="0" w:line="288" w:lineRule="auto"/>
              <w:rPr>
                <w:rStyle w:val="Strong"/>
                <w:b w:val="0"/>
                <w:szCs w:val="28"/>
              </w:rPr>
            </w:pPr>
            <w:r w:rsidRPr="00716E99">
              <w:rPr>
                <w:rStyle w:val="Strong"/>
                <w:b w:val="0"/>
                <w:szCs w:val="28"/>
              </w:rPr>
              <w:t>Hợp đồng</w:t>
            </w:r>
          </w:p>
        </w:tc>
        <w:tc>
          <w:tcPr>
            <w:tcW w:w="4677" w:type="dxa"/>
            <w:vAlign w:val="bottom"/>
          </w:tcPr>
          <w:p w14:paraId="70BCFFDD" w14:textId="53E9292C" w:rsidR="000A0682" w:rsidRPr="00716E99" w:rsidRDefault="000A0682" w:rsidP="000A0682">
            <w:pPr>
              <w:tabs>
                <w:tab w:val="left" w:pos="709"/>
              </w:tabs>
              <w:spacing w:after="0" w:line="288" w:lineRule="auto"/>
              <w:rPr>
                <w:rStyle w:val="Strong"/>
                <w:b w:val="0"/>
                <w:szCs w:val="28"/>
              </w:rPr>
            </w:pPr>
            <w:r w:rsidRPr="00716E99">
              <w:rPr>
                <w:rStyle w:val="Strong"/>
                <w:b w:val="0"/>
                <w:szCs w:val="28"/>
              </w:rPr>
              <w:t>Cô nấu ăn</w:t>
            </w:r>
          </w:p>
        </w:tc>
      </w:tr>
      <w:tr w:rsidR="000A0682" w:rsidRPr="002A7184" w14:paraId="2670E732" w14:textId="77777777" w:rsidTr="00F27F2D">
        <w:trPr>
          <w:trHeight w:val="414"/>
        </w:trPr>
        <w:tc>
          <w:tcPr>
            <w:tcW w:w="568" w:type="dxa"/>
            <w:vAlign w:val="bottom"/>
          </w:tcPr>
          <w:p w14:paraId="35288F36" w14:textId="4EF983EB" w:rsidR="000A0682" w:rsidRPr="00716E99" w:rsidRDefault="000A0682" w:rsidP="000A0682">
            <w:pPr>
              <w:tabs>
                <w:tab w:val="left" w:pos="709"/>
              </w:tabs>
              <w:spacing w:after="0" w:line="288" w:lineRule="auto"/>
              <w:jc w:val="center"/>
              <w:rPr>
                <w:rStyle w:val="Strong"/>
                <w:b w:val="0"/>
                <w:szCs w:val="28"/>
              </w:rPr>
            </w:pPr>
            <w:r w:rsidRPr="00716E99">
              <w:rPr>
                <w:rStyle w:val="Strong"/>
                <w:b w:val="0"/>
                <w:szCs w:val="28"/>
              </w:rPr>
              <w:t>39</w:t>
            </w:r>
          </w:p>
        </w:tc>
        <w:tc>
          <w:tcPr>
            <w:tcW w:w="2863" w:type="dxa"/>
            <w:vAlign w:val="bottom"/>
          </w:tcPr>
          <w:p w14:paraId="700AE37B" w14:textId="248D69B5" w:rsidR="000A0682" w:rsidRPr="00716E99" w:rsidRDefault="000A0682" w:rsidP="000A0682">
            <w:pPr>
              <w:tabs>
                <w:tab w:val="left" w:pos="709"/>
              </w:tabs>
              <w:spacing w:after="0" w:line="288" w:lineRule="auto"/>
              <w:rPr>
                <w:rStyle w:val="Strong"/>
                <w:b w:val="0"/>
                <w:bCs w:val="0"/>
                <w:sz w:val="26"/>
                <w:szCs w:val="26"/>
              </w:rPr>
            </w:pPr>
            <w:r w:rsidRPr="00716E99">
              <w:rPr>
                <w:rStyle w:val="Strong"/>
                <w:b w:val="0"/>
                <w:bCs w:val="0"/>
                <w:sz w:val="26"/>
                <w:szCs w:val="26"/>
              </w:rPr>
              <w:t>Nguyễn Thị Thu</w:t>
            </w:r>
          </w:p>
        </w:tc>
        <w:tc>
          <w:tcPr>
            <w:tcW w:w="1560" w:type="dxa"/>
            <w:vAlign w:val="bottom"/>
          </w:tcPr>
          <w:p w14:paraId="6CC5CFDB" w14:textId="6057196D" w:rsidR="000A0682" w:rsidRPr="00716E99" w:rsidRDefault="000A0682" w:rsidP="000A0682">
            <w:pPr>
              <w:tabs>
                <w:tab w:val="left" w:pos="709"/>
              </w:tabs>
              <w:spacing w:after="0" w:line="288" w:lineRule="auto"/>
              <w:jc w:val="both"/>
              <w:rPr>
                <w:rStyle w:val="Strong"/>
                <w:b w:val="0"/>
                <w:szCs w:val="28"/>
              </w:rPr>
            </w:pPr>
            <w:r w:rsidRPr="00716E99">
              <w:rPr>
                <w:rStyle w:val="Strong"/>
                <w:b w:val="0"/>
                <w:szCs w:val="28"/>
              </w:rPr>
              <w:t>Hợp đồng</w:t>
            </w:r>
          </w:p>
        </w:tc>
        <w:tc>
          <w:tcPr>
            <w:tcW w:w="4677" w:type="dxa"/>
            <w:vAlign w:val="bottom"/>
          </w:tcPr>
          <w:p w14:paraId="7BC3ED3B" w14:textId="3B6BC2B6" w:rsidR="000A0682" w:rsidRPr="00716E99" w:rsidRDefault="000A0682" w:rsidP="000A0682">
            <w:pPr>
              <w:tabs>
                <w:tab w:val="left" w:pos="709"/>
              </w:tabs>
              <w:spacing w:after="0" w:line="288" w:lineRule="auto"/>
              <w:jc w:val="both"/>
              <w:rPr>
                <w:rStyle w:val="Strong"/>
                <w:b w:val="0"/>
                <w:szCs w:val="28"/>
              </w:rPr>
            </w:pPr>
            <w:r w:rsidRPr="00716E99">
              <w:rPr>
                <w:rStyle w:val="Strong"/>
                <w:b w:val="0"/>
                <w:szCs w:val="28"/>
              </w:rPr>
              <w:t>Cô nấu ăn</w:t>
            </w:r>
          </w:p>
        </w:tc>
      </w:tr>
    </w:tbl>
    <w:p w14:paraId="0F38C1B5" w14:textId="068873C6" w:rsidR="006420E5" w:rsidRPr="000C6EF3" w:rsidRDefault="006420E5" w:rsidP="006420E5">
      <w:pPr>
        <w:tabs>
          <w:tab w:val="left" w:pos="709"/>
        </w:tabs>
        <w:spacing w:line="288" w:lineRule="auto"/>
        <w:jc w:val="both"/>
        <w:rPr>
          <w:rStyle w:val="Strong"/>
          <w:b w:val="0"/>
          <w:szCs w:val="28"/>
        </w:rPr>
      </w:pPr>
      <w:r w:rsidRPr="000C6EF3">
        <w:rPr>
          <w:rStyle w:val="Strong"/>
          <w:szCs w:val="28"/>
        </w:rPr>
        <w:t xml:space="preserve">    </w:t>
      </w:r>
    </w:p>
    <w:p w14:paraId="77A897B1" w14:textId="1E478910" w:rsidR="006420E5" w:rsidRPr="000C6EF3" w:rsidRDefault="006420E5" w:rsidP="009902B4">
      <w:pPr>
        <w:tabs>
          <w:tab w:val="left" w:pos="709"/>
        </w:tabs>
        <w:spacing w:line="288" w:lineRule="auto"/>
        <w:jc w:val="both"/>
        <w:rPr>
          <w:b/>
          <w:szCs w:val="28"/>
        </w:rPr>
      </w:pPr>
      <w:r w:rsidRPr="000C6EF3">
        <w:rPr>
          <w:rStyle w:val="Strong"/>
          <w:szCs w:val="28"/>
        </w:rPr>
        <w:tab/>
      </w:r>
    </w:p>
    <w:p w14:paraId="19D04722" w14:textId="77777777" w:rsidR="006420E5" w:rsidRPr="000C6EF3" w:rsidRDefault="006420E5" w:rsidP="006420E5">
      <w:pPr>
        <w:spacing w:line="288" w:lineRule="auto"/>
        <w:rPr>
          <w:b/>
          <w:szCs w:val="28"/>
        </w:rPr>
      </w:pPr>
    </w:p>
    <w:sectPr w:rsidR="006420E5" w:rsidRPr="000C6EF3" w:rsidSect="006655F9">
      <w:headerReference w:type="even" r:id="rId8"/>
      <w:headerReference w:type="default" r:id="rId9"/>
      <w:pgSz w:w="11907" w:h="16840" w:code="9"/>
      <w:pgMar w:top="1134" w:right="851" w:bottom="1077"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DF834" w14:textId="77777777" w:rsidR="00827148" w:rsidRDefault="00827148">
      <w:pPr>
        <w:spacing w:after="0" w:line="240" w:lineRule="auto"/>
      </w:pPr>
      <w:r>
        <w:separator/>
      </w:r>
    </w:p>
  </w:endnote>
  <w:endnote w:type="continuationSeparator" w:id="0">
    <w:p w14:paraId="0C09E77D" w14:textId="77777777" w:rsidR="00827148" w:rsidRDefault="0082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A8D9" w14:textId="77777777" w:rsidR="00827148" w:rsidRDefault="00827148">
      <w:pPr>
        <w:spacing w:after="0" w:line="240" w:lineRule="auto"/>
      </w:pPr>
      <w:r>
        <w:separator/>
      </w:r>
    </w:p>
  </w:footnote>
  <w:footnote w:type="continuationSeparator" w:id="0">
    <w:p w14:paraId="55893D6F" w14:textId="77777777" w:rsidR="00827148" w:rsidRDefault="00827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B221E" w14:textId="77777777" w:rsidR="00CD1D48" w:rsidRDefault="00CD1D48" w:rsidP="00F67D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68B116" w14:textId="77777777" w:rsidR="00CD1D48" w:rsidRDefault="00CD1D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84123"/>
      <w:docPartObj>
        <w:docPartGallery w:val="Page Numbers (Top of Page)"/>
        <w:docPartUnique/>
      </w:docPartObj>
    </w:sdtPr>
    <w:sdtEndPr>
      <w:rPr>
        <w:rFonts w:ascii="Times New Roman" w:hAnsi="Times New Roman" w:cs="Times New Roman"/>
        <w:noProof/>
      </w:rPr>
    </w:sdtEndPr>
    <w:sdtContent>
      <w:p w14:paraId="788A609A" w14:textId="72DD1F85" w:rsidR="00CD1D48" w:rsidRPr="00DB062E" w:rsidRDefault="00CD1D48" w:rsidP="00DB062E">
        <w:pPr>
          <w:pStyle w:val="Header"/>
          <w:jc w:val="center"/>
          <w:rPr>
            <w:rFonts w:ascii="Times New Roman" w:hAnsi="Times New Roman" w:cs="Times New Roman"/>
          </w:rPr>
        </w:pPr>
        <w:r w:rsidRPr="00517CEB">
          <w:rPr>
            <w:rFonts w:ascii="Times New Roman" w:hAnsi="Times New Roman" w:cs="Times New Roman"/>
          </w:rPr>
          <w:fldChar w:fldCharType="begin"/>
        </w:r>
        <w:r w:rsidRPr="00517CEB">
          <w:rPr>
            <w:rFonts w:ascii="Times New Roman" w:hAnsi="Times New Roman" w:cs="Times New Roman"/>
          </w:rPr>
          <w:instrText xml:space="preserve"> PAGE   \* MERGEFORMAT </w:instrText>
        </w:r>
        <w:r w:rsidRPr="00517CEB">
          <w:rPr>
            <w:rFonts w:ascii="Times New Roman" w:hAnsi="Times New Roman" w:cs="Times New Roman"/>
          </w:rPr>
          <w:fldChar w:fldCharType="separate"/>
        </w:r>
        <w:r w:rsidR="00A92DF4">
          <w:rPr>
            <w:rFonts w:ascii="Times New Roman" w:hAnsi="Times New Roman" w:cs="Times New Roman"/>
            <w:noProof/>
          </w:rPr>
          <w:t>44</w:t>
        </w:r>
        <w:r w:rsidRPr="00517CEB">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202A"/>
    <w:multiLevelType w:val="hybridMultilevel"/>
    <w:tmpl w:val="FFFFFFFF"/>
    <w:lvl w:ilvl="0" w:tplc="3DDA452E">
      <w:start w:val="1"/>
      <w:numFmt w:val="bullet"/>
      <w:lvlText w:val="-"/>
      <w:lvlJc w:val="left"/>
      <w:pPr>
        <w:ind w:left="252" w:hanging="360"/>
      </w:pPr>
      <w:rPr>
        <w:rFonts w:ascii="Times New Roman" w:eastAsia="Times New Roman" w:hAnsi="Times New Roman" w:hint="default"/>
      </w:rPr>
    </w:lvl>
    <w:lvl w:ilvl="1" w:tplc="04090003" w:tentative="1">
      <w:start w:val="1"/>
      <w:numFmt w:val="bullet"/>
      <w:lvlText w:val="o"/>
      <w:lvlJc w:val="left"/>
      <w:pPr>
        <w:ind w:left="972" w:hanging="360"/>
      </w:pPr>
      <w:rPr>
        <w:rFonts w:ascii="Courier New" w:hAnsi="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12F14FE6"/>
    <w:multiLevelType w:val="multilevel"/>
    <w:tmpl w:val="FFFFFFFF"/>
    <w:lvl w:ilvl="0">
      <w:start w:val="1"/>
      <w:numFmt w:val="upperRoman"/>
      <w:lvlText w:val="%1."/>
      <w:lvlJc w:val="left"/>
      <w:pPr>
        <w:ind w:left="950" w:hanging="241"/>
      </w:pPr>
      <w:rPr>
        <w:rFonts w:cs="Times New Roman" w:hint="default"/>
        <w:spacing w:val="0"/>
        <w:w w:val="100"/>
      </w:rPr>
    </w:lvl>
    <w:lvl w:ilvl="1">
      <w:start w:val="1"/>
      <w:numFmt w:val="decimal"/>
      <w:lvlText w:val="%2."/>
      <w:lvlJc w:val="left"/>
      <w:pPr>
        <w:ind w:left="980" w:hanging="270"/>
      </w:pPr>
      <w:rPr>
        <w:rFonts w:cs="Times New Roman" w:hint="default"/>
        <w:spacing w:val="0"/>
        <w:w w:val="100"/>
      </w:rPr>
    </w:lvl>
    <w:lvl w:ilvl="2">
      <w:start w:val="1"/>
      <w:numFmt w:val="decimal"/>
      <w:lvlText w:val="%2.%3."/>
      <w:lvlJc w:val="left"/>
      <w:pPr>
        <w:ind w:left="1193" w:hanging="473"/>
      </w:pPr>
      <w:rPr>
        <w:rFonts w:cs="Times New Roman" w:hint="default"/>
        <w:spacing w:val="0"/>
        <w:w w:val="100"/>
      </w:rPr>
    </w:lvl>
    <w:lvl w:ilvl="3">
      <w:start w:val="1"/>
      <w:numFmt w:val="decimal"/>
      <w:lvlText w:val="%2.%3.%4."/>
      <w:lvlJc w:val="left"/>
      <w:pPr>
        <w:ind w:left="1396" w:hanging="473"/>
      </w:pPr>
      <w:rPr>
        <w:rFonts w:cs="Times New Roman" w:hint="default"/>
        <w:spacing w:val="0"/>
        <w:w w:val="100"/>
      </w:rPr>
    </w:lvl>
    <w:lvl w:ilvl="4">
      <w:numFmt w:val="bullet"/>
      <w:lvlText w:val="-"/>
      <w:lvlJc w:val="left"/>
      <w:pPr>
        <w:ind w:left="1" w:hanging="473"/>
      </w:pPr>
      <w:rPr>
        <w:rFonts w:ascii="Times New Roman" w:eastAsia="Times New Roman" w:hAnsi="Times New Roman" w:hint="default"/>
        <w:b w:val="0"/>
        <w:i w:val="0"/>
        <w:spacing w:val="0"/>
        <w:w w:val="100"/>
        <w:sz w:val="27"/>
      </w:rPr>
    </w:lvl>
    <w:lvl w:ilvl="5">
      <w:numFmt w:val="bullet"/>
      <w:lvlText w:val="•"/>
      <w:lvlJc w:val="left"/>
      <w:pPr>
        <w:ind w:left="1220" w:hanging="473"/>
      </w:pPr>
      <w:rPr>
        <w:rFonts w:hint="default"/>
      </w:rPr>
    </w:lvl>
    <w:lvl w:ilvl="6">
      <w:numFmt w:val="bullet"/>
      <w:lvlText w:val="•"/>
      <w:lvlJc w:val="left"/>
      <w:pPr>
        <w:ind w:left="1400" w:hanging="473"/>
      </w:pPr>
      <w:rPr>
        <w:rFonts w:hint="default"/>
      </w:rPr>
    </w:lvl>
    <w:lvl w:ilvl="7">
      <w:numFmt w:val="bullet"/>
      <w:lvlText w:val="•"/>
      <w:lvlJc w:val="left"/>
      <w:pPr>
        <w:ind w:left="3425" w:hanging="473"/>
      </w:pPr>
      <w:rPr>
        <w:rFonts w:hint="default"/>
      </w:rPr>
    </w:lvl>
    <w:lvl w:ilvl="8">
      <w:numFmt w:val="bullet"/>
      <w:lvlText w:val="•"/>
      <w:lvlJc w:val="left"/>
      <w:pPr>
        <w:ind w:left="5451" w:hanging="473"/>
      </w:pPr>
      <w:rPr>
        <w:rFonts w:hint="default"/>
      </w:rPr>
    </w:lvl>
  </w:abstractNum>
  <w:abstractNum w:abstractNumId="2" w15:restartNumberingAfterBreak="0">
    <w:nsid w:val="375622DF"/>
    <w:multiLevelType w:val="multilevel"/>
    <w:tmpl w:val="7A6E7196"/>
    <w:lvl w:ilvl="0">
      <w:start w:val="1"/>
      <w:numFmt w:val="upperRoman"/>
      <w:lvlText w:val="%1."/>
      <w:lvlJc w:val="left"/>
      <w:pPr>
        <w:ind w:left="950" w:hanging="241"/>
      </w:pPr>
      <w:rPr>
        <w:rFonts w:hint="default"/>
        <w:spacing w:val="0"/>
        <w:w w:val="100"/>
        <w:lang w:val="vi" w:eastAsia="en-US" w:bidi="ar-SA"/>
      </w:rPr>
    </w:lvl>
    <w:lvl w:ilvl="1">
      <w:start w:val="1"/>
      <w:numFmt w:val="decimal"/>
      <w:lvlText w:val="%2."/>
      <w:lvlJc w:val="left"/>
      <w:pPr>
        <w:ind w:left="838" w:hanging="270"/>
      </w:pPr>
      <w:rPr>
        <w:rFonts w:hint="default"/>
        <w:spacing w:val="0"/>
        <w:w w:val="100"/>
        <w:lang w:val="vi" w:eastAsia="en-US" w:bidi="ar-SA"/>
      </w:rPr>
    </w:lvl>
    <w:lvl w:ilvl="2">
      <w:start w:val="1"/>
      <w:numFmt w:val="decimal"/>
      <w:lvlText w:val="%2.%3."/>
      <w:lvlJc w:val="left"/>
      <w:pPr>
        <w:ind w:left="1193" w:hanging="473"/>
      </w:pPr>
      <w:rPr>
        <w:rFonts w:hint="default"/>
        <w:spacing w:val="0"/>
        <w:w w:val="100"/>
        <w:lang w:val="vi" w:eastAsia="en-US" w:bidi="ar-SA"/>
      </w:rPr>
    </w:lvl>
    <w:lvl w:ilvl="3">
      <w:start w:val="1"/>
      <w:numFmt w:val="decimal"/>
      <w:lvlText w:val="%2.%3.%4."/>
      <w:lvlJc w:val="left"/>
      <w:pPr>
        <w:ind w:left="1396" w:hanging="473"/>
      </w:pPr>
      <w:rPr>
        <w:rFonts w:hint="default"/>
        <w:spacing w:val="0"/>
        <w:w w:val="100"/>
        <w:lang w:val="vi" w:eastAsia="en-US" w:bidi="ar-SA"/>
      </w:rPr>
    </w:lvl>
    <w:lvl w:ilvl="4">
      <w:numFmt w:val="bullet"/>
      <w:lvlText w:val="-"/>
      <w:lvlJc w:val="left"/>
      <w:pPr>
        <w:ind w:left="1" w:hanging="473"/>
      </w:pPr>
      <w:rPr>
        <w:rFonts w:ascii="Times New Roman" w:eastAsia="Times New Roman" w:hAnsi="Times New Roman" w:cs="Times New Roman" w:hint="default"/>
        <w:b w:val="0"/>
        <w:bCs w:val="0"/>
        <w:i w:val="0"/>
        <w:iCs w:val="0"/>
        <w:spacing w:val="0"/>
        <w:w w:val="100"/>
        <w:sz w:val="27"/>
        <w:szCs w:val="27"/>
        <w:lang w:val="vi" w:eastAsia="en-US" w:bidi="ar-SA"/>
      </w:rPr>
    </w:lvl>
    <w:lvl w:ilvl="5">
      <w:numFmt w:val="bullet"/>
      <w:lvlText w:val="•"/>
      <w:lvlJc w:val="left"/>
      <w:pPr>
        <w:ind w:left="1220" w:hanging="473"/>
      </w:pPr>
      <w:rPr>
        <w:rFonts w:hint="default"/>
        <w:lang w:val="vi" w:eastAsia="en-US" w:bidi="ar-SA"/>
      </w:rPr>
    </w:lvl>
    <w:lvl w:ilvl="6">
      <w:numFmt w:val="bullet"/>
      <w:lvlText w:val="•"/>
      <w:lvlJc w:val="left"/>
      <w:pPr>
        <w:ind w:left="1400" w:hanging="473"/>
      </w:pPr>
      <w:rPr>
        <w:rFonts w:hint="default"/>
        <w:lang w:val="vi" w:eastAsia="en-US" w:bidi="ar-SA"/>
      </w:rPr>
    </w:lvl>
    <w:lvl w:ilvl="7">
      <w:numFmt w:val="bullet"/>
      <w:lvlText w:val="•"/>
      <w:lvlJc w:val="left"/>
      <w:pPr>
        <w:ind w:left="3425" w:hanging="473"/>
      </w:pPr>
      <w:rPr>
        <w:rFonts w:hint="default"/>
        <w:lang w:val="vi" w:eastAsia="en-US" w:bidi="ar-SA"/>
      </w:rPr>
    </w:lvl>
    <w:lvl w:ilvl="8">
      <w:numFmt w:val="bullet"/>
      <w:lvlText w:val="•"/>
      <w:lvlJc w:val="left"/>
      <w:pPr>
        <w:ind w:left="5451" w:hanging="473"/>
      </w:pPr>
      <w:rPr>
        <w:rFonts w:hint="default"/>
        <w:lang w:val="vi" w:eastAsia="en-US" w:bidi="ar-SA"/>
      </w:rPr>
    </w:lvl>
  </w:abstractNum>
  <w:abstractNum w:abstractNumId="3" w15:restartNumberingAfterBreak="0">
    <w:nsid w:val="50546C94"/>
    <w:multiLevelType w:val="multilevel"/>
    <w:tmpl w:val="FFFFFFFF"/>
    <w:lvl w:ilvl="0">
      <w:numFmt w:val="bullet"/>
      <w:lvlText w:val="-"/>
      <w:lvlJc w:val="left"/>
      <w:pPr>
        <w:ind w:left="1" w:hanging="156"/>
      </w:pPr>
      <w:rPr>
        <w:rFonts w:ascii="Times New Roman" w:eastAsia="Times New Roman" w:hAnsi="Times New Roman" w:hint="default"/>
        <w:b w:val="0"/>
        <w:i w:val="0"/>
        <w:spacing w:val="0"/>
        <w:w w:val="100"/>
        <w:sz w:val="27"/>
      </w:rPr>
    </w:lvl>
    <w:lvl w:ilvl="1">
      <w:numFmt w:val="bullet"/>
      <w:lvlText w:val="•"/>
      <w:lvlJc w:val="left"/>
      <w:pPr>
        <w:ind w:left="950" w:hanging="156"/>
      </w:pPr>
      <w:rPr>
        <w:rFonts w:hint="default"/>
      </w:rPr>
    </w:lvl>
    <w:lvl w:ilvl="2">
      <w:numFmt w:val="bullet"/>
      <w:lvlText w:val="•"/>
      <w:lvlJc w:val="left"/>
      <w:pPr>
        <w:ind w:left="1900" w:hanging="156"/>
      </w:pPr>
      <w:rPr>
        <w:rFonts w:hint="default"/>
      </w:rPr>
    </w:lvl>
    <w:lvl w:ilvl="3">
      <w:numFmt w:val="bullet"/>
      <w:lvlText w:val="•"/>
      <w:lvlJc w:val="left"/>
      <w:pPr>
        <w:ind w:left="2850" w:hanging="156"/>
      </w:pPr>
      <w:rPr>
        <w:rFonts w:hint="default"/>
      </w:rPr>
    </w:lvl>
    <w:lvl w:ilvl="4">
      <w:numFmt w:val="bullet"/>
      <w:lvlText w:val="•"/>
      <w:lvlJc w:val="left"/>
      <w:pPr>
        <w:ind w:left="3800" w:hanging="156"/>
      </w:pPr>
      <w:rPr>
        <w:rFonts w:hint="default"/>
      </w:rPr>
    </w:lvl>
    <w:lvl w:ilvl="5">
      <w:numFmt w:val="bullet"/>
      <w:lvlText w:val="•"/>
      <w:lvlJc w:val="left"/>
      <w:pPr>
        <w:ind w:left="4751" w:hanging="156"/>
      </w:pPr>
      <w:rPr>
        <w:rFonts w:hint="default"/>
      </w:rPr>
    </w:lvl>
    <w:lvl w:ilvl="6">
      <w:numFmt w:val="bullet"/>
      <w:lvlText w:val="•"/>
      <w:lvlJc w:val="left"/>
      <w:pPr>
        <w:ind w:left="5701" w:hanging="156"/>
      </w:pPr>
      <w:rPr>
        <w:rFonts w:hint="default"/>
      </w:rPr>
    </w:lvl>
    <w:lvl w:ilvl="7">
      <w:numFmt w:val="bullet"/>
      <w:lvlText w:val="•"/>
      <w:lvlJc w:val="left"/>
      <w:pPr>
        <w:ind w:left="6651" w:hanging="156"/>
      </w:pPr>
      <w:rPr>
        <w:rFonts w:hint="default"/>
      </w:rPr>
    </w:lvl>
    <w:lvl w:ilvl="8">
      <w:numFmt w:val="bullet"/>
      <w:lvlText w:val="•"/>
      <w:lvlJc w:val="left"/>
      <w:pPr>
        <w:ind w:left="7601" w:hanging="156"/>
      </w:pPr>
      <w:rPr>
        <w:rFonts w:hint="default"/>
      </w:rPr>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A2"/>
    <w:rsid w:val="0000089F"/>
    <w:rsid w:val="00000C78"/>
    <w:rsid w:val="00001A32"/>
    <w:rsid w:val="00001E93"/>
    <w:rsid w:val="00003F9E"/>
    <w:rsid w:val="0000402B"/>
    <w:rsid w:val="00004696"/>
    <w:rsid w:val="000127DD"/>
    <w:rsid w:val="00023DAB"/>
    <w:rsid w:val="000307FE"/>
    <w:rsid w:val="000320A5"/>
    <w:rsid w:val="000370CC"/>
    <w:rsid w:val="0003719E"/>
    <w:rsid w:val="00040A01"/>
    <w:rsid w:val="000430A2"/>
    <w:rsid w:val="00044FA2"/>
    <w:rsid w:val="00047A34"/>
    <w:rsid w:val="00050225"/>
    <w:rsid w:val="00050BE1"/>
    <w:rsid w:val="00051967"/>
    <w:rsid w:val="00053BE8"/>
    <w:rsid w:val="0005493D"/>
    <w:rsid w:val="00061437"/>
    <w:rsid w:val="000636BF"/>
    <w:rsid w:val="00064261"/>
    <w:rsid w:val="000677A9"/>
    <w:rsid w:val="00072373"/>
    <w:rsid w:val="00073619"/>
    <w:rsid w:val="00075C1C"/>
    <w:rsid w:val="00075E19"/>
    <w:rsid w:val="00076083"/>
    <w:rsid w:val="000762E7"/>
    <w:rsid w:val="0007732B"/>
    <w:rsid w:val="00080377"/>
    <w:rsid w:val="00080A4A"/>
    <w:rsid w:val="00082179"/>
    <w:rsid w:val="00082EF1"/>
    <w:rsid w:val="00086926"/>
    <w:rsid w:val="00090CF8"/>
    <w:rsid w:val="00091DD6"/>
    <w:rsid w:val="00091EEA"/>
    <w:rsid w:val="000A0682"/>
    <w:rsid w:val="000A0BDC"/>
    <w:rsid w:val="000A0E17"/>
    <w:rsid w:val="000A19FB"/>
    <w:rsid w:val="000A2D83"/>
    <w:rsid w:val="000A3963"/>
    <w:rsid w:val="000A3A99"/>
    <w:rsid w:val="000A3C07"/>
    <w:rsid w:val="000A4BE5"/>
    <w:rsid w:val="000A5EDD"/>
    <w:rsid w:val="000A6979"/>
    <w:rsid w:val="000A7F13"/>
    <w:rsid w:val="000B033E"/>
    <w:rsid w:val="000B0D1D"/>
    <w:rsid w:val="000B20D4"/>
    <w:rsid w:val="000B219B"/>
    <w:rsid w:val="000B242F"/>
    <w:rsid w:val="000C0354"/>
    <w:rsid w:val="000C0B49"/>
    <w:rsid w:val="000C1D0A"/>
    <w:rsid w:val="000C3D62"/>
    <w:rsid w:val="000C41C9"/>
    <w:rsid w:val="000D2F38"/>
    <w:rsid w:val="000D3666"/>
    <w:rsid w:val="000D3DC2"/>
    <w:rsid w:val="000D44E9"/>
    <w:rsid w:val="000D7D6C"/>
    <w:rsid w:val="000D7E1D"/>
    <w:rsid w:val="000E300C"/>
    <w:rsid w:val="000E3B0F"/>
    <w:rsid w:val="000E4D8E"/>
    <w:rsid w:val="000E6CD3"/>
    <w:rsid w:val="000F00C7"/>
    <w:rsid w:val="000F1966"/>
    <w:rsid w:val="000F7B53"/>
    <w:rsid w:val="0010049A"/>
    <w:rsid w:val="00100A5D"/>
    <w:rsid w:val="00102829"/>
    <w:rsid w:val="0010393A"/>
    <w:rsid w:val="00104A18"/>
    <w:rsid w:val="001051D3"/>
    <w:rsid w:val="00111731"/>
    <w:rsid w:val="00111AF9"/>
    <w:rsid w:val="001120B5"/>
    <w:rsid w:val="001134F1"/>
    <w:rsid w:val="00113857"/>
    <w:rsid w:val="00113A0F"/>
    <w:rsid w:val="00114705"/>
    <w:rsid w:val="00115EE2"/>
    <w:rsid w:val="00116A04"/>
    <w:rsid w:val="00120CBD"/>
    <w:rsid w:val="001230A6"/>
    <w:rsid w:val="00125068"/>
    <w:rsid w:val="0012582F"/>
    <w:rsid w:val="00126B3D"/>
    <w:rsid w:val="00127717"/>
    <w:rsid w:val="00127DD2"/>
    <w:rsid w:val="00130B59"/>
    <w:rsid w:val="00130E2F"/>
    <w:rsid w:val="001355A6"/>
    <w:rsid w:val="001362FB"/>
    <w:rsid w:val="00136D6F"/>
    <w:rsid w:val="001379CA"/>
    <w:rsid w:val="00140224"/>
    <w:rsid w:val="00141179"/>
    <w:rsid w:val="0014709F"/>
    <w:rsid w:val="00152D40"/>
    <w:rsid w:val="001556E4"/>
    <w:rsid w:val="001600CB"/>
    <w:rsid w:val="00162B46"/>
    <w:rsid w:val="00164616"/>
    <w:rsid w:val="0016531D"/>
    <w:rsid w:val="0016679D"/>
    <w:rsid w:val="00173A51"/>
    <w:rsid w:val="00173CB3"/>
    <w:rsid w:val="00176102"/>
    <w:rsid w:val="00181306"/>
    <w:rsid w:val="001825A7"/>
    <w:rsid w:val="00191965"/>
    <w:rsid w:val="00192295"/>
    <w:rsid w:val="001A10BF"/>
    <w:rsid w:val="001A4040"/>
    <w:rsid w:val="001A43F1"/>
    <w:rsid w:val="001A46FB"/>
    <w:rsid w:val="001A4A61"/>
    <w:rsid w:val="001A5243"/>
    <w:rsid w:val="001A56F5"/>
    <w:rsid w:val="001A6BFC"/>
    <w:rsid w:val="001A6C8A"/>
    <w:rsid w:val="001B0878"/>
    <w:rsid w:val="001B365F"/>
    <w:rsid w:val="001B4547"/>
    <w:rsid w:val="001B468F"/>
    <w:rsid w:val="001B5380"/>
    <w:rsid w:val="001B63E6"/>
    <w:rsid w:val="001C0EC5"/>
    <w:rsid w:val="001C5CA7"/>
    <w:rsid w:val="001C6F02"/>
    <w:rsid w:val="001C79EA"/>
    <w:rsid w:val="001D06E9"/>
    <w:rsid w:val="001D142A"/>
    <w:rsid w:val="001D29CC"/>
    <w:rsid w:val="001D2D86"/>
    <w:rsid w:val="001D6820"/>
    <w:rsid w:val="001E0779"/>
    <w:rsid w:val="001E0C3A"/>
    <w:rsid w:val="001E422C"/>
    <w:rsid w:val="001E43DF"/>
    <w:rsid w:val="001E5D50"/>
    <w:rsid w:val="001F2513"/>
    <w:rsid w:val="001F266D"/>
    <w:rsid w:val="001F7D2B"/>
    <w:rsid w:val="00201416"/>
    <w:rsid w:val="00201D42"/>
    <w:rsid w:val="002037C2"/>
    <w:rsid w:val="00205A9A"/>
    <w:rsid w:val="002107A6"/>
    <w:rsid w:val="00214A90"/>
    <w:rsid w:val="00215398"/>
    <w:rsid w:val="002158FC"/>
    <w:rsid w:val="00217D37"/>
    <w:rsid w:val="00221508"/>
    <w:rsid w:val="002220A7"/>
    <w:rsid w:val="00222155"/>
    <w:rsid w:val="00222251"/>
    <w:rsid w:val="00225453"/>
    <w:rsid w:val="00231AD3"/>
    <w:rsid w:val="002327E3"/>
    <w:rsid w:val="002339A6"/>
    <w:rsid w:val="00233C71"/>
    <w:rsid w:val="00234DE5"/>
    <w:rsid w:val="00235AFB"/>
    <w:rsid w:val="0023614E"/>
    <w:rsid w:val="0024251C"/>
    <w:rsid w:val="0024402A"/>
    <w:rsid w:val="00246B8C"/>
    <w:rsid w:val="00247795"/>
    <w:rsid w:val="002522F6"/>
    <w:rsid w:val="0025269B"/>
    <w:rsid w:val="00252A59"/>
    <w:rsid w:val="00253A85"/>
    <w:rsid w:val="00253A88"/>
    <w:rsid w:val="00253C86"/>
    <w:rsid w:val="00253D23"/>
    <w:rsid w:val="00254F32"/>
    <w:rsid w:val="00255A40"/>
    <w:rsid w:val="0025661D"/>
    <w:rsid w:val="00260034"/>
    <w:rsid w:val="00261B8C"/>
    <w:rsid w:val="00263756"/>
    <w:rsid w:val="00265547"/>
    <w:rsid w:val="002666CB"/>
    <w:rsid w:val="00271ACF"/>
    <w:rsid w:val="002755EF"/>
    <w:rsid w:val="00275C31"/>
    <w:rsid w:val="00277229"/>
    <w:rsid w:val="00281EB5"/>
    <w:rsid w:val="0028289C"/>
    <w:rsid w:val="00284D7F"/>
    <w:rsid w:val="00285D37"/>
    <w:rsid w:val="002870E9"/>
    <w:rsid w:val="00290025"/>
    <w:rsid w:val="00292208"/>
    <w:rsid w:val="002959EA"/>
    <w:rsid w:val="002A4166"/>
    <w:rsid w:val="002A463B"/>
    <w:rsid w:val="002A646F"/>
    <w:rsid w:val="002A70B7"/>
    <w:rsid w:val="002A7184"/>
    <w:rsid w:val="002B3030"/>
    <w:rsid w:val="002B3A97"/>
    <w:rsid w:val="002B4B5F"/>
    <w:rsid w:val="002B565D"/>
    <w:rsid w:val="002B7E56"/>
    <w:rsid w:val="002C0F58"/>
    <w:rsid w:val="002C373F"/>
    <w:rsid w:val="002C50FC"/>
    <w:rsid w:val="002C5CEF"/>
    <w:rsid w:val="002C69F8"/>
    <w:rsid w:val="002C6CC9"/>
    <w:rsid w:val="002D1AD1"/>
    <w:rsid w:val="002D507D"/>
    <w:rsid w:val="002D69C5"/>
    <w:rsid w:val="002D70F2"/>
    <w:rsid w:val="002E2964"/>
    <w:rsid w:val="002E3953"/>
    <w:rsid w:val="002F0441"/>
    <w:rsid w:val="002F5753"/>
    <w:rsid w:val="002F7D0E"/>
    <w:rsid w:val="002F7DE9"/>
    <w:rsid w:val="00303920"/>
    <w:rsid w:val="0030572B"/>
    <w:rsid w:val="003067E7"/>
    <w:rsid w:val="00311484"/>
    <w:rsid w:val="00317A42"/>
    <w:rsid w:val="0032117C"/>
    <w:rsid w:val="00322934"/>
    <w:rsid w:val="0032351F"/>
    <w:rsid w:val="00323640"/>
    <w:rsid w:val="00324256"/>
    <w:rsid w:val="00324672"/>
    <w:rsid w:val="00325736"/>
    <w:rsid w:val="00325B10"/>
    <w:rsid w:val="003267C4"/>
    <w:rsid w:val="00332DD9"/>
    <w:rsid w:val="00332F26"/>
    <w:rsid w:val="00333057"/>
    <w:rsid w:val="00333E39"/>
    <w:rsid w:val="00334A65"/>
    <w:rsid w:val="003353E1"/>
    <w:rsid w:val="00337EA6"/>
    <w:rsid w:val="003440D1"/>
    <w:rsid w:val="00344B77"/>
    <w:rsid w:val="00346B84"/>
    <w:rsid w:val="00346C4C"/>
    <w:rsid w:val="0035264E"/>
    <w:rsid w:val="00361CFF"/>
    <w:rsid w:val="00365FF6"/>
    <w:rsid w:val="003662FC"/>
    <w:rsid w:val="003669B2"/>
    <w:rsid w:val="00367FC4"/>
    <w:rsid w:val="00372F71"/>
    <w:rsid w:val="00384315"/>
    <w:rsid w:val="00384B60"/>
    <w:rsid w:val="003864DD"/>
    <w:rsid w:val="00386A9A"/>
    <w:rsid w:val="00390A0E"/>
    <w:rsid w:val="00390EA5"/>
    <w:rsid w:val="003939C6"/>
    <w:rsid w:val="00395EA2"/>
    <w:rsid w:val="003967BD"/>
    <w:rsid w:val="003A488F"/>
    <w:rsid w:val="003A4DA9"/>
    <w:rsid w:val="003A5575"/>
    <w:rsid w:val="003A6C2E"/>
    <w:rsid w:val="003B0BAD"/>
    <w:rsid w:val="003B497E"/>
    <w:rsid w:val="003B4C1C"/>
    <w:rsid w:val="003B740C"/>
    <w:rsid w:val="003C042D"/>
    <w:rsid w:val="003C1158"/>
    <w:rsid w:val="003C2ED2"/>
    <w:rsid w:val="003C2FD1"/>
    <w:rsid w:val="003C4490"/>
    <w:rsid w:val="003C462A"/>
    <w:rsid w:val="003C4CDC"/>
    <w:rsid w:val="003C4D46"/>
    <w:rsid w:val="003C638D"/>
    <w:rsid w:val="003C6CC1"/>
    <w:rsid w:val="003C6CEA"/>
    <w:rsid w:val="003D3A82"/>
    <w:rsid w:val="003D3C36"/>
    <w:rsid w:val="003D58CF"/>
    <w:rsid w:val="003D73DE"/>
    <w:rsid w:val="003E099B"/>
    <w:rsid w:val="003E1E46"/>
    <w:rsid w:val="003E2FB3"/>
    <w:rsid w:val="003E3B7E"/>
    <w:rsid w:val="003E5E4F"/>
    <w:rsid w:val="003E7AEE"/>
    <w:rsid w:val="003F0A13"/>
    <w:rsid w:val="003F0C80"/>
    <w:rsid w:val="003F10F1"/>
    <w:rsid w:val="003F2E60"/>
    <w:rsid w:val="003F7810"/>
    <w:rsid w:val="003F7F86"/>
    <w:rsid w:val="00401656"/>
    <w:rsid w:val="0040183A"/>
    <w:rsid w:val="0040295B"/>
    <w:rsid w:val="00403C8C"/>
    <w:rsid w:val="00410364"/>
    <w:rsid w:val="004135E7"/>
    <w:rsid w:val="00413881"/>
    <w:rsid w:val="00414237"/>
    <w:rsid w:val="004147C7"/>
    <w:rsid w:val="00416A1B"/>
    <w:rsid w:val="00417FBE"/>
    <w:rsid w:val="00420A55"/>
    <w:rsid w:val="00421F77"/>
    <w:rsid w:val="00422740"/>
    <w:rsid w:val="00424081"/>
    <w:rsid w:val="0042432F"/>
    <w:rsid w:val="00426CB5"/>
    <w:rsid w:val="00431A1D"/>
    <w:rsid w:val="004339F7"/>
    <w:rsid w:val="00435583"/>
    <w:rsid w:val="00436D18"/>
    <w:rsid w:val="00440A50"/>
    <w:rsid w:val="004412EA"/>
    <w:rsid w:val="004418AF"/>
    <w:rsid w:val="004435B8"/>
    <w:rsid w:val="00443897"/>
    <w:rsid w:val="00446D29"/>
    <w:rsid w:val="004514E1"/>
    <w:rsid w:val="00451CE8"/>
    <w:rsid w:val="004572F4"/>
    <w:rsid w:val="00457C2D"/>
    <w:rsid w:val="00460F2C"/>
    <w:rsid w:val="00461C09"/>
    <w:rsid w:val="0046602E"/>
    <w:rsid w:val="00466B92"/>
    <w:rsid w:val="00473067"/>
    <w:rsid w:val="0047425A"/>
    <w:rsid w:val="0047545F"/>
    <w:rsid w:val="00475886"/>
    <w:rsid w:val="00476D65"/>
    <w:rsid w:val="00477CBF"/>
    <w:rsid w:val="00477F6E"/>
    <w:rsid w:val="00480231"/>
    <w:rsid w:val="00485CA7"/>
    <w:rsid w:val="0048622B"/>
    <w:rsid w:val="0048646D"/>
    <w:rsid w:val="00486E07"/>
    <w:rsid w:val="00486E36"/>
    <w:rsid w:val="00490059"/>
    <w:rsid w:val="00490721"/>
    <w:rsid w:val="00494200"/>
    <w:rsid w:val="00495DE4"/>
    <w:rsid w:val="0049696A"/>
    <w:rsid w:val="004A0297"/>
    <w:rsid w:val="004A72F1"/>
    <w:rsid w:val="004B0863"/>
    <w:rsid w:val="004B136C"/>
    <w:rsid w:val="004B1DB5"/>
    <w:rsid w:val="004B1ECB"/>
    <w:rsid w:val="004B37CD"/>
    <w:rsid w:val="004B3A4B"/>
    <w:rsid w:val="004B4B44"/>
    <w:rsid w:val="004C1B7D"/>
    <w:rsid w:val="004C227B"/>
    <w:rsid w:val="004C31FE"/>
    <w:rsid w:val="004C3332"/>
    <w:rsid w:val="004C7A8F"/>
    <w:rsid w:val="004D14A7"/>
    <w:rsid w:val="004D3B7B"/>
    <w:rsid w:val="004D3DE5"/>
    <w:rsid w:val="004D3F0C"/>
    <w:rsid w:val="004D7B1A"/>
    <w:rsid w:val="004E0315"/>
    <w:rsid w:val="004E522A"/>
    <w:rsid w:val="004E5F92"/>
    <w:rsid w:val="004F10B9"/>
    <w:rsid w:val="004F1D8E"/>
    <w:rsid w:val="004F20D5"/>
    <w:rsid w:val="004F6A70"/>
    <w:rsid w:val="004F7D11"/>
    <w:rsid w:val="00501A23"/>
    <w:rsid w:val="00501C4F"/>
    <w:rsid w:val="00501E58"/>
    <w:rsid w:val="00503373"/>
    <w:rsid w:val="005040BB"/>
    <w:rsid w:val="00504491"/>
    <w:rsid w:val="005059EE"/>
    <w:rsid w:val="00510D68"/>
    <w:rsid w:val="00512FD8"/>
    <w:rsid w:val="0051346E"/>
    <w:rsid w:val="00517CEB"/>
    <w:rsid w:val="0052043C"/>
    <w:rsid w:val="00520AEA"/>
    <w:rsid w:val="005222B7"/>
    <w:rsid w:val="00522E6A"/>
    <w:rsid w:val="00523093"/>
    <w:rsid w:val="00523E82"/>
    <w:rsid w:val="0052455F"/>
    <w:rsid w:val="005259C5"/>
    <w:rsid w:val="005263C0"/>
    <w:rsid w:val="00526434"/>
    <w:rsid w:val="00526B44"/>
    <w:rsid w:val="0052727C"/>
    <w:rsid w:val="0054367E"/>
    <w:rsid w:val="00552C4F"/>
    <w:rsid w:val="00552DB8"/>
    <w:rsid w:val="005539CF"/>
    <w:rsid w:val="0055420B"/>
    <w:rsid w:val="005567D4"/>
    <w:rsid w:val="00556FED"/>
    <w:rsid w:val="00557550"/>
    <w:rsid w:val="005606C3"/>
    <w:rsid w:val="00560CF1"/>
    <w:rsid w:val="005618B7"/>
    <w:rsid w:val="00562C7C"/>
    <w:rsid w:val="00562C87"/>
    <w:rsid w:val="00563BAF"/>
    <w:rsid w:val="0056470B"/>
    <w:rsid w:val="0057156C"/>
    <w:rsid w:val="005722FE"/>
    <w:rsid w:val="00572862"/>
    <w:rsid w:val="005748AC"/>
    <w:rsid w:val="00575416"/>
    <w:rsid w:val="005757D3"/>
    <w:rsid w:val="00577BD5"/>
    <w:rsid w:val="00577D39"/>
    <w:rsid w:val="0058165C"/>
    <w:rsid w:val="005818CA"/>
    <w:rsid w:val="00587C7F"/>
    <w:rsid w:val="005908A1"/>
    <w:rsid w:val="0059181D"/>
    <w:rsid w:val="00591F26"/>
    <w:rsid w:val="00594A12"/>
    <w:rsid w:val="00596EAB"/>
    <w:rsid w:val="005A23F4"/>
    <w:rsid w:val="005A48CA"/>
    <w:rsid w:val="005A55DA"/>
    <w:rsid w:val="005A7B71"/>
    <w:rsid w:val="005B2843"/>
    <w:rsid w:val="005B60B0"/>
    <w:rsid w:val="005B6303"/>
    <w:rsid w:val="005B6676"/>
    <w:rsid w:val="005C4D40"/>
    <w:rsid w:val="005C536A"/>
    <w:rsid w:val="005C71C4"/>
    <w:rsid w:val="005D4ACC"/>
    <w:rsid w:val="005D6B48"/>
    <w:rsid w:val="005E042B"/>
    <w:rsid w:val="005E0677"/>
    <w:rsid w:val="005E76EF"/>
    <w:rsid w:val="005E7DBD"/>
    <w:rsid w:val="005F0232"/>
    <w:rsid w:val="005F0A69"/>
    <w:rsid w:val="005F373B"/>
    <w:rsid w:val="005F38E9"/>
    <w:rsid w:val="005F3B43"/>
    <w:rsid w:val="005F4A2F"/>
    <w:rsid w:val="005F5C86"/>
    <w:rsid w:val="005F62AB"/>
    <w:rsid w:val="005F6882"/>
    <w:rsid w:val="005F6E55"/>
    <w:rsid w:val="005F7963"/>
    <w:rsid w:val="0060180A"/>
    <w:rsid w:val="00601E5C"/>
    <w:rsid w:val="0060475F"/>
    <w:rsid w:val="006074B8"/>
    <w:rsid w:val="0061053F"/>
    <w:rsid w:val="00610A78"/>
    <w:rsid w:val="00611B9C"/>
    <w:rsid w:val="006131C7"/>
    <w:rsid w:val="006144A8"/>
    <w:rsid w:val="00614FA6"/>
    <w:rsid w:val="00614FFE"/>
    <w:rsid w:val="0061508C"/>
    <w:rsid w:val="006159A9"/>
    <w:rsid w:val="00616CAA"/>
    <w:rsid w:val="00621A77"/>
    <w:rsid w:val="0062371D"/>
    <w:rsid w:val="00623C75"/>
    <w:rsid w:val="00624B2A"/>
    <w:rsid w:val="00624FD3"/>
    <w:rsid w:val="00625080"/>
    <w:rsid w:val="00627E4D"/>
    <w:rsid w:val="006353C5"/>
    <w:rsid w:val="00636597"/>
    <w:rsid w:val="00642061"/>
    <w:rsid w:val="006420E5"/>
    <w:rsid w:val="00642B02"/>
    <w:rsid w:val="00642F52"/>
    <w:rsid w:val="006433EE"/>
    <w:rsid w:val="006434D3"/>
    <w:rsid w:val="00645BD4"/>
    <w:rsid w:val="00647634"/>
    <w:rsid w:val="00650CB6"/>
    <w:rsid w:val="00651278"/>
    <w:rsid w:val="0065325D"/>
    <w:rsid w:val="00657253"/>
    <w:rsid w:val="00661852"/>
    <w:rsid w:val="00662F48"/>
    <w:rsid w:val="00665164"/>
    <w:rsid w:val="006655F9"/>
    <w:rsid w:val="006663CD"/>
    <w:rsid w:val="006668C5"/>
    <w:rsid w:val="00666F66"/>
    <w:rsid w:val="00667C86"/>
    <w:rsid w:val="00667EB1"/>
    <w:rsid w:val="006758BF"/>
    <w:rsid w:val="00680BEB"/>
    <w:rsid w:val="00685E8F"/>
    <w:rsid w:val="00686D89"/>
    <w:rsid w:val="00691156"/>
    <w:rsid w:val="0069577D"/>
    <w:rsid w:val="00697716"/>
    <w:rsid w:val="006A0B52"/>
    <w:rsid w:val="006A1AAC"/>
    <w:rsid w:val="006A4088"/>
    <w:rsid w:val="006B0C3E"/>
    <w:rsid w:val="006B36DE"/>
    <w:rsid w:val="006B4E57"/>
    <w:rsid w:val="006B5BE0"/>
    <w:rsid w:val="006B6120"/>
    <w:rsid w:val="006B63C4"/>
    <w:rsid w:val="006B6F32"/>
    <w:rsid w:val="006B7DFB"/>
    <w:rsid w:val="006C4064"/>
    <w:rsid w:val="006C5BD8"/>
    <w:rsid w:val="006C71D6"/>
    <w:rsid w:val="006D1737"/>
    <w:rsid w:val="006D2825"/>
    <w:rsid w:val="006E23BC"/>
    <w:rsid w:val="006E2DC2"/>
    <w:rsid w:val="006E36A6"/>
    <w:rsid w:val="006E4758"/>
    <w:rsid w:val="006E5101"/>
    <w:rsid w:val="006E5E9F"/>
    <w:rsid w:val="006F44C6"/>
    <w:rsid w:val="006F4554"/>
    <w:rsid w:val="006F6400"/>
    <w:rsid w:val="006F785B"/>
    <w:rsid w:val="006F7A4E"/>
    <w:rsid w:val="007000AC"/>
    <w:rsid w:val="007013BA"/>
    <w:rsid w:val="0070195D"/>
    <w:rsid w:val="0070351F"/>
    <w:rsid w:val="00704A70"/>
    <w:rsid w:val="0070733A"/>
    <w:rsid w:val="007128C2"/>
    <w:rsid w:val="00713BF9"/>
    <w:rsid w:val="0071407E"/>
    <w:rsid w:val="00715FBF"/>
    <w:rsid w:val="00716AA5"/>
    <w:rsid w:val="00716AFC"/>
    <w:rsid w:val="00716E99"/>
    <w:rsid w:val="007243A8"/>
    <w:rsid w:val="00725521"/>
    <w:rsid w:val="007272A3"/>
    <w:rsid w:val="00730F58"/>
    <w:rsid w:val="00732D4B"/>
    <w:rsid w:val="00735246"/>
    <w:rsid w:val="00740A97"/>
    <w:rsid w:val="00743728"/>
    <w:rsid w:val="00745B1A"/>
    <w:rsid w:val="00746B07"/>
    <w:rsid w:val="0074740C"/>
    <w:rsid w:val="00747849"/>
    <w:rsid w:val="00750531"/>
    <w:rsid w:val="0075070A"/>
    <w:rsid w:val="007512B9"/>
    <w:rsid w:val="00751F2D"/>
    <w:rsid w:val="007520C0"/>
    <w:rsid w:val="007554CE"/>
    <w:rsid w:val="00760D70"/>
    <w:rsid w:val="00760ECB"/>
    <w:rsid w:val="0076137E"/>
    <w:rsid w:val="00761768"/>
    <w:rsid w:val="00761907"/>
    <w:rsid w:val="007628F0"/>
    <w:rsid w:val="00772576"/>
    <w:rsid w:val="00773418"/>
    <w:rsid w:val="00774089"/>
    <w:rsid w:val="007753CF"/>
    <w:rsid w:val="00777820"/>
    <w:rsid w:val="00777FD0"/>
    <w:rsid w:val="007808E0"/>
    <w:rsid w:val="0078110B"/>
    <w:rsid w:val="007824B6"/>
    <w:rsid w:val="0078615B"/>
    <w:rsid w:val="00790590"/>
    <w:rsid w:val="00790826"/>
    <w:rsid w:val="00793915"/>
    <w:rsid w:val="00793E5C"/>
    <w:rsid w:val="00794204"/>
    <w:rsid w:val="00796236"/>
    <w:rsid w:val="00796461"/>
    <w:rsid w:val="00797DA5"/>
    <w:rsid w:val="007A0432"/>
    <w:rsid w:val="007A0C67"/>
    <w:rsid w:val="007A0EC7"/>
    <w:rsid w:val="007A650C"/>
    <w:rsid w:val="007A6AF5"/>
    <w:rsid w:val="007A6FA2"/>
    <w:rsid w:val="007B0312"/>
    <w:rsid w:val="007B1546"/>
    <w:rsid w:val="007B2D39"/>
    <w:rsid w:val="007B335E"/>
    <w:rsid w:val="007B35FF"/>
    <w:rsid w:val="007B473E"/>
    <w:rsid w:val="007B592F"/>
    <w:rsid w:val="007B5BC9"/>
    <w:rsid w:val="007C1836"/>
    <w:rsid w:val="007C5B83"/>
    <w:rsid w:val="007D15DC"/>
    <w:rsid w:val="007D31DF"/>
    <w:rsid w:val="007D3F83"/>
    <w:rsid w:val="007D4C96"/>
    <w:rsid w:val="007D6016"/>
    <w:rsid w:val="007D707E"/>
    <w:rsid w:val="007E078D"/>
    <w:rsid w:val="007E228B"/>
    <w:rsid w:val="007E3134"/>
    <w:rsid w:val="007E4A98"/>
    <w:rsid w:val="007E4C70"/>
    <w:rsid w:val="007E7C57"/>
    <w:rsid w:val="007F0F56"/>
    <w:rsid w:val="007F2136"/>
    <w:rsid w:val="007F30AF"/>
    <w:rsid w:val="00803402"/>
    <w:rsid w:val="0080372D"/>
    <w:rsid w:val="00804D63"/>
    <w:rsid w:val="008113B8"/>
    <w:rsid w:val="008150D4"/>
    <w:rsid w:val="00816788"/>
    <w:rsid w:val="00821600"/>
    <w:rsid w:val="008217DD"/>
    <w:rsid w:val="00821EB8"/>
    <w:rsid w:val="00822B3D"/>
    <w:rsid w:val="00823049"/>
    <w:rsid w:val="008230AF"/>
    <w:rsid w:val="00823264"/>
    <w:rsid w:val="00827148"/>
    <w:rsid w:val="00830D74"/>
    <w:rsid w:val="00833943"/>
    <w:rsid w:val="0083416E"/>
    <w:rsid w:val="00835BEB"/>
    <w:rsid w:val="0083610C"/>
    <w:rsid w:val="0083678C"/>
    <w:rsid w:val="008418BD"/>
    <w:rsid w:val="00844461"/>
    <w:rsid w:val="00844707"/>
    <w:rsid w:val="00844BC0"/>
    <w:rsid w:val="00846D4F"/>
    <w:rsid w:val="00846F94"/>
    <w:rsid w:val="00847400"/>
    <w:rsid w:val="00847C42"/>
    <w:rsid w:val="0085011A"/>
    <w:rsid w:val="00852078"/>
    <w:rsid w:val="00852C65"/>
    <w:rsid w:val="008542FD"/>
    <w:rsid w:val="008547CC"/>
    <w:rsid w:val="00855869"/>
    <w:rsid w:val="008562A1"/>
    <w:rsid w:val="00861EB5"/>
    <w:rsid w:val="00862D33"/>
    <w:rsid w:val="00867254"/>
    <w:rsid w:val="0086735D"/>
    <w:rsid w:val="0087212D"/>
    <w:rsid w:val="00875A5D"/>
    <w:rsid w:val="00876095"/>
    <w:rsid w:val="0087653A"/>
    <w:rsid w:val="00880D1A"/>
    <w:rsid w:val="0088324E"/>
    <w:rsid w:val="008834B1"/>
    <w:rsid w:val="00884F0C"/>
    <w:rsid w:val="00885A3B"/>
    <w:rsid w:val="008942A1"/>
    <w:rsid w:val="00894A06"/>
    <w:rsid w:val="0089594C"/>
    <w:rsid w:val="00896C6A"/>
    <w:rsid w:val="00897C81"/>
    <w:rsid w:val="008A75A1"/>
    <w:rsid w:val="008A767D"/>
    <w:rsid w:val="008B1E91"/>
    <w:rsid w:val="008B20CC"/>
    <w:rsid w:val="008B20CF"/>
    <w:rsid w:val="008B3329"/>
    <w:rsid w:val="008B3DFB"/>
    <w:rsid w:val="008B4BAE"/>
    <w:rsid w:val="008B717F"/>
    <w:rsid w:val="008B7D81"/>
    <w:rsid w:val="008C1D8C"/>
    <w:rsid w:val="008C21D3"/>
    <w:rsid w:val="008C2F20"/>
    <w:rsid w:val="008C3FC6"/>
    <w:rsid w:val="008C4288"/>
    <w:rsid w:val="008C476A"/>
    <w:rsid w:val="008C4FD8"/>
    <w:rsid w:val="008C61DF"/>
    <w:rsid w:val="008C7348"/>
    <w:rsid w:val="008D0871"/>
    <w:rsid w:val="008D15DB"/>
    <w:rsid w:val="008D1D17"/>
    <w:rsid w:val="008D25B3"/>
    <w:rsid w:val="008D27B2"/>
    <w:rsid w:val="008D3BE5"/>
    <w:rsid w:val="008D4385"/>
    <w:rsid w:val="008E012A"/>
    <w:rsid w:val="008E04CC"/>
    <w:rsid w:val="008E146D"/>
    <w:rsid w:val="008E5845"/>
    <w:rsid w:val="008E682C"/>
    <w:rsid w:val="008E7065"/>
    <w:rsid w:val="008F0006"/>
    <w:rsid w:val="008F3248"/>
    <w:rsid w:val="008F61B3"/>
    <w:rsid w:val="008F6C29"/>
    <w:rsid w:val="008F70DC"/>
    <w:rsid w:val="008F7AA8"/>
    <w:rsid w:val="008F7D91"/>
    <w:rsid w:val="00900EFC"/>
    <w:rsid w:val="00902C02"/>
    <w:rsid w:val="00902D29"/>
    <w:rsid w:val="00902D96"/>
    <w:rsid w:val="00903B8D"/>
    <w:rsid w:val="0090439F"/>
    <w:rsid w:val="00905636"/>
    <w:rsid w:val="00910DE7"/>
    <w:rsid w:val="009111BE"/>
    <w:rsid w:val="0091556C"/>
    <w:rsid w:val="00915A32"/>
    <w:rsid w:val="00915C5B"/>
    <w:rsid w:val="00916E78"/>
    <w:rsid w:val="00917675"/>
    <w:rsid w:val="00917A4E"/>
    <w:rsid w:val="00920C10"/>
    <w:rsid w:val="009219DA"/>
    <w:rsid w:val="00936A3A"/>
    <w:rsid w:val="00940201"/>
    <w:rsid w:val="009421E9"/>
    <w:rsid w:val="0095206E"/>
    <w:rsid w:val="009539F8"/>
    <w:rsid w:val="00954EC7"/>
    <w:rsid w:val="009554E4"/>
    <w:rsid w:val="009566EF"/>
    <w:rsid w:val="00961CB9"/>
    <w:rsid w:val="00963EEC"/>
    <w:rsid w:val="00964324"/>
    <w:rsid w:val="0096697E"/>
    <w:rsid w:val="009700AB"/>
    <w:rsid w:val="00970CD6"/>
    <w:rsid w:val="009743DB"/>
    <w:rsid w:val="00975985"/>
    <w:rsid w:val="0097635F"/>
    <w:rsid w:val="009825C6"/>
    <w:rsid w:val="00985843"/>
    <w:rsid w:val="009902B4"/>
    <w:rsid w:val="00990651"/>
    <w:rsid w:val="00991083"/>
    <w:rsid w:val="009922A4"/>
    <w:rsid w:val="00992E0E"/>
    <w:rsid w:val="00995267"/>
    <w:rsid w:val="009A26D0"/>
    <w:rsid w:val="009A6E9B"/>
    <w:rsid w:val="009A7BDA"/>
    <w:rsid w:val="009B0376"/>
    <w:rsid w:val="009B1373"/>
    <w:rsid w:val="009B1E4E"/>
    <w:rsid w:val="009B27A2"/>
    <w:rsid w:val="009B56D0"/>
    <w:rsid w:val="009B6B0E"/>
    <w:rsid w:val="009C048A"/>
    <w:rsid w:val="009C1DEB"/>
    <w:rsid w:val="009C24EE"/>
    <w:rsid w:val="009C618B"/>
    <w:rsid w:val="009C69FA"/>
    <w:rsid w:val="009C6A12"/>
    <w:rsid w:val="009C72C6"/>
    <w:rsid w:val="009C7470"/>
    <w:rsid w:val="009C795D"/>
    <w:rsid w:val="009D2B62"/>
    <w:rsid w:val="009D3CEF"/>
    <w:rsid w:val="009D43BA"/>
    <w:rsid w:val="009D5561"/>
    <w:rsid w:val="009D5B35"/>
    <w:rsid w:val="009D633D"/>
    <w:rsid w:val="009E09CA"/>
    <w:rsid w:val="009E13D7"/>
    <w:rsid w:val="009E3C51"/>
    <w:rsid w:val="009E6197"/>
    <w:rsid w:val="009E7C4B"/>
    <w:rsid w:val="009F06BC"/>
    <w:rsid w:val="009F0818"/>
    <w:rsid w:val="009F25CD"/>
    <w:rsid w:val="009F7161"/>
    <w:rsid w:val="00A00B94"/>
    <w:rsid w:val="00A02497"/>
    <w:rsid w:val="00A025B3"/>
    <w:rsid w:val="00A0369C"/>
    <w:rsid w:val="00A057C6"/>
    <w:rsid w:val="00A11E04"/>
    <w:rsid w:val="00A135AA"/>
    <w:rsid w:val="00A15375"/>
    <w:rsid w:val="00A17F94"/>
    <w:rsid w:val="00A23702"/>
    <w:rsid w:val="00A26B2C"/>
    <w:rsid w:val="00A31EEA"/>
    <w:rsid w:val="00A332EA"/>
    <w:rsid w:val="00A36E37"/>
    <w:rsid w:val="00A43AF2"/>
    <w:rsid w:val="00A443CC"/>
    <w:rsid w:val="00A4530E"/>
    <w:rsid w:val="00A5518E"/>
    <w:rsid w:val="00A56453"/>
    <w:rsid w:val="00A57793"/>
    <w:rsid w:val="00A652E2"/>
    <w:rsid w:val="00A67D2F"/>
    <w:rsid w:val="00A71493"/>
    <w:rsid w:val="00A74C8A"/>
    <w:rsid w:val="00A7547F"/>
    <w:rsid w:val="00A771FB"/>
    <w:rsid w:val="00A8038E"/>
    <w:rsid w:val="00A819A4"/>
    <w:rsid w:val="00A82138"/>
    <w:rsid w:val="00A83837"/>
    <w:rsid w:val="00A843B2"/>
    <w:rsid w:val="00A84A97"/>
    <w:rsid w:val="00A85024"/>
    <w:rsid w:val="00A854A8"/>
    <w:rsid w:val="00A86F37"/>
    <w:rsid w:val="00A8736C"/>
    <w:rsid w:val="00A905A2"/>
    <w:rsid w:val="00A92055"/>
    <w:rsid w:val="00A92DF4"/>
    <w:rsid w:val="00A93F50"/>
    <w:rsid w:val="00A9485B"/>
    <w:rsid w:val="00A954FC"/>
    <w:rsid w:val="00A96D1B"/>
    <w:rsid w:val="00A97EE1"/>
    <w:rsid w:val="00AA09BA"/>
    <w:rsid w:val="00AA1519"/>
    <w:rsid w:val="00AA27F8"/>
    <w:rsid w:val="00AA44B7"/>
    <w:rsid w:val="00AA4AE4"/>
    <w:rsid w:val="00AA52E6"/>
    <w:rsid w:val="00AA683E"/>
    <w:rsid w:val="00AA6AC4"/>
    <w:rsid w:val="00AA6BF9"/>
    <w:rsid w:val="00AB3247"/>
    <w:rsid w:val="00AB73D1"/>
    <w:rsid w:val="00AC0B06"/>
    <w:rsid w:val="00AC225B"/>
    <w:rsid w:val="00AC31CC"/>
    <w:rsid w:val="00AC5C8C"/>
    <w:rsid w:val="00AD3387"/>
    <w:rsid w:val="00AD4350"/>
    <w:rsid w:val="00AD535C"/>
    <w:rsid w:val="00AD5EBA"/>
    <w:rsid w:val="00AD6AF0"/>
    <w:rsid w:val="00AE2730"/>
    <w:rsid w:val="00AE31BD"/>
    <w:rsid w:val="00AE3A78"/>
    <w:rsid w:val="00AE3F0F"/>
    <w:rsid w:val="00AE4F67"/>
    <w:rsid w:val="00AE6206"/>
    <w:rsid w:val="00AF01B1"/>
    <w:rsid w:val="00AF2CE8"/>
    <w:rsid w:val="00AF394F"/>
    <w:rsid w:val="00AF5274"/>
    <w:rsid w:val="00AF727E"/>
    <w:rsid w:val="00B018B6"/>
    <w:rsid w:val="00B019F1"/>
    <w:rsid w:val="00B030B1"/>
    <w:rsid w:val="00B037D7"/>
    <w:rsid w:val="00B05584"/>
    <w:rsid w:val="00B059DE"/>
    <w:rsid w:val="00B05BA9"/>
    <w:rsid w:val="00B0715D"/>
    <w:rsid w:val="00B13CD7"/>
    <w:rsid w:val="00B168D5"/>
    <w:rsid w:val="00B16ACB"/>
    <w:rsid w:val="00B176BC"/>
    <w:rsid w:val="00B176C7"/>
    <w:rsid w:val="00B250FA"/>
    <w:rsid w:val="00B269B4"/>
    <w:rsid w:val="00B26E32"/>
    <w:rsid w:val="00B27F63"/>
    <w:rsid w:val="00B30734"/>
    <w:rsid w:val="00B308E4"/>
    <w:rsid w:val="00B30C45"/>
    <w:rsid w:val="00B32D99"/>
    <w:rsid w:val="00B3505F"/>
    <w:rsid w:val="00B374A5"/>
    <w:rsid w:val="00B41274"/>
    <w:rsid w:val="00B413E0"/>
    <w:rsid w:val="00B43251"/>
    <w:rsid w:val="00B45EFF"/>
    <w:rsid w:val="00B473DE"/>
    <w:rsid w:val="00B474DE"/>
    <w:rsid w:val="00B47AF1"/>
    <w:rsid w:val="00B50CC6"/>
    <w:rsid w:val="00B51D14"/>
    <w:rsid w:val="00B57E10"/>
    <w:rsid w:val="00B63AEA"/>
    <w:rsid w:val="00B63EDF"/>
    <w:rsid w:val="00B70AFB"/>
    <w:rsid w:val="00B71524"/>
    <w:rsid w:val="00B74D1A"/>
    <w:rsid w:val="00B81319"/>
    <w:rsid w:val="00B851ED"/>
    <w:rsid w:val="00B85758"/>
    <w:rsid w:val="00B90BB7"/>
    <w:rsid w:val="00B91693"/>
    <w:rsid w:val="00B916F4"/>
    <w:rsid w:val="00B9511D"/>
    <w:rsid w:val="00B968F5"/>
    <w:rsid w:val="00BA093D"/>
    <w:rsid w:val="00BA2C4D"/>
    <w:rsid w:val="00BA35D1"/>
    <w:rsid w:val="00BA5690"/>
    <w:rsid w:val="00BA5B54"/>
    <w:rsid w:val="00BB0980"/>
    <w:rsid w:val="00BB1F9D"/>
    <w:rsid w:val="00BB2C7B"/>
    <w:rsid w:val="00BB5104"/>
    <w:rsid w:val="00BB55E5"/>
    <w:rsid w:val="00BC5B3B"/>
    <w:rsid w:val="00BC7774"/>
    <w:rsid w:val="00BD1401"/>
    <w:rsid w:val="00BD2735"/>
    <w:rsid w:val="00BD3B5C"/>
    <w:rsid w:val="00BD420E"/>
    <w:rsid w:val="00BD6D51"/>
    <w:rsid w:val="00BD7B50"/>
    <w:rsid w:val="00BD7D39"/>
    <w:rsid w:val="00BE22D5"/>
    <w:rsid w:val="00BE2BD1"/>
    <w:rsid w:val="00BE46A9"/>
    <w:rsid w:val="00BF0DC7"/>
    <w:rsid w:val="00BF1008"/>
    <w:rsid w:val="00BF15EF"/>
    <w:rsid w:val="00BF4B47"/>
    <w:rsid w:val="00BF4E1A"/>
    <w:rsid w:val="00BF7F80"/>
    <w:rsid w:val="00C003F3"/>
    <w:rsid w:val="00C011B6"/>
    <w:rsid w:val="00C03B0B"/>
    <w:rsid w:val="00C03CA3"/>
    <w:rsid w:val="00C04177"/>
    <w:rsid w:val="00C04317"/>
    <w:rsid w:val="00C0625A"/>
    <w:rsid w:val="00C117DD"/>
    <w:rsid w:val="00C126EC"/>
    <w:rsid w:val="00C212CC"/>
    <w:rsid w:val="00C21B64"/>
    <w:rsid w:val="00C25BC1"/>
    <w:rsid w:val="00C26006"/>
    <w:rsid w:val="00C30592"/>
    <w:rsid w:val="00C30F00"/>
    <w:rsid w:val="00C313A8"/>
    <w:rsid w:val="00C320DA"/>
    <w:rsid w:val="00C35AA5"/>
    <w:rsid w:val="00C4081F"/>
    <w:rsid w:val="00C40EC5"/>
    <w:rsid w:val="00C445E0"/>
    <w:rsid w:val="00C459EB"/>
    <w:rsid w:val="00C51986"/>
    <w:rsid w:val="00C529D1"/>
    <w:rsid w:val="00C57DA2"/>
    <w:rsid w:val="00C60BAB"/>
    <w:rsid w:val="00C611FB"/>
    <w:rsid w:val="00C6177B"/>
    <w:rsid w:val="00C656F2"/>
    <w:rsid w:val="00C65906"/>
    <w:rsid w:val="00C65CB3"/>
    <w:rsid w:val="00C70FF6"/>
    <w:rsid w:val="00C72DBA"/>
    <w:rsid w:val="00C740EC"/>
    <w:rsid w:val="00C74233"/>
    <w:rsid w:val="00C7435D"/>
    <w:rsid w:val="00C74929"/>
    <w:rsid w:val="00C76521"/>
    <w:rsid w:val="00C7710C"/>
    <w:rsid w:val="00C77B06"/>
    <w:rsid w:val="00C77B1E"/>
    <w:rsid w:val="00C803CB"/>
    <w:rsid w:val="00C809B9"/>
    <w:rsid w:val="00C80FD3"/>
    <w:rsid w:val="00C82CFD"/>
    <w:rsid w:val="00C879C7"/>
    <w:rsid w:val="00C9004C"/>
    <w:rsid w:val="00C92063"/>
    <w:rsid w:val="00C92C63"/>
    <w:rsid w:val="00C96307"/>
    <w:rsid w:val="00C974FD"/>
    <w:rsid w:val="00CA21EE"/>
    <w:rsid w:val="00CA3FDE"/>
    <w:rsid w:val="00CA7515"/>
    <w:rsid w:val="00CA7EC7"/>
    <w:rsid w:val="00CB552F"/>
    <w:rsid w:val="00CC0834"/>
    <w:rsid w:val="00CC154A"/>
    <w:rsid w:val="00CC3A8C"/>
    <w:rsid w:val="00CC7963"/>
    <w:rsid w:val="00CD19B1"/>
    <w:rsid w:val="00CD1C8F"/>
    <w:rsid w:val="00CD1D48"/>
    <w:rsid w:val="00CD2AB2"/>
    <w:rsid w:val="00CD2B29"/>
    <w:rsid w:val="00CD45C9"/>
    <w:rsid w:val="00CD652A"/>
    <w:rsid w:val="00CD6BCF"/>
    <w:rsid w:val="00CD6C0F"/>
    <w:rsid w:val="00CD729E"/>
    <w:rsid w:val="00CD7AD9"/>
    <w:rsid w:val="00CE158E"/>
    <w:rsid w:val="00CE18DD"/>
    <w:rsid w:val="00CE1B15"/>
    <w:rsid w:val="00CE2D18"/>
    <w:rsid w:val="00CE6D56"/>
    <w:rsid w:val="00CE7411"/>
    <w:rsid w:val="00CE7DD8"/>
    <w:rsid w:val="00CF0C54"/>
    <w:rsid w:val="00CF7AD7"/>
    <w:rsid w:val="00D003AA"/>
    <w:rsid w:val="00D0075E"/>
    <w:rsid w:val="00D00C39"/>
    <w:rsid w:val="00D0273F"/>
    <w:rsid w:val="00D05285"/>
    <w:rsid w:val="00D05D05"/>
    <w:rsid w:val="00D12F39"/>
    <w:rsid w:val="00D141AC"/>
    <w:rsid w:val="00D14AE5"/>
    <w:rsid w:val="00D15754"/>
    <w:rsid w:val="00D16C8D"/>
    <w:rsid w:val="00D16EC0"/>
    <w:rsid w:val="00D17324"/>
    <w:rsid w:val="00D2061B"/>
    <w:rsid w:val="00D21593"/>
    <w:rsid w:val="00D2420A"/>
    <w:rsid w:val="00D2628F"/>
    <w:rsid w:val="00D34D08"/>
    <w:rsid w:val="00D35E13"/>
    <w:rsid w:val="00D36430"/>
    <w:rsid w:val="00D375A1"/>
    <w:rsid w:val="00D41DB3"/>
    <w:rsid w:val="00D43BE7"/>
    <w:rsid w:val="00D44F89"/>
    <w:rsid w:val="00D469BF"/>
    <w:rsid w:val="00D46CF5"/>
    <w:rsid w:val="00D539AF"/>
    <w:rsid w:val="00D56C52"/>
    <w:rsid w:val="00D61F50"/>
    <w:rsid w:val="00D6251C"/>
    <w:rsid w:val="00D64D84"/>
    <w:rsid w:val="00D65F21"/>
    <w:rsid w:val="00D6705A"/>
    <w:rsid w:val="00D70E62"/>
    <w:rsid w:val="00D72C2F"/>
    <w:rsid w:val="00D74687"/>
    <w:rsid w:val="00D75B73"/>
    <w:rsid w:val="00D76A25"/>
    <w:rsid w:val="00D7787E"/>
    <w:rsid w:val="00D803FB"/>
    <w:rsid w:val="00D80613"/>
    <w:rsid w:val="00D80A10"/>
    <w:rsid w:val="00D82C17"/>
    <w:rsid w:val="00D831CA"/>
    <w:rsid w:val="00D8355A"/>
    <w:rsid w:val="00D84951"/>
    <w:rsid w:val="00D84FAF"/>
    <w:rsid w:val="00D91198"/>
    <w:rsid w:val="00D92324"/>
    <w:rsid w:val="00D93EF9"/>
    <w:rsid w:val="00D94643"/>
    <w:rsid w:val="00D95027"/>
    <w:rsid w:val="00D95256"/>
    <w:rsid w:val="00D95C4F"/>
    <w:rsid w:val="00D97BA7"/>
    <w:rsid w:val="00DA1601"/>
    <w:rsid w:val="00DA1AED"/>
    <w:rsid w:val="00DA417F"/>
    <w:rsid w:val="00DA4DEA"/>
    <w:rsid w:val="00DA57E5"/>
    <w:rsid w:val="00DA5A26"/>
    <w:rsid w:val="00DA5A8E"/>
    <w:rsid w:val="00DA6F1D"/>
    <w:rsid w:val="00DB062E"/>
    <w:rsid w:val="00DB1926"/>
    <w:rsid w:val="00DB19E4"/>
    <w:rsid w:val="00DB34E2"/>
    <w:rsid w:val="00DB75B8"/>
    <w:rsid w:val="00DC2DBA"/>
    <w:rsid w:val="00DC3013"/>
    <w:rsid w:val="00DC41E2"/>
    <w:rsid w:val="00DC6C1E"/>
    <w:rsid w:val="00DD1691"/>
    <w:rsid w:val="00DD1B1B"/>
    <w:rsid w:val="00DD21D7"/>
    <w:rsid w:val="00DD31D0"/>
    <w:rsid w:val="00DD3B5C"/>
    <w:rsid w:val="00DD46D3"/>
    <w:rsid w:val="00DD5061"/>
    <w:rsid w:val="00DD5320"/>
    <w:rsid w:val="00DD5441"/>
    <w:rsid w:val="00DD63CF"/>
    <w:rsid w:val="00DE1314"/>
    <w:rsid w:val="00DE13BF"/>
    <w:rsid w:val="00DE21FC"/>
    <w:rsid w:val="00DE49EC"/>
    <w:rsid w:val="00DE5ED5"/>
    <w:rsid w:val="00DF3217"/>
    <w:rsid w:val="00DF6C53"/>
    <w:rsid w:val="00E0310A"/>
    <w:rsid w:val="00E037A3"/>
    <w:rsid w:val="00E039E0"/>
    <w:rsid w:val="00E0786B"/>
    <w:rsid w:val="00E11024"/>
    <w:rsid w:val="00E1252E"/>
    <w:rsid w:val="00E16B27"/>
    <w:rsid w:val="00E17153"/>
    <w:rsid w:val="00E206E1"/>
    <w:rsid w:val="00E2160A"/>
    <w:rsid w:val="00E23775"/>
    <w:rsid w:val="00E239C7"/>
    <w:rsid w:val="00E25D8E"/>
    <w:rsid w:val="00E26FB2"/>
    <w:rsid w:val="00E32DB6"/>
    <w:rsid w:val="00E34E8A"/>
    <w:rsid w:val="00E35487"/>
    <w:rsid w:val="00E35701"/>
    <w:rsid w:val="00E359B7"/>
    <w:rsid w:val="00E3635C"/>
    <w:rsid w:val="00E43252"/>
    <w:rsid w:val="00E436CB"/>
    <w:rsid w:val="00E44CEF"/>
    <w:rsid w:val="00E52151"/>
    <w:rsid w:val="00E532C9"/>
    <w:rsid w:val="00E53ED5"/>
    <w:rsid w:val="00E54CF7"/>
    <w:rsid w:val="00E55FBC"/>
    <w:rsid w:val="00E56451"/>
    <w:rsid w:val="00E578FA"/>
    <w:rsid w:val="00E60AB0"/>
    <w:rsid w:val="00E67EFF"/>
    <w:rsid w:val="00E719A6"/>
    <w:rsid w:val="00E72490"/>
    <w:rsid w:val="00E761DA"/>
    <w:rsid w:val="00E80AC7"/>
    <w:rsid w:val="00E8257F"/>
    <w:rsid w:val="00E85A2F"/>
    <w:rsid w:val="00E85B6C"/>
    <w:rsid w:val="00E85C3F"/>
    <w:rsid w:val="00E87CB0"/>
    <w:rsid w:val="00E90ABE"/>
    <w:rsid w:val="00E95165"/>
    <w:rsid w:val="00EA07F3"/>
    <w:rsid w:val="00EA0E13"/>
    <w:rsid w:val="00EA2C03"/>
    <w:rsid w:val="00EA413C"/>
    <w:rsid w:val="00EA438B"/>
    <w:rsid w:val="00EB2E37"/>
    <w:rsid w:val="00EB452E"/>
    <w:rsid w:val="00EC09D4"/>
    <w:rsid w:val="00EC1E5D"/>
    <w:rsid w:val="00ED203E"/>
    <w:rsid w:val="00ED2828"/>
    <w:rsid w:val="00ED3879"/>
    <w:rsid w:val="00ED3F63"/>
    <w:rsid w:val="00ED6822"/>
    <w:rsid w:val="00ED6D2B"/>
    <w:rsid w:val="00ED6DE1"/>
    <w:rsid w:val="00EE0121"/>
    <w:rsid w:val="00EE05D1"/>
    <w:rsid w:val="00EE1166"/>
    <w:rsid w:val="00EE1330"/>
    <w:rsid w:val="00EE3CDA"/>
    <w:rsid w:val="00EE3EDB"/>
    <w:rsid w:val="00EE4824"/>
    <w:rsid w:val="00EE4D3E"/>
    <w:rsid w:val="00EE652B"/>
    <w:rsid w:val="00EE6EA4"/>
    <w:rsid w:val="00EF2251"/>
    <w:rsid w:val="00EF2372"/>
    <w:rsid w:val="00EF2952"/>
    <w:rsid w:val="00EF374C"/>
    <w:rsid w:val="00F0527D"/>
    <w:rsid w:val="00F05532"/>
    <w:rsid w:val="00F14759"/>
    <w:rsid w:val="00F14E16"/>
    <w:rsid w:val="00F15719"/>
    <w:rsid w:val="00F15F36"/>
    <w:rsid w:val="00F1606A"/>
    <w:rsid w:val="00F16929"/>
    <w:rsid w:val="00F16E0B"/>
    <w:rsid w:val="00F17DE0"/>
    <w:rsid w:val="00F203EF"/>
    <w:rsid w:val="00F224EB"/>
    <w:rsid w:val="00F22759"/>
    <w:rsid w:val="00F229CB"/>
    <w:rsid w:val="00F23FE2"/>
    <w:rsid w:val="00F24993"/>
    <w:rsid w:val="00F251C6"/>
    <w:rsid w:val="00F25B36"/>
    <w:rsid w:val="00F2602B"/>
    <w:rsid w:val="00F272EF"/>
    <w:rsid w:val="00F27F2D"/>
    <w:rsid w:val="00F30434"/>
    <w:rsid w:val="00F33066"/>
    <w:rsid w:val="00F33587"/>
    <w:rsid w:val="00F35F1F"/>
    <w:rsid w:val="00F37B3D"/>
    <w:rsid w:val="00F407CF"/>
    <w:rsid w:val="00F40C63"/>
    <w:rsid w:val="00F41491"/>
    <w:rsid w:val="00F41B51"/>
    <w:rsid w:val="00F43461"/>
    <w:rsid w:val="00F460F4"/>
    <w:rsid w:val="00F53A9F"/>
    <w:rsid w:val="00F546AD"/>
    <w:rsid w:val="00F555CD"/>
    <w:rsid w:val="00F56376"/>
    <w:rsid w:val="00F569AB"/>
    <w:rsid w:val="00F56A60"/>
    <w:rsid w:val="00F57D1A"/>
    <w:rsid w:val="00F6205F"/>
    <w:rsid w:val="00F63F25"/>
    <w:rsid w:val="00F64087"/>
    <w:rsid w:val="00F64C66"/>
    <w:rsid w:val="00F64EF5"/>
    <w:rsid w:val="00F6619A"/>
    <w:rsid w:val="00F67D3A"/>
    <w:rsid w:val="00F67D65"/>
    <w:rsid w:val="00F70363"/>
    <w:rsid w:val="00F71CA4"/>
    <w:rsid w:val="00F741F4"/>
    <w:rsid w:val="00F74E73"/>
    <w:rsid w:val="00F7644C"/>
    <w:rsid w:val="00F77525"/>
    <w:rsid w:val="00F80E8B"/>
    <w:rsid w:val="00F81293"/>
    <w:rsid w:val="00F82A0F"/>
    <w:rsid w:val="00F83D4A"/>
    <w:rsid w:val="00F85AD9"/>
    <w:rsid w:val="00F85AEB"/>
    <w:rsid w:val="00F91917"/>
    <w:rsid w:val="00F91D3C"/>
    <w:rsid w:val="00F93AC1"/>
    <w:rsid w:val="00FA5D04"/>
    <w:rsid w:val="00FB15C0"/>
    <w:rsid w:val="00FB1833"/>
    <w:rsid w:val="00FB41CC"/>
    <w:rsid w:val="00FB4FE8"/>
    <w:rsid w:val="00FB5225"/>
    <w:rsid w:val="00FB7566"/>
    <w:rsid w:val="00FC1D7E"/>
    <w:rsid w:val="00FC4FEC"/>
    <w:rsid w:val="00FC5B7B"/>
    <w:rsid w:val="00FC7592"/>
    <w:rsid w:val="00FD4195"/>
    <w:rsid w:val="00FD5C42"/>
    <w:rsid w:val="00FE003E"/>
    <w:rsid w:val="00FE114E"/>
    <w:rsid w:val="00FE24C6"/>
    <w:rsid w:val="00FE649D"/>
    <w:rsid w:val="00FE7CD6"/>
    <w:rsid w:val="00FF0837"/>
    <w:rsid w:val="00FF0F0E"/>
    <w:rsid w:val="00FF3E41"/>
    <w:rsid w:val="00FF5AAA"/>
    <w:rsid w:val="00FF62A5"/>
    <w:rsid w:val="00FF67BB"/>
    <w:rsid w:val="00FF765C"/>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B353B"/>
  <w15:docId w15:val="{C9D6D8D5-272E-46A8-9168-2EBEAE1F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961CB9"/>
    <w:pPr>
      <w:keepNext/>
      <w:spacing w:after="0" w:line="252" w:lineRule="auto"/>
      <w:jc w:val="both"/>
      <w:outlineLvl w:val="2"/>
    </w:pPr>
    <w:rPr>
      <w:rFonts w:ascii=".VnTimeH" w:eastAsia="Times New Roman" w:hAnsi=".VnTimeH" w:cs="Times New Roman"/>
      <w:b/>
      <w:bCs/>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57DA2"/>
    <w:pPr>
      <w:tabs>
        <w:tab w:val="center" w:pos="4680"/>
        <w:tab w:val="right" w:pos="9360"/>
      </w:tabs>
      <w:spacing w:after="0" w:line="240" w:lineRule="auto"/>
    </w:pPr>
    <w:rPr>
      <w:rFonts w:asciiTheme="minorHAnsi" w:hAnsiTheme="minorHAnsi"/>
      <w:kern w:val="0"/>
      <w:sz w:val="24"/>
      <w:szCs w:val="24"/>
      <w14:ligatures w14:val="none"/>
    </w:rPr>
  </w:style>
  <w:style w:type="character" w:customStyle="1" w:styleId="FooterChar">
    <w:name w:val="Footer Char"/>
    <w:basedOn w:val="DefaultParagraphFont"/>
    <w:link w:val="Footer"/>
    <w:rsid w:val="00C57DA2"/>
    <w:rPr>
      <w:rFonts w:asciiTheme="minorHAnsi" w:hAnsiTheme="minorHAnsi"/>
      <w:kern w:val="0"/>
      <w:sz w:val="24"/>
      <w:szCs w:val="24"/>
      <w14:ligatures w14:val="none"/>
    </w:rPr>
  </w:style>
  <w:style w:type="character" w:styleId="PageNumber">
    <w:name w:val="page number"/>
    <w:basedOn w:val="DefaultParagraphFont"/>
    <w:unhideWhenUsed/>
    <w:rsid w:val="00C57DA2"/>
  </w:style>
  <w:style w:type="paragraph" w:styleId="Header">
    <w:name w:val="header"/>
    <w:basedOn w:val="Normal"/>
    <w:link w:val="HeaderChar"/>
    <w:uiPriority w:val="99"/>
    <w:unhideWhenUsed/>
    <w:rsid w:val="00C57DA2"/>
    <w:pPr>
      <w:tabs>
        <w:tab w:val="center" w:pos="4680"/>
        <w:tab w:val="right" w:pos="9360"/>
      </w:tabs>
      <w:spacing w:after="0" w:line="240" w:lineRule="auto"/>
    </w:pPr>
    <w:rPr>
      <w:rFonts w:asciiTheme="minorHAnsi" w:hAnsiTheme="minorHAnsi"/>
      <w:kern w:val="0"/>
      <w:sz w:val="24"/>
      <w:szCs w:val="24"/>
      <w14:ligatures w14:val="none"/>
    </w:rPr>
  </w:style>
  <w:style w:type="character" w:customStyle="1" w:styleId="HeaderChar">
    <w:name w:val="Header Char"/>
    <w:basedOn w:val="DefaultParagraphFont"/>
    <w:link w:val="Header"/>
    <w:uiPriority w:val="99"/>
    <w:rsid w:val="00C57DA2"/>
    <w:rPr>
      <w:rFonts w:asciiTheme="minorHAnsi" w:hAnsiTheme="minorHAnsi"/>
      <w:kern w:val="0"/>
      <w:sz w:val="24"/>
      <w:szCs w:val="24"/>
      <w14:ligatures w14:val="none"/>
    </w:rPr>
  </w:style>
  <w:style w:type="character" w:styleId="Hyperlink">
    <w:name w:val="Hyperlink"/>
    <w:rsid w:val="00C57DA2"/>
    <w:rPr>
      <w:rFonts w:cs="Times New Roman"/>
      <w:color w:val="0000FF"/>
      <w:u w:val="single"/>
    </w:rPr>
  </w:style>
  <w:style w:type="paragraph" w:styleId="ListParagraph">
    <w:name w:val="List Paragraph"/>
    <w:basedOn w:val="Normal"/>
    <w:link w:val="ListParagraphChar"/>
    <w:uiPriority w:val="1"/>
    <w:qFormat/>
    <w:rsid w:val="00C57DA2"/>
    <w:pPr>
      <w:spacing w:after="160" w:line="259" w:lineRule="auto"/>
      <w:ind w:left="720"/>
      <w:contextualSpacing/>
    </w:pPr>
    <w:rPr>
      <w:kern w:val="0"/>
      <w14:ligatures w14:val="none"/>
    </w:rPr>
  </w:style>
  <w:style w:type="character" w:customStyle="1" w:styleId="ListParagraphChar">
    <w:name w:val="List Paragraph Char"/>
    <w:link w:val="ListParagraph"/>
    <w:uiPriority w:val="34"/>
    <w:locked/>
    <w:rsid w:val="00C57DA2"/>
    <w:rPr>
      <w:kern w:val="0"/>
      <w14:ligatures w14:val="non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192295"/>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192295"/>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192295"/>
    <w:rPr>
      <w:vertAlign w:val="superscript"/>
    </w:rPr>
  </w:style>
  <w:style w:type="table" w:styleId="TableGrid">
    <w:name w:val="Table Grid"/>
    <w:basedOn w:val="TableNormal"/>
    <w:uiPriority w:val="39"/>
    <w:rsid w:val="0019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790826"/>
    <w:pPr>
      <w:spacing w:after="160" w:line="240" w:lineRule="exact"/>
    </w:pPr>
    <w:rPr>
      <w:vertAlign w:val="superscript"/>
    </w:rPr>
  </w:style>
  <w:style w:type="paragraph" w:styleId="BodyText">
    <w:name w:val="Body Text"/>
    <w:basedOn w:val="Normal"/>
    <w:link w:val="BodyTextChar"/>
    <w:qFormat/>
    <w:rsid w:val="00790826"/>
    <w:pPr>
      <w:widowControl w:val="0"/>
      <w:autoSpaceDE w:val="0"/>
      <w:autoSpaceDN w:val="0"/>
      <w:spacing w:after="0" w:line="240" w:lineRule="auto"/>
      <w:ind w:left="284"/>
      <w:jc w:val="both"/>
    </w:pPr>
    <w:rPr>
      <w:rFonts w:eastAsia="Times New Roman" w:cs="Times New Roman"/>
      <w:kern w:val="0"/>
      <w:sz w:val="27"/>
      <w:szCs w:val="27"/>
      <w14:ligatures w14:val="none"/>
    </w:rPr>
  </w:style>
  <w:style w:type="character" w:customStyle="1" w:styleId="BodyTextChar">
    <w:name w:val="Body Text Char"/>
    <w:basedOn w:val="DefaultParagraphFont"/>
    <w:link w:val="BodyText"/>
    <w:rsid w:val="00790826"/>
    <w:rPr>
      <w:rFonts w:eastAsia="Times New Roman" w:cs="Times New Roman"/>
      <w:kern w:val="0"/>
      <w:sz w:val="27"/>
      <w:szCs w:val="27"/>
      <w14:ligatures w14:val="none"/>
    </w:rPr>
  </w:style>
  <w:style w:type="character" w:styleId="Strong">
    <w:name w:val="Strong"/>
    <w:qFormat/>
    <w:rsid w:val="00790826"/>
    <w:rPr>
      <w:b/>
      <w:bCs/>
    </w:rPr>
  </w:style>
  <w:style w:type="paragraph" w:styleId="BalloonText">
    <w:name w:val="Balloon Text"/>
    <w:basedOn w:val="Normal"/>
    <w:link w:val="BalloonTextChar"/>
    <w:semiHidden/>
    <w:unhideWhenUsed/>
    <w:rsid w:val="00B35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05F"/>
    <w:rPr>
      <w:rFonts w:ascii="Segoe UI" w:hAnsi="Segoe UI" w:cs="Segoe UI"/>
      <w:sz w:val="18"/>
      <w:szCs w:val="18"/>
    </w:rPr>
  </w:style>
  <w:style w:type="table" w:customStyle="1" w:styleId="TableGrid1">
    <w:name w:val="Table Grid1"/>
    <w:basedOn w:val="TableNormal"/>
    <w:next w:val="TableGrid"/>
    <w:rsid w:val="009E619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47A34"/>
    <w:rPr>
      <w:rFonts w:ascii="TimesNewRomanPSMT" w:hAnsi="TimesNewRomanPSMT" w:hint="default"/>
      <w:b w:val="0"/>
      <w:bCs w:val="0"/>
      <w:i w:val="0"/>
      <w:iCs w:val="0"/>
      <w:color w:val="000000"/>
      <w:sz w:val="22"/>
      <w:szCs w:val="22"/>
    </w:rPr>
  </w:style>
  <w:style w:type="paragraph" w:customStyle="1" w:styleId="FootnoteText2">
    <w:name w:val="Footnote Text2"/>
    <w:basedOn w:val="Normal"/>
    <w:uiPriority w:val="99"/>
    <w:qFormat/>
    <w:rsid w:val="003F2E60"/>
    <w:pPr>
      <w:spacing w:after="160" w:line="240" w:lineRule="exact"/>
    </w:pPr>
    <w:rPr>
      <w:rFonts w:eastAsia="Times New Roman" w:cs="Times New Roman"/>
      <w:kern w:val="0"/>
      <w:sz w:val="20"/>
      <w:szCs w:val="20"/>
      <w:vertAlign w:val="superscript"/>
      <w14:ligatures w14:val="none"/>
    </w:rPr>
  </w:style>
  <w:style w:type="paragraph" w:customStyle="1" w:styleId="Default">
    <w:name w:val="Default"/>
    <w:qFormat/>
    <w:rsid w:val="00716AFC"/>
    <w:pPr>
      <w:autoSpaceDE w:val="0"/>
      <w:autoSpaceDN w:val="0"/>
      <w:adjustRightInd w:val="0"/>
      <w:spacing w:after="0" w:line="240" w:lineRule="auto"/>
    </w:pPr>
    <w:rPr>
      <w:rFonts w:eastAsia="Times New Roman" w:cs="Times New Roman"/>
      <w:color w:val="000000"/>
      <w:kern w:val="0"/>
      <w:sz w:val="24"/>
      <w:szCs w:val="24"/>
      <w:lang w:val="vi-VN" w:eastAsia="vi-VN"/>
      <w14:ligatures w14:val="none"/>
    </w:rPr>
  </w:style>
  <w:style w:type="paragraph" w:customStyle="1" w:styleId="FootnoteText3">
    <w:name w:val="Footnote Text3"/>
    <w:basedOn w:val="Normal"/>
    <w:uiPriority w:val="99"/>
    <w:qFormat/>
    <w:rsid w:val="003C638D"/>
    <w:pPr>
      <w:spacing w:after="160" w:line="240" w:lineRule="exact"/>
    </w:pPr>
    <w:rPr>
      <w:rFonts w:eastAsia="Times New Roman" w:cs="Times New Roman"/>
      <w:kern w:val="0"/>
      <w:sz w:val="20"/>
      <w:szCs w:val="20"/>
      <w:vertAlign w:val="superscript"/>
      <w14:ligatures w14:val="none"/>
    </w:rPr>
  </w:style>
  <w:style w:type="paragraph" w:customStyle="1" w:styleId="msolistparagraph0">
    <w:name w:val="msolistparagraph"/>
    <w:basedOn w:val="Normal"/>
    <w:rsid w:val="00AA52E6"/>
    <w:pPr>
      <w:spacing w:before="120" w:after="120"/>
      <w:ind w:left="720" w:firstLine="720"/>
      <w:contextualSpacing/>
      <w:jc w:val="both"/>
    </w:pPr>
    <w:rPr>
      <w:rFonts w:eastAsia="Times New Roman" w:cs="Times New Roman"/>
      <w:kern w:val="0"/>
      <w14:ligatures w14:val="none"/>
    </w:rPr>
  </w:style>
  <w:style w:type="paragraph" w:styleId="BodyText3">
    <w:name w:val="Body Text 3"/>
    <w:basedOn w:val="Normal"/>
    <w:link w:val="BodyText3Char"/>
    <w:rsid w:val="00E35487"/>
    <w:pPr>
      <w:widowControl w:val="0"/>
      <w:adjustRightInd w:val="0"/>
      <w:spacing w:after="120" w:line="264" w:lineRule="auto"/>
      <w:jc w:val="both"/>
      <w:textAlignment w:val="baseline"/>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E35487"/>
    <w:rPr>
      <w:rFonts w:eastAsia="Times New Roman" w:cs="Times New Roman"/>
      <w:kern w:val="0"/>
      <w:sz w:val="16"/>
      <w:szCs w:val="16"/>
      <w14:ligatures w14:val="none"/>
    </w:rPr>
  </w:style>
  <w:style w:type="character" w:styleId="Emphasis">
    <w:name w:val="Emphasis"/>
    <w:uiPriority w:val="20"/>
    <w:qFormat/>
    <w:rsid w:val="009E7C4B"/>
    <w:rPr>
      <w:i/>
      <w:iCs/>
    </w:rPr>
  </w:style>
  <w:style w:type="paragraph" w:styleId="EndnoteText">
    <w:name w:val="endnote text"/>
    <w:basedOn w:val="Normal"/>
    <w:link w:val="EndnoteTextChar"/>
    <w:uiPriority w:val="99"/>
    <w:semiHidden/>
    <w:unhideWhenUsed/>
    <w:rsid w:val="001D68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6820"/>
    <w:rPr>
      <w:sz w:val="20"/>
      <w:szCs w:val="20"/>
    </w:rPr>
  </w:style>
  <w:style w:type="character" w:styleId="EndnoteReference">
    <w:name w:val="endnote reference"/>
    <w:basedOn w:val="DefaultParagraphFont"/>
    <w:uiPriority w:val="99"/>
    <w:semiHidden/>
    <w:unhideWhenUsed/>
    <w:rsid w:val="001D6820"/>
    <w:rPr>
      <w:vertAlign w:val="superscrip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614FFE"/>
    <w:pPr>
      <w:widowControl w:val="0"/>
      <w:adjustRightInd w:val="0"/>
      <w:spacing w:before="100" w:beforeAutospacing="1" w:after="100" w:afterAutospacing="1" w:line="264" w:lineRule="auto"/>
      <w:jc w:val="both"/>
      <w:textAlignment w:val="baseline"/>
    </w:pPr>
    <w:rPr>
      <w:rFonts w:eastAsia="Times New Roman" w:cs="Times New Roman"/>
      <w:kern w:val="0"/>
      <w:sz w:val="21"/>
      <w:szCs w:val="21"/>
      <w14:ligatures w14:val="none"/>
    </w:rPr>
  </w:style>
  <w:style w:type="character" w:customStyle="1" w:styleId="Heading3Char">
    <w:name w:val="Heading 3 Char"/>
    <w:basedOn w:val="DefaultParagraphFont"/>
    <w:link w:val="Heading3"/>
    <w:rsid w:val="00961CB9"/>
    <w:rPr>
      <w:rFonts w:ascii=".VnTimeH" w:eastAsia="Times New Roman" w:hAnsi=".VnTimeH" w:cs="Times New Roman"/>
      <w:b/>
      <w:bCs/>
      <w:kern w:val="0"/>
      <w:sz w:val="24"/>
      <w:szCs w:val="20"/>
      <w14:ligatures w14:val="none"/>
    </w:rPr>
  </w:style>
  <w:style w:type="character" w:customStyle="1" w:styleId="MTEquationSection">
    <w:name w:val="MTEquationSection"/>
    <w:basedOn w:val="DefaultParagraphFont"/>
    <w:rsid w:val="00961CB9"/>
    <w:rPr>
      <w:rFonts w:ascii=".VnTimeH" w:hAnsi=".VnTimeH"/>
      <w:b/>
      <w:vanish/>
      <w:color w:val="FF0000"/>
      <w:lang w:val="it-IT"/>
    </w:rPr>
  </w:style>
  <w:style w:type="paragraph" w:customStyle="1" w:styleId="CharCharCharChar">
    <w:name w:val="Char Char Char Char"/>
    <w:basedOn w:val="Normal"/>
    <w:rsid w:val="00961CB9"/>
    <w:pPr>
      <w:spacing w:after="160" w:line="240" w:lineRule="exact"/>
    </w:pPr>
    <w:rPr>
      <w:rFonts w:ascii="Verdana" w:eastAsia="Times New Roman" w:hAnsi="Verdana" w:cs="Times New Roman"/>
      <w:kern w:val="0"/>
      <w:sz w:val="20"/>
      <w:szCs w:val="20"/>
      <w14:ligatures w14:val="none"/>
    </w:rPr>
  </w:style>
  <w:style w:type="paragraph" w:customStyle="1" w:styleId="CharCharChar1Char">
    <w:name w:val="Char Char Char1 Char"/>
    <w:basedOn w:val="Normal"/>
    <w:rsid w:val="00961CB9"/>
    <w:pPr>
      <w:spacing w:after="160" w:line="240" w:lineRule="exact"/>
    </w:pPr>
    <w:rPr>
      <w:rFonts w:ascii="Verdana" w:eastAsia="Times New Roman" w:hAnsi="Verdana" w:cs="Times New Roman"/>
      <w:kern w:val="0"/>
      <w:sz w:val="20"/>
      <w:szCs w:val="20"/>
      <w14:ligatures w14:val="none"/>
    </w:rPr>
  </w:style>
  <w:style w:type="paragraph" w:customStyle="1" w:styleId="DefaultParagraphFontParaCharCharCharCharChar">
    <w:name w:val="Default Paragraph Font Para Char Char Char Char Char"/>
    <w:autoRedefine/>
    <w:rsid w:val="00961CB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apple-converted-space">
    <w:name w:val="apple-converted-space"/>
    <w:basedOn w:val="DefaultParagraphFont"/>
    <w:rsid w:val="00961CB9"/>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961CB9"/>
    <w:rPr>
      <w:rFonts w:eastAsia="Times New Roman" w:cs="Times New Roman"/>
      <w:kern w:val="0"/>
      <w:sz w:val="21"/>
      <w:szCs w:val="21"/>
      <w14:ligatures w14:val="none"/>
    </w:rPr>
  </w:style>
  <w:style w:type="character" w:customStyle="1" w:styleId="Bodytext2">
    <w:name w:val="Body text (2)_"/>
    <w:link w:val="Bodytext21"/>
    <w:locked/>
    <w:rsid w:val="00961CB9"/>
    <w:rPr>
      <w:sz w:val="26"/>
      <w:szCs w:val="26"/>
      <w:shd w:val="clear" w:color="auto" w:fill="FFFFFF"/>
    </w:rPr>
  </w:style>
  <w:style w:type="paragraph" w:customStyle="1" w:styleId="Bodytext21">
    <w:name w:val="Body text (2)1"/>
    <w:basedOn w:val="Normal"/>
    <w:link w:val="Bodytext2"/>
    <w:rsid w:val="00961CB9"/>
    <w:pPr>
      <w:widowControl w:val="0"/>
      <w:shd w:val="clear" w:color="auto" w:fill="FFFFFF"/>
      <w:spacing w:after="0" w:line="317" w:lineRule="exact"/>
      <w:jc w:val="both"/>
    </w:pPr>
    <w:rPr>
      <w:sz w:val="26"/>
      <w:szCs w:val="26"/>
    </w:rPr>
  </w:style>
  <w:style w:type="paragraph" w:customStyle="1" w:styleId="CharCharCharChar2">
    <w:name w:val="Char Char Char Char2"/>
    <w:basedOn w:val="Normal"/>
    <w:rsid w:val="00940201"/>
    <w:pPr>
      <w:spacing w:after="160" w:line="240" w:lineRule="exact"/>
    </w:pPr>
    <w:rPr>
      <w:rFonts w:ascii="Verdana" w:eastAsia="Times New Roman" w:hAnsi="Verdana" w:cs="Times New Roman"/>
      <w:kern w:val="0"/>
      <w:sz w:val="20"/>
      <w:szCs w:val="20"/>
      <w14:ligatures w14:val="none"/>
    </w:rPr>
  </w:style>
  <w:style w:type="character" w:customStyle="1" w:styleId="Vnbnnidung">
    <w:name w:val="Văn bản nội dung_"/>
    <w:link w:val="Vnbnnidung0"/>
    <w:uiPriority w:val="99"/>
    <w:locked/>
    <w:rsid w:val="00940201"/>
    <w:rPr>
      <w:sz w:val="26"/>
      <w:szCs w:val="26"/>
    </w:rPr>
  </w:style>
  <w:style w:type="paragraph" w:customStyle="1" w:styleId="Vnbnnidung0">
    <w:name w:val="Văn bản nội dung"/>
    <w:basedOn w:val="Normal"/>
    <w:link w:val="Vnbnnidung"/>
    <w:uiPriority w:val="99"/>
    <w:rsid w:val="00940201"/>
    <w:pPr>
      <w:widowControl w:val="0"/>
      <w:spacing w:after="100" w:line="336" w:lineRule="auto"/>
      <w:ind w:firstLine="400"/>
    </w:pPr>
    <w:rPr>
      <w:sz w:val="26"/>
      <w:szCs w:val="26"/>
    </w:rPr>
  </w:style>
  <w:style w:type="paragraph" w:customStyle="1" w:styleId="CharCharCharChar1">
    <w:name w:val="Char Char Char Char1"/>
    <w:basedOn w:val="Normal"/>
    <w:rsid w:val="00CE158E"/>
    <w:pPr>
      <w:spacing w:after="160" w:line="240" w:lineRule="exact"/>
    </w:pPr>
    <w:rPr>
      <w:rFonts w:ascii="Verdana" w:eastAsia="Times New Roman" w:hAnsi="Verdana" w:cs="Times New Roman"/>
      <w:kern w:val="0"/>
      <w:sz w:val="20"/>
      <w:szCs w:val="20"/>
      <w14:ligatures w14:val="none"/>
    </w:rPr>
  </w:style>
  <w:style w:type="character" w:customStyle="1" w:styleId="uv3um">
    <w:name w:val="uv3um"/>
    <w:basedOn w:val="DefaultParagraphFont"/>
    <w:rsid w:val="00C459EB"/>
  </w:style>
  <w:style w:type="character" w:customStyle="1" w:styleId="fontstyle21">
    <w:name w:val="fontstyle21"/>
    <w:basedOn w:val="DefaultParagraphFont"/>
    <w:rsid w:val="002522F6"/>
    <w:rPr>
      <w:rFonts w:ascii="TimesNewRomanPS-ItalicMT" w:hAnsi="TimesNewRomanPS-ItalicMT" w:hint="default"/>
      <w:b w:val="0"/>
      <w:bCs w:val="0"/>
      <w:i/>
      <w:iCs/>
      <w:color w:val="000000"/>
      <w:sz w:val="28"/>
      <w:szCs w:val="28"/>
    </w:rPr>
  </w:style>
  <w:style w:type="paragraph" w:customStyle="1" w:styleId="CharCharCharChar4">
    <w:name w:val="Char Char Char Char4"/>
    <w:basedOn w:val="Normal"/>
    <w:rsid w:val="005F3B43"/>
    <w:pPr>
      <w:spacing w:after="160" w:line="240" w:lineRule="exact"/>
    </w:pPr>
    <w:rPr>
      <w:rFonts w:ascii="Verdana" w:eastAsia="Times New Roman" w:hAnsi="Verdana" w:cs="Times New Roman"/>
      <w:kern w:val="0"/>
      <w:sz w:val="20"/>
      <w:szCs w:val="20"/>
      <w14:ligatures w14:val="none"/>
    </w:rPr>
  </w:style>
  <w:style w:type="paragraph" w:customStyle="1" w:styleId="CharCharCharChar3">
    <w:name w:val="Char Char Char Char3"/>
    <w:basedOn w:val="Normal"/>
    <w:rsid w:val="003C4490"/>
    <w:pPr>
      <w:spacing w:after="160" w:line="240" w:lineRule="exact"/>
    </w:pPr>
    <w:rPr>
      <w:rFonts w:ascii="Verdana" w:eastAsia="Times New Roman" w:hAnsi="Verdan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7505">
      <w:bodyDiv w:val="1"/>
      <w:marLeft w:val="0"/>
      <w:marRight w:val="0"/>
      <w:marTop w:val="0"/>
      <w:marBottom w:val="0"/>
      <w:divBdr>
        <w:top w:val="none" w:sz="0" w:space="0" w:color="auto"/>
        <w:left w:val="none" w:sz="0" w:space="0" w:color="auto"/>
        <w:bottom w:val="none" w:sz="0" w:space="0" w:color="auto"/>
        <w:right w:val="none" w:sz="0" w:space="0" w:color="auto"/>
      </w:divBdr>
    </w:div>
    <w:div w:id="348869639">
      <w:bodyDiv w:val="1"/>
      <w:marLeft w:val="0"/>
      <w:marRight w:val="0"/>
      <w:marTop w:val="0"/>
      <w:marBottom w:val="0"/>
      <w:divBdr>
        <w:top w:val="none" w:sz="0" w:space="0" w:color="auto"/>
        <w:left w:val="none" w:sz="0" w:space="0" w:color="auto"/>
        <w:bottom w:val="none" w:sz="0" w:space="0" w:color="auto"/>
        <w:right w:val="none" w:sz="0" w:space="0" w:color="auto"/>
      </w:divBdr>
    </w:div>
    <w:div w:id="842206097">
      <w:bodyDiv w:val="1"/>
      <w:marLeft w:val="0"/>
      <w:marRight w:val="0"/>
      <w:marTop w:val="0"/>
      <w:marBottom w:val="0"/>
      <w:divBdr>
        <w:top w:val="none" w:sz="0" w:space="0" w:color="auto"/>
        <w:left w:val="none" w:sz="0" w:space="0" w:color="auto"/>
        <w:bottom w:val="none" w:sz="0" w:space="0" w:color="auto"/>
        <w:right w:val="none" w:sz="0" w:space="0" w:color="auto"/>
      </w:divBdr>
    </w:div>
    <w:div w:id="925267075">
      <w:bodyDiv w:val="1"/>
      <w:marLeft w:val="0"/>
      <w:marRight w:val="0"/>
      <w:marTop w:val="0"/>
      <w:marBottom w:val="0"/>
      <w:divBdr>
        <w:top w:val="none" w:sz="0" w:space="0" w:color="auto"/>
        <w:left w:val="none" w:sz="0" w:space="0" w:color="auto"/>
        <w:bottom w:val="none" w:sz="0" w:space="0" w:color="auto"/>
        <w:right w:val="none" w:sz="0" w:space="0" w:color="auto"/>
      </w:divBdr>
    </w:div>
    <w:div w:id="983513248">
      <w:bodyDiv w:val="1"/>
      <w:marLeft w:val="0"/>
      <w:marRight w:val="0"/>
      <w:marTop w:val="0"/>
      <w:marBottom w:val="0"/>
      <w:divBdr>
        <w:top w:val="none" w:sz="0" w:space="0" w:color="auto"/>
        <w:left w:val="none" w:sz="0" w:space="0" w:color="auto"/>
        <w:bottom w:val="none" w:sz="0" w:space="0" w:color="auto"/>
        <w:right w:val="none" w:sz="0" w:space="0" w:color="auto"/>
      </w:divBdr>
    </w:div>
    <w:div w:id="1139034301">
      <w:bodyDiv w:val="1"/>
      <w:marLeft w:val="0"/>
      <w:marRight w:val="0"/>
      <w:marTop w:val="0"/>
      <w:marBottom w:val="0"/>
      <w:divBdr>
        <w:top w:val="none" w:sz="0" w:space="0" w:color="auto"/>
        <w:left w:val="none" w:sz="0" w:space="0" w:color="auto"/>
        <w:bottom w:val="none" w:sz="0" w:space="0" w:color="auto"/>
        <w:right w:val="none" w:sz="0" w:space="0" w:color="auto"/>
      </w:divBdr>
    </w:div>
    <w:div w:id="1291133660">
      <w:bodyDiv w:val="1"/>
      <w:marLeft w:val="0"/>
      <w:marRight w:val="0"/>
      <w:marTop w:val="0"/>
      <w:marBottom w:val="0"/>
      <w:divBdr>
        <w:top w:val="none" w:sz="0" w:space="0" w:color="auto"/>
        <w:left w:val="none" w:sz="0" w:space="0" w:color="auto"/>
        <w:bottom w:val="none" w:sz="0" w:space="0" w:color="auto"/>
        <w:right w:val="none" w:sz="0" w:space="0" w:color="auto"/>
      </w:divBdr>
    </w:div>
    <w:div w:id="1392072264">
      <w:bodyDiv w:val="1"/>
      <w:marLeft w:val="0"/>
      <w:marRight w:val="0"/>
      <w:marTop w:val="0"/>
      <w:marBottom w:val="0"/>
      <w:divBdr>
        <w:top w:val="none" w:sz="0" w:space="0" w:color="auto"/>
        <w:left w:val="none" w:sz="0" w:space="0" w:color="auto"/>
        <w:bottom w:val="none" w:sz="0" w:space="0" w:color="auto"/>
        <w:right w:val="none" w:sz="0" w:space="0" w:color="auto"/>
      </w:divBdr>
    </w:div>
    <w:div w:id="1448769810">
      <w:bodyDiv w:val="1"/>
      <w:marLeft w:val="0"/>
      <w:marRight w:val="0"/>
      <w:marTop w:val="0"/>
      <w:marBottom w:val="0"/>
      <w:divBdr>
        <w:top w:val="none" w:sz="0" w:space="0" w:color="auto"/>
        <w:left w:val="none" w:sz="0" w:space="0" w:color="auto"/>
        <w:bottom w:val="none" w:sz="0" w:space="0" w:color="auto"/>
        <w:right w:val="none" w:sz="0" w:space="0" w:color="auto"/>
      </w:divBdr>
    </w:div>
    <w:div w:id="1672679998">
      <w:bodyDiv w:val="1"/>
      <w:marLeft w:val="0"/>
      <w:marRight w:val="0"/>
      <w:marTop w:val="0"/>
      <w:marBottom w:val="0"/>
      <w:divBdr>
        <w:top w:val="none" w:sz="0" w:space="0" w:color="auto"/>
        <w:left w:val="none" w:sz="0" w:space="0" w:color="auto"/>
        <w:bottom w:val="none" w:sz="0" w:space="0" w:color="auto"/>
        <w:right w:val="none" w:sz="0" w:space="0" w:color="auto"/>
      </w:divBdr>
    </w:div>
    <w:div w:id="1897548405">
      <w:bodyDiv w:val="1"/>
      <w:marLeft w:val="0"/>
      <w:marRight w:val="0"/>
      <w:marTop w:val="0"/>
      <w:marBottom w:val="0"/>
      <w:divBdr>
        <w:top w:val="none" w:sz="0" w:space="0" w:color="auto"/>
        <w:left w:val="none" w:sz="0" w:space="0" w:color="auto"/>
        <w:bottom w:val="none" w:sz="0" w:space="0" w:color="auto"/>
        <w:right w:val="none" w:sz="0" w:space="0" w:color="auto"/>
      </w:divBdr>
    </w:div>
    <w:div w:id="207129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BD0C9-55A0-409F-ADE4-F2F54845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45</Pages>
  <Words>16083</Words>
  <Characters>91676</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cp:revision>
  <cp:lastPrinted>2025-10-13T04:12:00Z</cp:lastPrinted>
  <dcterms:created xsi:type="dcterms:W3CDTF">2024-10-10T11:06:00Z</dcterms:created>
  <dcterms:modified xsi:type="dcterms:W3CDTF">2025-10-13T06:05:00Z</dcterms:modified>
</cp:coreProperties>
</file>